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FE9D" w14:textId="77777777" w:rsidR="00B90BBB" w:rsidRDefault="00B90BBB" w:rsidP="0065694D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</w:p>
    <w:p w14:paraId="5E9ED2E7" w14:textId="654D02A5" w:rsidR="0065694D" w:rsidRDefault="0065694D" w:rsidP="00B90BBB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85F13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 w:rsidR="00544015">
        <w:rPr>
          <w:rFonts w:ascii="Arial Narrow" w:hAnsi="Arial Narrow" w:cs="Arial"/>
          <w:b/>
          <w:bCs/>
          <w:caps/>
          <w:sz w:val="20"/>
          <w:szCs w:val="20"/>
        </w:rPr>
        <w:t xml:space="preserve">4 </w:t>
      </w:r>
      <w:r w:rsidR="00D85F13">
        <w:rPr>
          <w:rFonts w:ascii="Arial Narrow" w:hAnsi="Arial Narrow" w:cs="Arial"/>
          <w:b/>
          <w:bCs/>
          <w:caps/>
          <w:sz w:val="20"/>
          <w:szCs w:val="20"/>
        </w:rPr>
        <w:t>– Printing PUBLICATION AND VISIBILITY SERVICES</w:t>
      </w:r>
      <w:r w:rsidR="00B90BBB">
        <w:rPr>
          <w:rFonts w:ascii="Arial Narrow" w:hAnsi="Arial Narrow" w:cs="Arial"/>
          <w:b/>
          <w:bCs/>
          <w:caps/>
          <w:sz w:val="20"/>
          <w:szCs w:val="20"/>
        </w:rPr>
        <w:t xml:space="preserve"> AND</w:t>
      </w:r>
      <w:r w:rsidR="00EA05A5">
        <w:rPr>
          <w:rFonts w:ascii="Arial Narrow" w:hAnsi="Arial Narrow" w:cs="Arial"/>
          <w:b/>
          <w:bCs/>
          <w:caps/>
          <w:sz w:val="20"/>
          <w:szCs w:val="20"/>
        </w:rPr>
        <w:t xml:space="preserve"> </w:t>
      </w:r>
      <w:r w:rsidR="007D241B">
        <w:rPr>
          <w:rFonts w:ascii="Arial Narrow" w:hAnsi="Arial Narrow" w:cs="Arial"/>
          <w:b/>
          <w:bCs/>
          <w:sz w:val="20"/>
          <w:szCs w:val="20"/>
        </w:rPr>
        <w:t>HEALTH</w:t>
      </w:r>
      <w:r w:rsidR="00EA05A5" w:rsidRPr="00901763">
        <w:rPr>
          <w:rFonts w:ascii="Arial Narrow" w:hAnsi="Arial Narrow" w:cs="Arial"/>
          <w:b/>
          <w:bCs/>
          <w:sz w:val="20"/>
          <w:szCs w:val="20"/>
        </w:rPr>
        <w:t xml:space="preserve"> PROTECTION MATERIAL AGAINST COVID-19</w:t>
      </w:r>
      <w:r w:rsidR="00D85F13">
        <w:rPr>
          <w:rFonts w:ascii="Arial Narrow" w:hAnsi="Arial Narrow" w:cs="Arial"/>
          <w:b/>
          <w:bCs/>
          <w:caps/>
          <w:sz w:val="20"/>
          <w:szCs w:val="20"/>
        </w:rPr>
        <w:t xml:space="preserve"> </w:t>
      </w:r>
      <w:r w:rsidR="00B90BBB">
        <w:rPr>
          <w:rFonts w:ascii="Arial Narrow" w:hAnsi="Arial Narrow" w:cs="Arial"/>
          <w:b/>
          <w:bCs/>
          <w:caps/>
          <w:sz w:val="20"/>
          <w:szCs w:val="20"/>
        </w:rPr>
        <w:t xml:space="preserve">and </w:t>
      </w:r>
      <w:r w:rsidR="00D85F13">
        <w:rPr>
          <w:rFonts w:ascii="Arial Narrow" w:hAnsi="Arial Narrow" w:cs="Arial"/>
          <w:b/>
          <w:bCs/>
          <w:caps/>
          <w:sz w:val="20"/>
          <w:szCs w:val="20"/>
        </w:rPr>
        <w:t>OTHER SERVICES</w:t>
      </w:r>
    </w:p>
    <w:p w14:paraId="5E9ED2E8" w14:textId="77777777" w:rsidR="00D85F13" w:rsidRDefault="00D85F13" w:rsidP="00B90BBB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D85F13">
        <w:rPr>
          <w:rFonts w:ascii="Arial Narrow" w:hAnsi="Arial Narrow" w:cs="Arial"/>
          <w:b/>
          <w:bCs/>
          <w:sz w:val="20"/>
          <w:szCs w:val="20"/>
        </w:rPr>
        <w:t>(as described under se</w:t>
      </w:r>
      <w:r w:rsidR="002B7472">
        <w:rPr>
          <w:rFonts w:ascii="Arial Narrow" w:hAnsi="Arial Narrow" w:cs="Arial"/>
          <w:b/>
          <w:bCs/>
          <w:sz w:val="20"/>
          <w:szCs w:val="20"/>
        </w:rPr>
        <w:t xml:space="preserve">ction B.3 and </w:t>
      </w:r>
      <w:r>
        <w:rPr>
          <w:rFonts w:ascii="Arial Narrow" w:hAnsi="Arial Narrow" w:cs="Arial"/>
          <w:b/>
          <w:bCs/>
          <w:sz w:val="20"/>
          <w:szCs w:val="20"/>
        </w:rPr>
        <w:t>B.4 of the Tender F</w:t>
      </w:r>
      <w:r w:rsidRPr="00D85F13">
        <w:rPr>
          <w:rFonts w:ascii="Arial Narrow" w:hAnsi="Arial Narrow" w:cs="Arial"/>
          <w:b/>
          <w:bCs/>
          <w:sz w:val="20"/>
          <w:szCs w:val="20"/>
        </w:rPr>
        <w:t>ile)</w:t>
      </w:r>
    </w:p>
    <w:p w14:paraId="5E9ED2E9" w14:textId="77777777" w:rsidR="00944012" w:rsidRPr="00944012" w:rsidRDefault="00944012" w:rsidP="00B90BBB">
      <w:pPr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  <w:r w:rsidRPr="00944012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 xml:space="preserve">Please complete all cells framed in </w:t>
      </w:r>
      <w:proofErr w:type="gramStart"/>
      <w:r w:rsidRPr="00944012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>red</w:t>
      </w:r>
      <w:proofErr w:type="gramEnd"/>
    </w:p>
    <w:p w14:paraId="5E9ED2EA" w14:textId="77777777" w:rsidR="00944012" w:rsidRPr="00944012" w:rsidRDefault="00944012" w:rsidP="0065694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1002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61"/>
        <w:gridCol w:w="2831"/>
        <w:gridCol w:w="2831"/>
      </w:tblGrid>
      <w:tr w:rsidR="0065694D" w:rsidRPr="005C6886" w14:paraId="5E9ED2EC" w14:textId="77777777" w:rsidTr="00944012">
        <w:trPr>
          <w:trHeight w:val="783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5E9ED2EB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PRINTING / PLASTIC BINDING</w:t>
            </w:r>
          </w:p>
        </w:tc>
      </w:tr>
      <w:tr w:rsidR="0007669D" w:rsidRPr="005C6886" w14:paraId="5E9ED2F4" w14:textId="77777777" w:rsidTr="00944012">
        <w:trPr>
          <w:trHeight w:val="869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E9ED2ED" w14:textId="77777777" w:rsidR="0007669D" w:rsidRPr="005C6886" w:rsidRDefault="0007669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EE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2EF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2F0" w14:textId="77777777" w:rsidR="0007669D" w:rsidRP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1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2F2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2F3" w14:textId="77777777" w:rsidR="0007669D" w:rsidRPr="0007669D" w:rsidRDefault="0007669D" w:rsidP="0007669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1A3C57" w:rsidRPr="005C6886" w14:paraId="5E9ED2F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5" w14:textId="6035F53B" w:rsidR="001A3C57" w:rsidRPr="005C6886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black and white A4 format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50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pages</w:t>
            </w:r>
            <w:r w:rsidR="00D1120C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6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7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2F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9" w14:textId="3BAA3F9A" w:rsidR="0007669D" w:rsidRPr="005C6886" w:rsidRDefault="00AC7003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black and white A4 format for up to 100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D" w14:textId="0D56D1E9" w:rsidR="0007669D" w:rsidRPr="005C6886" w:rsidRDefault="00AC7003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black and white A4 format for up to 200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0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5" w14:textId="56BF9EC0" w:rsidR="001A3C57" w:rsidRPr="005C6886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full color A4 format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50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6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7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9" w14:textId="103A140E" w:rsidR="0007669D" w:rsidRPr="005C6886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>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10" w14:textId="77777777" w:rsidTr="001A3C5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D" w14:textId="1F200A92" w:rsidR="001A3C57" w:rsidRPr="001A3C57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3C57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1A3C57">
              <w:rPr>
                <w:rFonts w:ascii="Arial Narrow" w:hAnsi="Arial Narrow" w:cs="Arial"/>
                <w:bCs/>
                <w:sz w:val="18"/>
                <w:szCs w:val="18"/>
              </w:rPr>
              <w:t>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>00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E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F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1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5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100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1C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9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200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8744C" w:rsidRPr="005C6886" w14:paraId="51D64102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98F0339" w14:textId="7CD4F6A0" w:rsidR="0038744C" w:rsidRPr="005C6886" w:rsidRDefault="0038744C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Printing ROMACT Brochure A5 size in color, double sided single document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E7B8DE8" w14:textId="77777777" w:rsidR="0038744C" w:rsidRPr="005C6886" w:rsidRDefault="0038744C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4FFBBD9" w14:textId="77777777" w:rsidR="0038744C" w:rsidRPr="005C6886" w:rsidRDefault="0038744C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8744C" w:rsidRPr="005C6886" w14:paraId="698268DF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E8E9B78" w14:textId="2F1A5454" w:rsidR="0038744C" w:rsidRDefault="0038744C" w:rsidP="005F148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Printing </w:t>
            </w:r>
            <w:hyperlink r:id="rId9" w:history="1">
              <w:r w:rsidRPr="00B90BBB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ROMACT Handbook</w:t>
              </w:r>
            </w:hyperlink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5F1483">
              <w:rPr>
                <w:rFonts w:ascii="Arial Narrow" w:hAnsi="Arial Narrow" w:cs="Arial"/>
                <w:bCs/>
                <w:sz w:val="18"/>
                <w:szCs w:val="18"/>
              </w:rPr>
              <w:t>- without annexes  (</w:t>
            </w:r>
            <w:r w:rsidRPr="0038744C">
              <w:rPr>
                <w:rFonts w:ascii="Arial Narrow" w:hAnsi="Arial Narrow" w:cs="Arial"/>
                <w:bCs/>
                <w:sz w:val="18"/>
                <w:szCs w:val="18"/>
              </w:rPr>
              <w:t>covers</w:t>
            </w:r>
            <w:r w:rsidR="00B90BBB"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38744C">
              <w:rPr>
                <w:rFonts w:ascii="Arial Narrow" w:hAnsi="Arial Narrow" w:cs="Arial"/>
                <w:bCs/>
                <w:sz w:val="18"/>
                <w:szCs w:val="18"/>
              </w:rPr>
              <w:t>149,15 x 210 mm finite, Carboard 300g,</w:t>
            </w:r>
            <w:r w:rsidR="00B90BB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8744C">
              <w:rPr>
                <w:rFonts w:ascii="Arial Narrow" w:hAnsi="Arial Narrow" w:cs="Arial"/>
                <w:bCs/>
                <w:sz w:val="18"/>
                <w:szCs w:val="18"/>
              </w:rPr>
              <w:t>interior pages 148 x 210 mm finit (40) 130g,</w:t>
            </w:r>
            <w:r w:rsidR="00B90BB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8744C">
              <w:rPr>
                <w:rFonts w:ascii="Arial Narrow" w:hAnsi="Arial Narrow" w:cs="Arial"/>
                <w:bCs/>
                <w:sz w:val="18"/>
                <w:szCs w:val="18"/>
              </w:rPr>
              <w:t>classic metallic staple binding, plastified</w:t>
            </w:r>
            <w:r w:rsidR="005F148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8744C">
              <w:rPr>
                <w:rFonts w:ascii="Arial Narrow" w:hAnsi="Arial Narrow" w:cs="Arial"/>
                <w:bCs/>
                <w:sz w:val="18"/>
                <w:szCs w:val="18"/>
              </w:rPr>
              <w:t>matte</w:t>
            </w:r>
            <w:r w:rsidR="005F1483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FEF482D" w14:textId="77777777" w:rsidR="0038744C" w:rsidRPr="005C6886" w:rsidRDefault="0038744C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9B0AA4E" w14:textId="77777777" w:rsidR="0038744C" w:rsidRPr="005C6886" w:rsidRDefault="0038744C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C3FCD" w:rsidRPr="005C6886" w14:paraId="38EAF366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D114A0C" w14:textId="288858D0" w:rsidR="003C3FCD" w:rsidRPr="005C6886" w:rsidRDefault="003C3FC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>Handling fee for visibility services</w:t>
            </w:r>
            <w:r w:rsidRPr="003C3FCD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B52A69F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CCEE9C4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5694D" w:rsidRPr="005C6886" w14:paraId="5E9ED322" w14:textId="77777777" w:rsidTr="00944012">
        <w:trPr>
          <w:trHeight w:val="106"/>
        </w:trPr>
        <w:tc>
          <w:tcPr>
            <w:tcW w:w="1002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9ED321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5694D" w:rsidRPr="005C6886" w14:paraId="5E9ED324" w14:textId="77777777" w:rsidTr="00944012">
        <w:trPr>
          <w:trHeight w:val="632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5E9ED323" w14:textId="1C49ECE0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VISIBILITY MATERIAL</w:t>
            </w:r>
            <w:r w:rsidR="00080BF9">
              <w:rPr>
                <w:rFonts w:ascii="Arial Narrow" w:hAnsi="Arial Narrow" w:cs="Arial"/>
                <w:b/>
                <w:bCs/>
                <w:sz w:val="20"/>
                <w:szCs w:val="20"/>
              </w:rPr>
              <w:t>S</w:t>
            </w:r>
          </w:p>
        </w:tc>
      </w:tr>
      <w:tr w:rsidR="0007669D" w:rsidRPr="005C6886" w14:paraId="5E9ED32C" w14:textId="77777777" w:rsidTr="00944012">
        <w:trPr>
          <w:trHeight w:val="917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E9ED325" w14:textId="77777777" w:rsidR="0007669D" w:rsidRPr="005C6886" w:rsidRDefault="0007669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6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27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328" w14:textId="77777777" w:rsidR="0007669D" w:rsidRPr="005C6886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7669D"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9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2A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32B" w14:textId="77777777" w:rsidR="0007669D" w:rsidRPr="005C6886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07669D" w:rsidRPr="005C6886" w14:paraId="5E9ED33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D" w14:textId="701F78EB" w:rsidR="0007669D" w:rsidRPr="005C6886" w:rsidRDefault="00127B6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Flipchart</w:t>
            </w:r>
            <w:r w:rsidR="00395E6C">
              <w:rPr>
                <w:rFonts w:ascii="Arial Narrow" w:hAnsi="Arial Narrow" w:cs="Arial"/>
                <w:bCs/>
                <w:sz w:val="18"/>
                <w:szCs w:val="18"/>
              </w:rPr>
              <w:t xml:space="preserve"> paper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2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2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1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Folder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2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3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5" w14:textId="37E876BE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Name Tag with </w:t>
            </w:r>
            <w:r w:rsidR="00544015">
              <w:rPr>
                <w:rFonts w:ascii="Arial Narrow" w:hAnsi="Arial Narrow" w:cs="Arial"/>
                <w:bCs/>
                <w:sz w:val="18"/>
                <w:szCs w:val="18"/>
              </w:rPr>
              <w:t>Pin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9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Table Tag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D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Badge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1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Notepad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2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3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75A26" w:rsidRPr="005C6886" w14:paraId="473C1E95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803B44D" w14:textId="4E005C19" w:rsidR="00675A26" w:rsidRPr="005C6886" w:rsidRDefault="00675A26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Note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book A5 size hard cover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128CF15" w14:textId="77777777" w:rsidR="00675A26" w:rsidRPr="005C6886" w:rsidRDefault="00675A26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59D1BB1" w14:textId="77777777" w:rsidR="00675A26" w:rsidRPr="005C6886" w:rsidRDefault="00675A26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5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Pen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A05A5" w:rsidRPr="005C6886" w14:paraId="395CA83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691CCFC" w14:textId="7006644A" w:rsidR="00EA05A5" w:rsidRPr="005C6886" w:rsidRDefault="00EA05A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A05A5">
              <w:rPr>
                <w:rFonts w:ascii="Arial Narrow" w:hAnsi="Arial Narrow" w:cs="Arial"/>
                <w:bCs/>
                <w:sz w:val="18"/>
                <w:szCs w:val="18"/>
              </w:rPr>
              <w:t>USB Key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271A3BB" w14:textId="77777777" w:rsidR="00EA05A5" w:rsidRPr="005C6886" w:rsidRDefault="00EA05A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CA32204" w14:textId="77777777" w:rsidR="00EA05A5" w:rsidRPr="005C6886" w:rsidRDefault="00EA05A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9" w14:textId="156F6727" w:rsidR="0007669D" w:rsidRPr="005C6886" w:rsidRDefault="0054401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Desk Name Plate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7166" w:rsidRPr="005C6886" w14:paraId="21B43B7B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CEA2F5D" w14:textId="2D51418C" w:rsidR="00EB7166" w:rsidRDefault="00333C19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Roll up </w:t>
            </w:r>
            <w:r w:rsidR="00EB7166">
              <w:rPr>
                <w:rFonts w:ascii="Arial Narrow" w:hAnsi="Arial Narrow" w:cs="Arial"/>
                <w:bCs/>
                <w:sz w:val="18"/>
                <w:szCs w:val="18"/>
              </w:rPr>
              <w:t>Banner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(80*200)</w:t>
            </w:r>
            <w:r w:rsidR="00EB7166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F27D25C" w14:textId="77777777" w:rsidR="00EB7166" w:rsidRPr="005C6886" w:rsidRDefault="00EB7166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5BDE984" w14:textId="77777777" w:rsidR="00EB7166" w:rsidRPr="005C6886" w:rsidRDefault="00EB7166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80BF9" w:rsidRPr="005C6886" w14:paraId="12A1F597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616F275" w14:textId="7B559600" w:rsidR="00080BF9" w:rsidRDefault="00080BF9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 w:rsidRPr="00080BF9">
              <w:rPr>
                <w:rFonts w:ascii="Arial Narrow" w:hAnsi="Arial Narrow" w:cs="Arial"/>
                <w:bCs/>
                <w:sz w:val="18"/>
                <w:szCs w:val="18"/>
              </w:rPr>
              <w:t xml:space="preserve">pider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</w:t>
            </w:r>
            <w:r w:rsidRPr="00080BF9">
              <w:rPr>
                <w:rFonts w:ascii="Arial Narrow" w:hAnsi="Arial Narrow" w:cs="Arial"/>
                <w:bCs/>
                <w:sz w:val="18"/>
                <w:szCs w:val="18"/>
              </w:rPr>
              <w:t xml:space="preserve">oll up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–</w:t>
            </w:r>
            <w:r w:rsidRPr="00080BF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r w:rsidRPr="00080BF9">
              <w:rPr>
                <w:rFonts w:ascii="Arial Narrow" w:hAnsi="Arial Narrow" w:cs="Arial"/>
                <w:bCs/>
                <w:sz w:val="18"/>
                <w:szCs w:val="18"/>
              </w:rPr>
              <w:t>width 2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00 cm</w:t>
            </w:r>
            <w:r w:rsidRPr="00080BF9">
              <w:rPr>
                <w:rFonts w:ascii="Arial Narrow" w:hAnsi="Arial Narrow" w:cs="Arial"/>
                <w:bCs/>
                <w:sz w:val="18"/>
                <w:szCs w:val="18"/>
              </w:rPr>
              <w:t>, height -25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0 c</w:t>
            </w:r>
            <w:r w:rsidRPr="00080BF9">
              <w:rPr>
                <w:rFonts w:ascii="Arial Narrow" w:hAnsi="Arial Narrow" w:cs="Arial"/>
                <w:bCs/>
                <w:sz w:val="18"/>
                <w:szCs w:val="18"/>
              </w:rPr>
              <w:t>m)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960716E" w14:textId="77777777" w:rsidR="00080BF9" w:rsidRPr="005C6886" w:rsidRDefault="00080BF9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3EC7DC6" w14:textId="77777777" w:rsidR="00080BF9" w:rsidRPr="005C6886" w:rsidRDefault="00080BF9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10E7A" w:rsidRPr="005C6886" w14:paraId="2EBB75B9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0BE2840" w14:textId="19C6B36B" w:rsidR="00610E7A" w:rsidRDefault="00610E7A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Mugs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A1AC83D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0808D5A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10E7A" w:rsidRPr="005C6886" w14:paraId="1D52BA6F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061231D" w14:textId="76DDC9DD" w:rsidR="00610E7A" w:rsidRDefault="00610E7A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Vests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98D131C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422FD0E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10E7A" w:rsidRPr="005C6886" w14:paraId="456000F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31E5DD8" w14:textId="359613C1" w:rsidR="00610E7A" w:rsidRDefault="00610E7A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Termos bottle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F031888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4D11D5A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10E7A" w:rsidRPr="005C6886" w14:paraId="0DA09D0F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AC0C0E0" w14:textId="59809F50" w:rsidR="00610E7A" w:rsidRDefault="00610E7A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Raincoats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FB4266C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D32B6EE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10E7A" w:rsidRPr="005C6886" w14:paraId="4B26604D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ABFB895" w14:textId="366CB5DA" w:rsidR="00610E7A" w:rsidRDefault="00610E7A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Umbrellas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818F03D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FC53244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10E7A" w:rsidRPr="005C6886" w14:paraId="0A00981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A30A975" w14:textId="0389345B" w:rsidR="00610E7A" w:rsidRDefault="00610E7A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T-shirts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7E1C3D3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B2232B9" w14:textId="77777777" w:rsidR="00610E7A" w:rsidRPr="005C6886" w:rsidRDefault="00610E7A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50D35" w:rsidRPr="005C6886" w14:paraId="5B38029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AB40906" w14:textId="5D5A0281" w:rsidR="00D50D35" w:rsidRDefault="00D50D3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Tote bags</w:t>
            </w:r>
            <w:r w:rsidR="000E15CB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7CB052B" w14:textId="77777777" w:rsidR="00D50D35" w:rsidRPr="005C6886" w:rsidRDefault="00D50D3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292223B" w14:textId="77777777" w:rsidR="00D50D35" w:rsidRPr="005C6886" w:rsidRDefault="00D50D3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50D35" w:rsidRPr="005C6886" w14:paraId="530918E1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B5D7E05" w14:textId="611EFFDA" w:rsidR="00D50D35" w:rsidRDefault="00D50D3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Laptop bags</w:t>
            </w:r>
            <w:r w:rsidR="000E15CB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CB8777B" w14:textId="77777777" w:rsidR="00D50D35" w:rsidRPr="005C6886" w:rsidRDefault="00D50D3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BCC98A7" w14:textId="77777777" w:rsidR="00D50D35" w:rsidRPr="005C6886" w:rsidRDefault="00D50D3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50D35" w:rsidRPr="005C6886" w14:paraId="652FC2F5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07D160B" w14:textId="7D4A4B19" w:rsidR="00D50D35" w:rsidRDefault="00D50D3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Backpack</w:t>
            </w:r>
            <w:r w:rsidR="000E15CB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 w:rsidR="000E15CB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9C37BBD" w14:textId="77777777" w:rsidR="00D50D35" w:rsidRPr="005C6886" w:rsidRDefault="00D50D3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B6ED008" w14:textId="77777777" w:rsidR="00D50D35" w:rsidRPr="005C6886" w:rsidRDefault="00D50D3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C3FCD" w:rsidRPr="005C6886" w14:paraId="427CD4D7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19E5505" w14:textId="6E07B66D" w:rsidR="003C3FCD" w:rsidRDefault="003C3FC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>Handling fee for visibility services</w:t>
            </w:r>
            <w:r w:rsidRPr="003C3FCD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23073C3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7D5DC9A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01763" w:rsidRPr="005C6886" w14:paraId="5DC064DC" w14:textId="77777777" w:rsidTr="00424A77">
        <w:trPr>
          <w:trHeight w:val="783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44ADE1E8" w14:textId="2E4271F2" w:rsidR="00901763" w:rsidRPr="005C6886" w:rsidRDefault="000C26FE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SANITATION AND </w:t>
            </w:r>
            <w:r w:rsidR="008A15E6">
              <w:rPr>
                <w:rFonts w:ascii="Arial Narrow" w:hAnsi="Arial Narrow" w:cs="Arial"/>
                <w:b/>
                <w:bCs/>
                <w:sz w:val="20"/>
                <w:szCs w:val="20"/>
              </w:rPr>
              <w:t>HEALTH</w:t>
            </w:r>
            <w:r w:rsidR="008A15E6" w:rsidRPr="0090176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PROTECTION MATERIAL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</w:t>
            </w:r>
          </w:p>
        </w:tc>
      </w:tr>
      <w:tr w:rsidR="00901763" w:rsidRPr="005C6886" w14:paraId="7EDCCC81" w14:textId="77777777" w:rsidTr="00424A77">
        <w:trPr>
          <w:trHeight w:val="869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38EA351F" w14:textId="77777777" w:rsidR="00901763" w:rsidRPr="005C6886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04C101" w14:textId="77777777" w:rsidR="00901763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2D6CF591" w14:textId="77777777" w:rsidR="00901763" w:rsidRDefault="00901763" w:rsidP="00424A7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481589FA" w14:textId="77777777" w:rsidR="00901763" w:rsidRPr="0007669D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D5B0E8A" w14:textId="77777777" w:rsidR="00901763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2949B25B" w14:textId="77777777" w:rsidR="00901763" w:rsidRDefault="00901763" w:rsidP="00424A7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0B4C0808" w14:textId="77777777" w:rsidR="00901763" w:rsidRPr="0007669D" w:rsidRDefault="00901763" w:rsidP="00424A7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901763" w:rsidRPr="005C6886" w14:paraId="7F767C3D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79E7A81" w14:textId="76D915B8" w:rsidR="00901763" w:rsidRPr="005C6886" w:rsidRDefault="00901763" w:rsidP="00424A7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Antigen test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5CE9AA1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0EDE64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01763" w:rsidRPr="005C6886" w14:paraId="73CF1BEE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F892F29" w14:textId="66D37B40" w:rsidR="00901763" w:rsidRPr="005C6886" w:rsidRDefault="00901763" w:rsidP="00424A7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Hand san</w:t>
            </w:r>
            <w:r w:rsidR="00EA05A5">
              <w:rPr>
                <w:rFonts w:ascii="Arial Narrow" w:hAnsi="Arial Narrow" w:cs="Arial"/>
                <w:bCs/>
                <w:sz w:val="18"/>
                <w:szCs w:val="18"/>
              </w:rPr>
              <w:t>i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tizer ( 500ml bottle)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CE3339A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33F7097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01763" w:rsidRPr="005C6886" w14:paraId="3A675617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B6F79D0" w14:textId="524AE6B0" w:rsidR="00901763" w:rsidRPr="005C6886" w:rsidRDefault="00EB7166" w:rsidP="00424A7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FFP2 mask</w:t>
            </w:r>
            <w:r w:rsidR="0090176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901763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EA1003F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1934913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C3FCD" w:rsidRPr="005C6886" w14:paraId="7D6EE518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8AD4C64" w14:textId="6E45D63A" w:rsidR="003C3FCD" w:rsidRPr="003C3FCD" w:rsidRDefault="003C3FCD" w:rsidP="00424A7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>Handling fee for health protection services</w:t>
            </w:r>
            <w:r w:rsidRPr="003C3FCD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B5885BA" w14:textId="77777777" w:rsidR="003C3FCD" w:rsidRPr="005C6886" w:rsidRDefault="003C3FCD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0EEB8A" w14:textId="77777777" w:rsidR="003C3FCD" w:rsidRPr="005C6886" w:rsidRDefault="003C3FCD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3990AD07" w14:textId="7E4AB99C" w:rsidR="00901763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13BF8E3C" w14:textId="36C05150" w:rsidR="00901763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0AFC48C7" w14:textId="0B809E30" w:rsidR="00901763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60414B23" w14:textId="77777777" w:rsidR="00901763" w:rsidRPr="005C6886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5E9ED36D" w14:textId="77777777" w:rsidR="0065694D" w:rsidRPr="005C6886" w:rsidRDefault="0065694D">
      <w:pPr>
        <w:rPr>
          <w:rFonts w:ascii="Arial Narrow" w:hAnsi="Arial Narrow"/>
        </w:rPr>
      </w:pPr>
    </w:p>
    <w:sectPr w:rsidR="0065694D" w:rsidRPr="005C6886" w:rsidSect="009440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45B8" w14:textId="77777777" w:rsidR="001A0662" w:rsidRDefault="001A0662" w:rsidP="00944012">
      <w:r>
        <w:separator/>
      </w:r>
    </w:p>
  </w:endnote>
  <w:endnote w:type="continuationSeparator" w:id="0">
    <w:p w14:paraId="0D7D1C23" w14:textId="77777777" w:rsidR="001A0662" w:rsidRDefault="001A0662" w:rsidP="0094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8B81" w14:textId="77777777" w:rsidR="0029427A" w:rsidRDefault="00294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447919" w:rsidRPr="00447919" w14:paraId="5E9ED376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2" w14:textId="77777777" w:rsidR="00447919" w:rsidRPr="00447919" w:rsidRDefault="00447919" w:rsidP="00447919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73" w14:textId="6C90D99D" w:rsidR="00447919" w:rsidRPr="00447919" w:rsidRDefault="00447919" w:rsidP="00447919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4" w14:textId="77777777" w:rsidR="00447919" w:rsidRPr="00447919" w:rsidRDefault="00447919" w:rsidP="00447919">
          <w:pPr>
            <w:jc w:val="right"/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  <w:r w:rsidRPr="00447919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CEAD No. </w:t>
          </w:r>
          <w:r w:rsidRPr="00447919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75" w14:textId="0BF93DAC" w:rsidR="00447919" w:rsidRPr="007F3E78" w:rsidRDefault="00447919" w:rsidP="00447919">
          <w:pPr>
            <w:rPr>
              <w:rFonts w:ascii="Arial Narrow" w:hAnsi="Arial Narrow" w:cs="Arial"/>
              <w:b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E9ED377" w14:textId="77777777" w:rsidR="00447919" w:rsidRDefault="00447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490051" w:rsidRPr="00447919" w14:paraId="5E9ED381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F" w14:textId="77777777" w:rsidR="00490051" w:rsidRPr="00447919" w:rsidRDefault="00490051" w:rsidP="00447919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80" w14:textId="77777777" w:rsidR="00490051" w:rsidRPr="00447919" w:rsidRDefault="00490051" w:rsidP="00447919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E9ED382" w14:textId="77777777" w:rsidR="00447919" w:rsidRDefault="00447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AAA0" w14:textId="77777777" w:rsidR="001A0662" w:rsidRDefault="001A0662" w:rsidP="00944012">
      <w:r>
        <w:separator/>
      </w:r>
    </w:p>
  </w:footnote>
  <w:footnote w:type="continuationSeparator" w:id="0">
    <w:p w14:paraId="75066F81" w14:textId="77777777" w:rsidR="001A0662" w:rsidRDefault="001A0662" w:rsidP="0094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83FA" w14:textId="77777777" w:rsidR="0029427A" w:rsidRDefault="00294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F941" w14:textId="77777777" w:rsidR="0029427A" w:rsidRDefault="002942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D378" w14:textId="77777777" w:rsidR="00E27DDC" w:rsidRDefault="00E27DDC" w:rsidP="00E27DDC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5E9ED379" w14:textId="77777777" w:rsidR="00E27DDC" w:rsidRDefault="00E27DDC" w:rsidP="00E27DDC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E9ED37B" w14:textId="7B7BB260" w:rsidR="00E27DDC" w:rsidRDefault="00E27DDC" w:rsidP="005E627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="005E6278">
      <w:rPr>
        <w:rFonts w:ascii="Arial Narrow" w:hAnsi="Arial Narrow" w:cs="Arial"/>
        <w:b/>
        <w:bCs/>
        <w:caps/>
        <w:sz w:val="20"/>
        <w:szCs w:val="20"/>
      </w:rPr>
      <w:t xml:space="preserve">Event Management Services in </w:t>
    </w:r>
    <w:r w:rsidR="0029427A">
      <w:rPr>
        <w:rFonts w:ascii="Arial Narrow" w:hAnsi="Arial Narrow" w:cs="Arial"/>
        <w:b/>
        <w:bCs/>
        <w:caps/>
        <w:sz w:val="20"/>
        <w:szCs w:val="20"/>
      </w:rPr>
      <w:t>BULGARIA</w:t>
    </w:r>
  </w:p>
  <w:p w14:paraId="03BE38CD" w14:textId="3E8A6558" w:rsidR="005E6278" w:rsidRDefault="005E6278" w:rsidP="005E627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(ROMACT)</w:t>
    </w:r>
  </w:p>
  <w:p w14:paraId="5E9ED37E" w14:textId="77777777" w:rsidR="00944012" w:rsidRPr="00944012" w:rsidRDefault="00944012" w:rsidP="00E27DDC">
    <w:pPr>
      <w:jc w:val="center"/>
      <w:rPr>
        <w:lang w:val="en-US"/>
      </w:rPr>
    </w:pPr>
    <w:r w:rsidRPr="00944012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E9ED383" wp14:editId="5E9ED384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4D"/>
    <w:rsid w:val="0007669D"/>
    <w:rsid w:val="00080BF9"/>
    <w:rsid w:val="000C26FE"/>
    <w:rsid w:val="000E0F35"/>
    <w:rsid w:val="000E15CB"/>
    <w:rsid w:val="00123075"/>
    <w:rsid w:val="00127B65"/>
    <w:rsid w:val="00132D64"/>
    <w:rsid w:val="00144C84"/>
    <w:rsid w:val="00163913"/>
    <w:rsid w:val="001A0662"/>
    <w:rsid w:val="001A3C57"/>
    <w:rsid w:val="001E4474"/>
    <w:rsid w:val="00211AFA"/>
    <w:rsid w:val="00240F8F"/>
    <w:rsid w:val="0029427A"/>
    <w:rsid w:val="002B7472"/>
    <w:rsid w:val="002E408F"/>
    <w:rsid w:val="002F499F"/>
    <w:rsid w:val="00333C19"/>
    <w:rsid w:val="0038744C"/>
    <w:rsid w:val="00395E6C"/>
    <w:rsid w:val="003C3FCD"/>
    <w:rsid w:val="00447919"/>
    <w:rsid w:val="00480122"/>
    <w:rsid w:val="00490051"/>
    <w:rsid w:val="004B600A"/>
    <w:rsid w:val="004D21DF"/>
    <w:rsid w:val="005019F4"/>
    <w:rsid w:val="005306FE"/>
    <w:rsid w:val="00544015"/>
    <w:rsid w:val="005879C0"/>
    <w:rsid w:val="005C65CC"/>
    <w:rsid w:val="005C6886"/>
    <w:rsid w:val="005E6278"/>
    <w:rsid w:val="005F1483"/>
    <w:rsid w:val="00610E7A"/>
    <w:rsid w:val="0063643C"/>
    <w:rsid w:val="0065160F"/>
    <w:rsid w:val="0065694D"/>
    <w:rsid w:val="006749C4"/>
    <w:rsid w:val="00675A26"/>
    <w:rsid w:val="00686161"/>
    <w:rsid w:val="006C5FB9"/>
    <w:rsid w:val="007230D2"/>
    <w:rsid w:val="007302D3"/>
    <w:rsid w:val="007729CD"/>
    <w:rsid w:val="007D241B"/>
    <w:rsid w:val="007D450A"/>
    <w:rsid w:val="007F3E78"/>
    <w:rsid w:val="008A15E6"/>
    <w:rsid w:val="008C387D"/>
    <w:rsid w:val="008E1486"/>
    <w:rsid w:val="00901763"/>
    <w:rsid w:val="00933FDF"/>
    <w:rsid w:val="00944012"/>
    <w:rsid w:val="00965037"/>
    <w:rsid w:val="00A16670"/>
    <w:rsid w:val="00A2293E"/>
    <w:rsid w:val="00A53B17"/>
    <w:rsid w:val="00A67442"/>
    <w:rsid w:val="00A72901"/>
    <w:rsid w:val="00A81123"/>
    <w:rsid w:val="00AC183B"/>
    <w:rsid w:val="00AC7003"/>
    <w:rsid w:val="00B213ED"/>
    <w:rsid w:val="00B824AD"/>
    <w:rsid w:val="00B90BBB"/>
    <w:rsid w:val="00C96406"/>
    <w:rsid w:val="00D052A6"/>
    <w:rsid w:val="00D1120C"/>
    <w:rsid w:val="00D429FF"/>
    <w:rsid w:val="00D50D35"/>
    <w:rsid w:val="00D82A63"/>
    <w:rsid w:val="00D82E3F"/>
    <w:rsid w:val="00D85F13"/>
    <w:rsid w:val="00DB626F"/>
    <w:rsid w:val="00E12BAF"/>
    <w:rsid w:val="00E2519D"/>
    <w:rsid w:val="00E27DDC"/>
    <w:rsid w:val="00E77F47"/>
    <w:rsid w:val="00E9651E"/>
    <w:rsid w:val="00EA05A5"/>
    <w:rsid w:val="00EB7166"/>
    <w:rsid w:val="00ED3DF7"/>
    <w:rsid w:val="00EF72AE"/>
    <w:rsid w:val="00F1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D2E7"/>
  <w15:docId w15:val="{0A4A83B7-BDB7-4240-95DC-029AAD59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9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694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5694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5694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5694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8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123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123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23"/>
    <w:rPr>
      <w:rFonts w:ascii="Tahoma" w:eastAsia="Times New Roman" w:hAnsi="Tahoma" w:cs="Tahoma"/>
      <w:noProof/>
      <w:sz w:val="16"/>
      <w:szCs w:val="16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944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944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styleId="Hyperlink">
    <w:name w:val="Hyperlink"/>
    <w:basedOn w:val="DefaultParagraphFont"/>
    <w:uiPriority w:val="99"/>
    <w:unhideWhenUsed/>
    <w:rsid w:val="00B90B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B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29C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e-romact.org/content/romact-handboo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2197A-F9C9-4FEF-8119-5513F534C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80499-CE0D-4FEE-B358-517026A1B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09349-CE24-47D0-8C31-AE8904A147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DINC Serdilan</cp:lastModifiedBy>
  <cp:revision>4</cp:revision>
  <cp:lastPrinted>2019-09-20T08:27:00Z</cp:lastPrinted>
  <dcterms:created xsi:type="dcterms:W3CDTF">2024-09-16T12:25:00Z</dcterms:created>
  <dcterms:modified xsi:type="dcterms:W3CDTF">2024-09-16T13:21:00Z</dcterms:modified>
</cp:coreProperties>
</file>