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F47916" w:rsidRDefault="003F08A4" w:rsidP="003F08A4">
            <w:pPr>
              <w:jc w:val="right"/>
              <w:rPr>
                <w:rFonts w:ascii="Tahoma" w:hAnsi="Tahoma" w:cs="Tahoma"/>
                <w:b/>
                <w:caps/>
                <w:sz w:val="28"/>
                <w:szCs w:val="28"/>
              </w:rPr>
            </w:pPr>
            <w:r w:rsidRPr="00F47916">
              <w:rPr>
                <w:rFonts w:ascii="Tahoma" w:hAnsi="Tahoma" w:cs="Tahoma"/>
                <w:sz w:val="18"/>
                <w:szCs w:val="18"/>
              </w:rPr>
              <w:t xml:space="preserve">Contract No.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7777777" w:rsidR="003F08A4" w:rsidRPr="00F47916" w:rsidRDefault="003F08A4" w:rsidP="003F08A4">
            <w:pPr>
              <w:rPr>
                <w:rFonts w:ascii="Tahoma" w:hAnsi="Tahoma" w:cs="Tahoma"/>
                <w:caps/>
                <w:color w:val="000000" w:themeColor="text1"/>
                <w:sz w:val="18"/>
                <w:szCs w:val="18"/>
              </w:rPr>
            </w:pPr>
            <w:r w:rsidRPr="00F47916">
              <w:rPr>
                <w:rFonts w:ascii="Tahoma" w:hAnsi="Tahoma" w:cs="Tahoma"/>
                <w:caps/>
                <w:color w:val="000000" w:themeColor="text1"/>
                <w:sz w:val="18"/>
                <w:szCs w:val="18"/>
              </w:rPr>
              <w:t>XX</w:t>
            </w:r>
          </w:p>
        </w:tc>
      </w:tr>
      <w:tr w:rsidR="003D6489" w:rsidRPr="00651235" w14:paraId="37C69996" w14:textId="77777777" w:rsidTr="00EA4CD0">
        <w:trPr>
          <w:trHeight w:val="412"/>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F47916" w:rsidRDefault="003D6489" w:rsidP="003D6489">
            <w:pPr>
              <w:jc w:val="right"/>
              <w:rPr>
                <w:rFonts w:ascii="Tahoma" w:hAnsi="Tahoma" w:cs="Tahoma"/>
                <w:sz w:val="18"/>
                <w:szCs w:val="18"/>
              </w:rPr>
            </w:pPr>
            <w:r w:rsidRPr="00F47916">
              <w:rPr>
                <w:rFonts w:ascii="Tahoma" w:hAnsi="Tahoma" w:cs="Tahoma"/>
                <w:sz w:val="18"/>
                <w:szCs w:val="18"/>
              </w:rPr>
              <w:t xml:space="preserve">Project ID / Sector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36455CEE" w:rsidR="003D6489" w:rsidRPr="00F47916" w:rsidRDefault="003D6489" w:rsidP="003D6489">
            <w:pPr>
              <w:rPr>
                <w:rFonts w:ascii="Tahoma" w:hAnsi="Tahoma" w:cs="Tahoma"/>
                <w:caps/>
                <w:color w:val="000000" w:themeColor="text1"/>
                <w:sz w:val="18"/>
                <w:szCs w:val="18"/>
              </w:rPr>
            </w:pPr>
            <w:r w:rsidRPr="00F47916">
              <w:rPr>
                <w:rFonts w:ascii="Tahoma" w:hAnsi="Tahoma" w:cs="Tahoma"/>
                <w:caps/>
                <w:color w:val="000000" w:themeColor="text1"/>
                <w:sz w:val="18"/>
                <w:szCs w:val="18"/>
              </w:rPr>
              <w:t>XX</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F47916" w:rsidRDefault="003D6489" w:rsidP="003D6489">
            <w:pPr>
              <w:jc w:val="right"/>
              <w:rPr>
                <w:rFonts w:ascii="Tahoma" w:hAnsi="Tahoma" w:cs="Tahoma"/>
                <w:color w:val="0070C0"/>
                <w:sz w:val="18"/>
                <w:szCs w:val="18"/>
              </w:rPr>
            </w:pPr>
            <w:r w:rsidRPr="00F47916">
              <w:rPr>
                <w:rFonts w:ascii="Tahoma" w:hAnsi="Tahoma" w:cs="Tahoma"/>
                <w:sz w:val="18"/>
                <w:szCs w:val="18"/>
              </w:rPr>
              <w:t xml:space="preserve">Council of Europe contact point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69176621" w:rsidR="003D6489" w:rsidRPr="00F47916" w:rsidRDefault="00EA4CD0" w:rsidP="003D6489">
            <w:pPr>
              <w:rPr>
                <w:rFonts w:ascii="Tahoma" w:hAnsi="Tahoma" w:cs="Tahoma"/>
                <w:b/>
                <w:caps/>
                <w:color w:val="000000" w:themeColor="text1"/>
                <w:sz w:val="18"/>
                <w:szCs w:val="18"/>
              </w:rPr>
            </w:pPr>
            <w:r w:rsidRPr="00F47916">
              <w:rPr>
                <w:rFonts w:ascii="Tahoma" w:hAnsi="Tahoma" w:cs="Tahoma"/>
                <w:color w:val="000000" w:themeColor="text1"/>
                <w:sz w:val="18"/>
                <w:szCs w:val="18"/>
              </w:rPr>
              <w:t>Ana Oprisan- ana.oprisan@coe.int</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6605B983" w14:textId="20A81C9E" w:rsidR="00EA4CD0" w:rsidRDefault="00BD6B89" w:rsidP="00EA4CD0">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w:t>
      </w:r>
      <w:r w:rsidR="00EA4CD0" w:rsidRPr="00EA4CD0">
        <w:rPr>
          <w:rFonts w:ascii="Tahoma" w:hAnsi="Tahoma" w:cs="Tahoma"/>
          <w:b/>
        </w:rPr>
        <w:t xml:space="preserve">provision of consultancy services in </w:t>
      </w:r>
      <w:r w:rsidR="00351CB2">
        <w:rPr>
          <w:rFonts w:ascii="Tahoma" w:hAnsi="Tahoma" w:cs="Tahoma"/>
          <w:b/>
        </w:rPr>
        <w:t>Bulgaria</w:t>
      </w:r>
      <w:r w:rsidR="00EA4CD0" w:rsidRPr="00EA4CD0">
        <w:rPr>
          <w:rFonts w:ascii="Tahoma" w:hAnsi="Tahoma" w:cs="Tahoma"/>
          <w:b/>
        </w:rPr>
        <w:t xml:space="preserve"> relating to the inclusion of Roma at local and regional level (National </w:t>
      </w:r>
      <w:r w:rsidR="003B5EAE">
        <w:rPr>
          <w:rFonts w:ascii="Tahoma" w:hAnsi="Tahoma" w:cs="Tahoma"/>
          <w:b/>
        </w:rPr>
        <w:t>Project Officer</w:t>
      </w:r>
      <w:r w:rsidR="00EA4CD0" w:rsidRPr="00EA4CD0">
        <w:rPr>
          <w:rFonts w:ascii="Tahoma" w:hAnsi="Tahoma" w:cs="Tahoma"/>
          <w:b/>
        </w:rPr>
        <w:t>).</w:t>
      </w:r>
      <w:r w:rsidR="00EA4CD0">
        <w:rPr>
          <w:rFonts w:ascii="Tahoma" w:hAnsi="Tahoma" w:cs="Tahoma"/>
          <w:b/>
        </w:rPr>
        <w:t xml:space="preserve"> </w:t>
      </w:r>
    </w:p>
    <w:p w14:paraId="74F5ACBD" w14:textId="608B95FB" w:rsidR="00371509" w:rsidRPr="00651235" w:rsidRDefault="00371509" w:rsidP="00EA4CD0">
      <w:pPr>
        <w:spacing w:before="60" w:after="120"/>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r w:rsidRPr="00651235">
        <w:rPr>
          <w:rFonts w:ascii="Tahoma" w:hAnsi="Tahoma" w:cs="Tahoma"/>
          <w:color w:val="FF0000"/>
          <w:sz w:val="18"/>
          <w:szCs w:val="18"/>
        </w:rPr>
        <w:t>);</w:t>
      </w:r>
    </w:p>
    <w:p w14:paraId="076714EE" w14:textId="51CE652E" w:rsidR="008713A9" w:rsidRPr="00651235" w:rsidRDefault="008713A9" w:rsidP="004F16E2">
      <w:pPr>
        <w:pBdr>
          <w:top w:val="single" w:sz="2" w:space="1" w:color="FF0000"/>
          <w:left w:val="single" w:sz="2" w:space="4" w:color="FF0000"/>
          <w:bottom w:val="single" w:sz="2" w:space="1" w:color="FF0000"/>
          <w:right w:val="single" w:sz="2" w:space="4" w:color="FF0000"/>
        </w:pBdr>
        <w:rPr>
          <w:rFonts w:ascii="Tahoma" w:hAnsi="Tahoma" w:cs="Tahoma"/>
          <w:sz w:val="16"/>
          <w:szCs w:val="16"/>
        </w:rPr>
      </w:pPr>
      <w:r w:rsidRPr="00651235">
        <w:rPr>
          <w:rFonts w:ascii="Tahoma" w:hAnsi="Tahoma" w:cs="Tahoma"/>
          <w:color w:val="FF0000"/>
          <w:sz w:val="18"/>
          <w:szCs w:val="18"/>
        </w:rPr>
        <w:t xml:space="preserve">3. </w:t>
      </w:r>
      <w:r w:rsidR="004F16E2">
        <w:rPr>
          <w:rFonts w:ascii="Tahoma" w:hAnsi="Tahoma" w:cs="Tahoma"/>
          <w:color w:val="FF0000"/>
          <w:sz w:val="18"/>
          <w:szCs w:val="18"/>
          <w:lang w:val="en-US"/>
        </w:rPr>
        <w:t xml:space="preserve">Sign the Act of Engagement (See Section B) and send </w:t>
      </w:r>
      <w:r w:rsidR="004F16E2">
        <w:rPr>
          <w:rFonts w:ascii="Tahoma" w:hAnsi="Tahoma" w:cs="Tahoma"/>
          <w:b/>
          <w:bCs/>
          <w:color w:val="FF0000"/>
          <w:sz w:val="18"/>
          <w:szCs w:val="18"/>
          <w:u w:val="single"/>
          <w:lang w:val="en-US"/>
        </w:rPr>
        <w:t>it</w:t>
      </w:r>
      <w:r w:rsidR="004F16E2">
        <w:rPr>
          <w:rFonts w:ascii="Tahoma" w:hAnsi="Tahoma" w:cs="Tahoma"/>
          <w:color w:val="FF0000"/>
          <w:sz w:val="18"/>
          <w:szCs w:val="18"/>
          <w:lang w:val="en-US"/>
        </w:rPr>
        <w:t xml:space="preserve"> to the Council, together with the other supporting documents</w:t>
      </w:r>
      <w:r w:rsidR="004F16E2">
        <w:rPr>
          <w:rFonts w:ascii="Tahoma" w:hAnsi="Tahoma" w:cs="Tahoma"/>
          <w:color w:val="FF0000"/>
          <w:sz w:val="18"/>
          <w:szCs w:val="18"/>
          <w:lang w:val="en-US"/>
        </w:rPr>
        <w:t>.</w:t>
      </w: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576B28" w:rsidRPr="00651235" w14:paraId="5998CD7A" w14:textId="39220363" w:rsidTr="00576B2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FA555C1" w14:textId="685E08FC" w:rsidR="00576B28" w:rsidRPr="00651235" w:rsidRDefault="00576B28" w:rsidP="00135199">
            <w:pPr>
              <w:ind w:left="113" w:right="113"/>
              <w:jc w:val="center"/>
              <w:rPr>
                <w:rFonts w:ascii="Tahoma" w:hAnsi="Tahoma" w:cs="Tahoma"/>
                <w:b/>
                <w:sz w:val="18"/>
                <w:szCs w:val="18"/>
              </w:rPr>
            </w:pPr>
            <w:r w:rsidRPr="00651235">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D799EB" w14:textId="5CE502FB" w:rsidR="00576B28" w:rsidRPr="00651235" w:rsidRDefault="00576B2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E3886D0" w14:textId="2BEA8B15" w:rsidR="00576B28" w:rsidRPr="00576B28" w:rsidRDefault="004C0238"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Natural person</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A49F33" w14:textId="7E4D35DC" w:rsidR="00576B28" w:rsidRPr="00576B28" w:rsidRDefault="004C0238" w:rsidP="00576B28">
            <w:pPr>
              <w:rPr>
                <w:rFonts w:ascii="Tahoma" w:hAnsi="Tahoma" w:cs="Tahoma"/>
                <w:color w:val="000000"/>
                <w:sz w:val="20"/>
                <w:szCs w:val="20"/>
              </w:rPr>
            </w:pPr>
            <w:sdt>
              <w:sdtPr>
                <w:rPr>
                  <w:rFonts w:ascii="Tahoma" w:hAnsi="Tahoma" w:cs="Tahoma"/>
                  <w:color w:val="000000"/>
                  <w:sz w:val="18"/>
                  <w:szCs w:val="18"/>
                  <w:lang w:val="es-ES_tradnl"/>
                </w:rPr>
                <w:id w:val="807129389"/>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Legal person</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E8CB99" w14:textId="594ED82D" w:rsidR="00576B28" w:rsidRPr="00576B28" w:rsidRDefault="004C0238" w:rsidP="00576B28">
            <w:pPr>
              <w:rPr>
                <w:rFonts w:ascii="Tahoma" w:hAnsi="Tahoma" w:cs="Tahoma"/>
                <w:color w:val="000000"/>
                <w:sz w:val="20"/>
                <w:szCs w:val="20"/>
              </w:rPr>
            </w:pPr>
            <w:sdt>
              <w:sdtPr>
                <w:rPr>
                  <w:rFonts w:ascii="Tahoma" w:hAnsi="Tahoma" w:cs="Tahoma"/>
                  <w:color w:val="000000"/>
                  <w:sz w:val="18"/>
                  <w:szCs w:val="18"/>
                  <w:lang w:val="es-ES_tradnl"/>
                </w:rPr>
                <w:id w:val="-426119666"/>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Consortium</w:t>
            </w:r>
          </w:p>
        </w:tc>
      </w:tr>
      <w:tr w:rsidR="00576B28" w:rsidRPr="00651235" w14:paraId="18179D7D" w14:textId="77777777" w:rsidTr="0038047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5DE128B" w:rsidR="00576B28" w:rsidRPr="00651235" w:rsidRDefault="00576B2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76B28" w:rsidRPr="00651235" w:rsidRDefault="00576B28" w:rsidP="00135199">
            <w:pPr>
              <w:rPr>
                <w:rFonts w:ascii="Tahoma" w:hAnsi="Tahoma" w:cs="Tahoma"/>
                <w:color w:val="000000"/>
                <w:sz w:val="20"/>
                <w:szCs w:val="20"/>
              </w:rPr>
            </w:pPr>
          </w:p>
        </w:tc>
      </w:tr>
      <w:tr w:rsidR="00576B28" w:rsidRPr="00651235" w14:paraId="4A41CD4E"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76B28" w:rsidRPr="00651235" w:rsidRDefault="00576B28" w:rsidP="00135199">
            <w:pPr>
              <w:rPr>
                <w:rFonts w:ascii="Tahoma" w:hAnsi="Tahoma" w:cs="Tahoma"/>
                <w:sz w:val="20"/>
                <w:szCs w:val="20"/>
              </w:rPr>
            </w:pPr>
          </w:p>
        </w:tc>
      </w:tr>
      <w:tr w:rsidR="00576B28" w:rsidRPr="00651235" w14:paraId="1DEE67A2"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76B28" w:rsidRPr="00651235" w:rsidRDefault="00576B28" w:rsidP="00135199">
            <w:pPr>
              <w:rPr>
                <w:rFonts w:ascii="Tahoma" w:hAnsi="Tahoma" w:cs="Tahoma"/>
                <w:sz w:val="20"/>
                <w:szCs w:val="20"/>
              </w:rPr>
            </w:pPr>
          </w:p>
        </w:tc>
      </w:tr>
      <w:tr w:rsidR="00576B28" w:rsidRPr="00651235" w14:paraId="6A7C6756"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76B28" w:rsidRPr="00651235" w:rsidRDefault="00576B28" w:rsidP="00135199">
            <w:pPr>
              <w:rPr>
                <w:rFonts w:ascii="Tahoma" w:hAnsi="Tahoma" w:cs="Tahoma"/>
                <w:sz w:val="20"/>
                <w:szCs w:val="20"/>
              </w:rPr>
            </w:pPr>
          </w:p>
        </w:tc>
      </w:tr>
      <w:tr w:rsidR="00576B28" w:rsidRPr="00651235" w14:paraId="0EF7D4E7"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76B28" w:rsidRPr="00651235" w:rsidRDefault="00576B28" w:rsidP="00135199">
            <w:pPr>
              <w:rPr>
                <w:rFonts w:ascii="Tahoma" w:hAnsi="Tahoma" w:cs="Tahoma"/>
                <w:sz w:val="20"/>
                <w:szCs w:val="20"/>
              </w:rPr>
            </w:pPr>
          </w:p>
        </w:tc>
      </w:tr>
      <w:tr w:rsidR="00576B28" w:rsidRPr="00651235" w14:paraId="60BAA4AC"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76B28" w:rsidRPr="00651235" w:rsidRDefault="00576B28" w:rsidP="00135199">
            <w:pPr>
              <w:rPr>
                <w:rFonts w:ascii="Tahoma" w:hAnsi="Tahoma" w:cs="Tahoma"/>
                <w:sz w:val="20"/>
                <w:szCs w:val="20"/>
              </w:rPr>
            </w:pPr>
          </w:p>
        </w:tc>
      </w:tr>
      <w:tr w:rsidR="00576B28"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76B28" w:rsidRPr="00651235" w:rsidRDefault="00576B28"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1BF55419" w14:textId="4A12C310" w:rsidR="00EA4CD0" w:rsidRDefault="00EA4CD0" w:rsidP="00EA4CD0">
      <w:pPr>
        <w:spacing w:line="276" w:lineRule="auto"/>
        <w:ind w:left="-142"/>
        <w:jc w:val="both"/>
        <w:rPr>
          <w:rFonts w:ascii="Arial Narrow" w:hAnsi="Arial Narrow"/>
          <w:sz w:val="20"/>
          <w:szCs w:val="20"/>
        </w:rPr>
      </w:pPr>
      <w:r w:rsidRPr="00AF3990">
        <w:rPr>
          <w:rFonts w:ascii="Arial Narrow" w:hAnsi="Arial Narrow"/>
          <w:sz w:val="20"/>
          <w:szCs w:val="20"/>
        </w:rPr>
        <w:t xml:space="preserve">The Council of Europe is currently implementing the Joint European Commission (EC) and Council of Europe (CoE) Programme “ROMACT – Building </w:t>
      </w:r>
      <w:r>
        <w:rPr>
          <w:rFonts w:ascii="Arial Narrow" w:hAnsi="Arial Narrow"/>
          <w:sz w:val="20"/>
          <w:szCs w:val="20"/>
        </w:rPr>
        <w:t xml:space="preserve">capacity at local level </w:t>
      </w:r>
      <w:r w:rsidR="00031446">
        <w:rPr>
          <w:rFonts w:ascii="Arial Narrow" w:hAnsi="Arial Narrow"/>
          <w:sz w:val="20"/>
          <w:szCs w:val="20"/>
        </w:rPr>
        <w:t>for the</w:t>
      </w:r>
      <w:r>
        <w:rPr>
          <w:rFonts w:ascii="Arial Narrow" w:hAnsi="Arial Narrow"/>
          <w:sz w:val="20"/>
          <w:szCs w:val="20"/>
        </w:rPr>
        <w:t xml:space="preserve"> integration of Roma</w:t>
      </w:r>
      <w:r w:rsidRPr="00AF3990">
        <w:rPr>
          <w:rFonts w:ascii="Arial Narrow" w:hAnsi="Arial Narrow"/>
          <w:sz w:val="20"/>
          <w:szCs w:val="20"/>
        </w:rPr>
        <w:t>” (ROMACT).</w:t>
      </w:r>
      <w:r w:rsidRPr="00AF3990">
        <w:rPr>
          <w:rFonts w:ascii="Arial Narrow" w:hAnsi="Arial Narrow"/>
        </w:rPr>
        <w:t xml:space="preserve"> </w:t>
      </w:r>
      <w:r w:rsidRPr="00AF3990">
        <w:rPr>
          <w:rFonts w:ascii="Arial Narrow" w:hAnsi="Arial Narrow"/>
          <w:sz w:val="20"/>
          <w:szCs w:val="20"/>
        </w:rPr>
        <w:t xml:space="preserve">In that context, it is looking for </w:t>
      </w:r>
      <w:r w:rsidR="003B5EAE">
        <w:rPr>
          <w:rFonts w:ascii="Arial Narrow" w:hAnsi="Arial Narrow"/>
          <w:sz w:val="20"/>
          <w:szCs w:val="20"/>
        </w:rPr>
        <w:t>one</w:t>
      </w:r>
      <w:r w:rsidRPr="00AF3990">
        <w:rPr>
          <w:rFonts w:ascii="Arial Narrow" w:hAnsi="Arial Narrow"/>
          <w:sz w:val="20"/>
          <w:szCs w:val="20"/>
        </w:rPr>
        <w:t xml:space="preserve"> Provider</w:t>
      </w:r>
      <w:r w:rsidR="003B5EAE">
        <w:rPr>
          <w:rFonts w:ascii="Arial Narrow" w:hAnsi="Arial Narrow"/>
          <w:sz w:val="20"/>
          <w:szCs w:val="20"/>
        </w:rPr>
        <w:t xml:space="preserve"> </w:t>
      </w:r>
      <w:r w:rsidRPr="00AF3990">
        <w:rPr>
          <w:rFonts w:ascii="Arial Narrow" w:hAnsi="Arial Narrow"/>
          <w:sz w:val="20"/>
          <w:szCs w:val="20"/>
        </w:rPr>
        <w:t xml:space="preserve">for the provision of consultancy services in </w:t>
      </w:r>
      <w:r w:rsidR="00351CB2">
        <w:rPr>
          <w:rFonts w:ascii="Arial Narrow" w:hAnsi="Arial Narrow"/>
          <w:sz w:val="20"/>
          <w:szCs w:val="20"/>
        </w:rPr>
        <w:t>Bulgaria</w:t>
      </w:r>
      <w:r w:rsidRPr="00AF3990">
        <w:rPr>
          <w:rFonts w:ascii="Arial Narrow" w:hAnsi="Arial Narrow"/>
          <w:sz w:val="20"/>
          <w:szCs w:val="20"/>
        </w:rPr>
        <w:t xml:space="preserve"> relating to the inclusion of Roma at local and regional level (National </w:t>
      </w:r>
      <w:r w:rsidR="003B5EAE">
        <w:rPr>
          <w:rFonts w:ascii="Arial Narrow" w:hAnsi="Arial Narrow"/>
          <w:sz w:val="20"/>
          <w:szCs w:val="20"/>
        </w:rPr>
        <w:t>Project Officer</w:t>
      </w:r>
      <w:r w:rsidRPr="00AF3990">
        <w:rPr>
          <w:rFonts w:ascii="Arial Narrow" w:hAnsi="Arial Narrow"/>
          <w:sz w:val="20"/>
          <w:szCs w:val="20"/>
        </w:rPr>
        <w:t>) to be requested by the Council on an as needed basis, in compliance with the ordering procedure defined in the Framework Contract.</w:t>
      </w:r>
      <w:r w:rsidRPr="005F65E7">
        <w:rPr>
          <w:rFonts w:ascii="Arial Narrow" w:hAnsi="Arial Narrow"/>
          <w:sz w:val="20"/>
          <w:szCs w:val="20"/>
        </w:rPr>
        <w:t xml:space="preserve"> </w:t>
      </w:r>
    </w:p>
    <w:p w14:paraId="2DA805D8" w14:textId="77777777" w:rsidR="00EA4CD0" w:rsidRDefault="00EA4CD0" w:rsidP="00EA4CD0">
      <w:pPr>
        <w:spacing w:line="276" w:lineRule="auto"/>
        <w:ind w:left="-142"/>
        <w:jc w:val="both"/>
        <w:rPr>
          <w:rFonts w:ascii="Arial Narrow" w:hAnsi="Arial Narrow"/>
          <w:sz w:val="20"/>
          <w:szCs w:val="20"/>
        </w:rPr>
      </w:pPr>
    </w:p>
    <w:p w14:paraId="21F5033E" w14:textId="77777777" w:rsidR="00EA4CD0" w:rsidRDefault="00EA4CD0" w:rsidP="00EA4CD0">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4F8A17D9" w14:textId="77777777" w:rsidR="00EA4CD0" w:rsidRDefault="00EA4CD0" w:rsidP="00EA4CD0">
      <w:pPr>
        <w:spacing w:line="276" w:lineRule="auto"/>
        <w:ind w:left="-142"/>
        <w:jc w:val="both"/>
        <w:rPr>
          <w:rFonts w:ascii="Arial Narrow" w:hAnsi="Arial Narrow"/>
          <w:sz w:val="20"/>
          <w:szCs w:val="20"/>
        </w:rPr>
      </w:pPr>
    </w:p>
    <w:p w14:paraId="28CA58A6" w14:textId="77777777" w:rsidR="00EA4CD0" w:rsidRPr="00687A1C" w:rsidRDefault="00EA4CD0" w:rsidP="00EA4CD0">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Pr>
          <w:rFonts w:ascii="Arial Narrow" w:hAnsi="Arial Narrow"/>
          <w:color w:val="000000"/>
          <w:sz w:val="20"/>
          <w:szCs w:val="20"/>
          <w:lang w:eastAsia="en-US"/>
        </w:rPr>
        <w:t xml:space="preserve">Prices are indicated </w:t>
      </w:r>
      <w:r w:rsidRPr="00AF3990">
        <w:rPr>
          <w:rFonts w:ascii="Arial Narrow" w:hAnsi="Arial Narrow"/>
          <w:color w:val="000000"/>
          <w:sz w:val="20"/>
          <w:szCs w:val="20"/>
          <w:lang w:eastAsia="en-US"/>
        </w:rPr>
        <w:t>in 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AF3990">
        <w:rPr>
          <w:rFonts w:ascii="Arial Narrow" w:hAnsi="Arial Narrow"/>
          <w:color w:val="000000"/>
          <w:sz w:val="20"/>
          <w:szCs w:val="20"/>
          <w:lang w:eastAsia="en-US"/>
        </w:rPr>
        <w:t xml:space="preserve">). </w:t>
      </w:r>
      <w:r w:rsidRPr="00AF3990">
        <w:rPr>
          <w:rFonts w:ascii="Arial Narrow" w:hAnsi="Arial Narrow"/>
          <w:b/>
          <w:color w:val="000000"/>
          <w:sz w:val="20"/>
          <w:szCs w:val="20"/>
          <w:lang w:eastAsia="en-US"/>
        </w:rPr>
        <w:t xml:space="preserve"> </w:t>
      </w:r>
      <w:r w:rsidRPr="00AF3990">
        <w:rPr>
          <w:rFonts w:ascii="Arial Narrow" w:hAnsi="Arial Narrow"/>
          <w:b/>
          <w:color w:val="000000"/>
          <w:sz w:val="20"/>
          <w:szCs w:val="20"/>
          <w:u w:val="single"/>
          <w:lang w:eastAsia="en-US"/>
        </w:rPr>
        <w:t>Tenders proposing a fee above the exclusion level will be entirely and automatically excluded from the tender procedure.</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77777777"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the box(es)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754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651235"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651235" w:rsidRDefault="000D0252"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 xml:space="preserve">Type(s) of </w:t>
            </w:r>
            <w:r w:rsidR="003F0B30" w:rsidRPr="00651235">
              <w:rPr>
                <w:rFonts w:ascii="Tahoma" w:hAnsi="Tahoma" w:cs="Tahoma"/>
                <w:b/>
                <w:sz w:val="18"/>
                <w:szCs w:val="18"/>
                <w:lang w:eastAsia="en-US"/>
              </w:rPr>
              <w:t>Units</w:t>
            </w:r>
            <w:r w:rsidR="003F0B30"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651235" w:rsidRDefault="003F0B30" w:rsidP="00F97371">
            <w:pPr>
              <w:tabs>
                <w:tab w:val="left" w:pos="-108"/>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77777777" w:rsidR="003F0B30" w:rsidRPr="00651235" w:rsidRDefault="003F0B30" w:rsidP="00F97371">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4FEA28D0"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rFonts w:ascii="Tahoma" w:hAnsi="Tahoma" w:cs="Tahoma"/>
                <w:b/>
                <w:sz w:val="18"/>
                <w:szCs w:val="18"/>
                <w:lang w:eastAsia="en-US"/>
              </w:rPr>
              <w:t>Exclusion level</w:t>
            </w:r>
          </w:p>
          <w:p w14:paraId="767434A6"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b/>
                <w:sz w:val="18"/>
                <w:szCs w:val="18"/>
                <w:lang w:eastAsia="en-US"/>
              </w:rPr>
              <w:t>▼</w:t>
            </w:r>
          </w:p>
        </w:tc>
      </w:tr>
      <w:tr w:rsidR="003F0B30" w:rsidRPr="00F47916"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2813FF64" w:rsidR="003F0B30" w:rsidRPr="00F47916" w:rsidRDefault="00EA4CD0" w:rsidP="00EA4CD0">
            <w:pPr>
              <w:tabs>
                <w:tab w:val="left" w:pos="34"/>
              </w:tabs>
              <w:spacing w:line="276" w:lineRule="auto"/>
              <w:ind w:left="34" w:right="-140"/>
              <w:jc w:val="center"/>
              <w:rPr>
                <w:rFonts w:ascii="Tahoma" w:hAnsi="Tahoma" w:cs="Tahoma"/>
                <w:sz w:val="18"/>
                <w:szCs w:val="18"/>
                <w:lang w:eastAsia="en-US"/>
              </w:rPr>
            </w:pPr>
            <w:r w:rsidRPr="00F47916">
              <w:rPr>
                <w:rFonts w:ascii="Tahoma" w:hAnsi="Tahoma" w:cs="Tahoma"/>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F47916" w:rsidRDefault="003F0B30" w:rsidP="00F97371">
            <w:pPr>
              <w:tabs>
                <w:tab w:val="left" w:pos="-139"/>
              </w:tabs>
              <w:spacing w:line="276" w:lineRule="auto"/>
              <w:ind w:left="-142" w:right="-140"/>
              <w:jc w:val="center"/>
              <w:rPr>
                <w:rFonts w:ascii="Tahoma" w:hAnsi="Tahoma" w:cs="Tahoma"/>
                <w:sz w:val="18"/>
                <w:szCs w:val="18"/>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02293C48" w:rsidR="003F0B30" w:rsidRPr="00F47916" w:rsidRDefault="00EA4CD0" w:rsidP="00F97371">
            <w:pPr>
              <w:tabs>
                <w:tab w:val="left" w:pos="-108"/>
              </w:tabs>
              <w:spacing w:line="276" w:lineRule="auto"/>
              <w:ind w:left="-142" w:right="-108"/>
              <w:jc w:val="center"/>
              <w:rPr>
                <w:rFonts w:ascii="Tahoma" w:hAnsi="Tahoma" w:cs="Tahoma"/>
                <w:sz w:val="18"/>
                <w:szCs w:val="18"/>
                <w:lang w:eastAsia="en-US"/>
              </w:rPr>
            </w:pPr>
            <w:r w:rsidRPr="00F47916">
              <w:rPr>
                <w:rFonts w:ascii="Tahoma" w:hAnsi="Tahoma" w:cs="Tahoma"/>
                <w:sz w:val="18"/>
                <w:szCs w:val="18"/>
                <w:lang w:eastAsia="en-US"/>
              </w:rPr>
              <w:t>200€</w:t>
            </w:r>
          </w:p>
        </w:tc>
      </w:tr>
    </w:tbl>
    <w:p w14:paraId="4A132FB5" w14:textId="77777777" w:rsidR="00576B28" w:rsidRPr="00F47916" w:rsidRDefault="00576B28" w:rsidP="00576B28">
      <w:pPr>
        <w:pBdr>
          <w:bottom w:val="single" w:sz="2" w:space="0" w:color="808080" w:themeColor="background1" w:themeShade="80"/>
        </w:pBdr>
        <w:rPr>
          <w:rFonts w:ascii="Tahoma" w:hAnsi="Tahoma" w:cs="Tahoma"/>
          <w:b/>
        </w:rPr>
      </w:pPr>
      <w:bookmarkStart w:id="0" w:name="_Hlk62556255"/>
      <w:bookmarkStart w:id="1" w:name="_Hlk62555567"/>
    </w:p>
    <w:p w14:paraId="5D1A05D9" w14:textId="3D2EB453" w:rsidR="00576B28" w:rsidRPr="00F47916" w:rsidRDefault="00576B28" w:rsidP="00576B28">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76B28" w:rsidRPr="00F47916" w14:paraId="59FA0852" w14:textId="77777777" w:rsidTr="00B37702">
        <w:tc>
          <w:tcPr>
            <w:tcW w:w="9105" w:type="dxa"/>
            <w:shd w:val="clear" w:color="auto" w:fill="DBE5F1" w:themeFill="accent1" w:themeFillTint="33"/>
            <w:vAlign w:val="center"/>
          </w:tcPr>
          <w:p w14:paraId="4A5F4088" w14:textId="77777777" w:rsidR="00576B28" w:rsidRPr="00F47916" w:rsidRDefault="00576B28" w:rsidP="00B37702">
            <w:pPr>
              <w:spacing w:before="120" w:after="120"/>
              <w:rPr>
                <w:rFonts w:ascii="Tahoma" w:hAnsi="Tahoma" w:cs="Tahoma"/>
                <w:sz w:val="20"/>
                <w:szCs w:val="20"/>
              </w:rPr>
            </w:pPr>
            <w:r w:rsidRPr="00F47916">
              <w:rPr>
                <w:rFonts w:ascii="Tahoma" w:hAnsi="Tahoma" w:cs="Tahoma"/>
                <w:sz w:val="20"/>
                <w:szCs w:val="20"/>
              </w:rPr>
              <w:t>This Framework Contract</w:t>
            </w:r>
            <w:r w:rsidRPr="00F47916">
              <w:rPr>
                <w:rFonts w:ascii="Tahoma" w:eastAsia="Calibri" w:hAnsi="Tahoma" w:cs="Tahoma"/>
                <w:sz w:val="20"/>
                <w:szCs w:val="20"/>
                <w:lang w:val="en-US" w:eastAsia="en-US"/>
              </w:rPr>
              <w:t xml:space="preserve"> takes effect as from the date of its signature by both parties</w:t>
            </w:r>
            <w:r w:rsidRPr="00F47916">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F58F41541104D9FA0653933D5B3AFEE"/>
              </w:placeholder>
              <w:date w:fullDate="2022-12-31T00:00:00Z">
                <w:dateFormat w:val="dd/MM/yyyy"/>
                <w:lid w:val="fr-FR"/>
                <w:storeMappedDataAs w:val="dateTime"/>
                <w:calendar w:val="gregorian"/>
              </w:date>
            </w:sdtPr>
            <w:sdtEndPr>
              <w:rPr>
                <w:rStyle w:val="Style71"/>
              </w:rPr>
            </w:sdtEndPr>
            <w:sdtContent>
              <w:p w14:paraId="433B6E0F" w14:textId="3BE1C1DB" w:rsidR="00576B28" w:rsidRPr="00F47916" w:rsidRDefault="00D9144E" w:rsidP="00B37702">
                <w:pPr>
                  <w:spacing w:before="120" w:after="120"/>
                  <w:rPr>
                    <w:rFonts w:ascii="Tahoma" w:hAnsi="Tahoma" w:cs="Tahoma"/>
                    <w:sz w:val="20"/>
                    <w:szCs w:val="20"/>
                  </w:rPr>
                </w:pPr>
                <w:r w:rsidRPr="00F47916">
                  <w:rPr>
                    <w:rStyle w:val="Style71"/>
                    <w:rFonts w:ascii="Tahoma" w:hAnsi="Tahoma" w:cs="Tahoma"/>
                    <w:szCs w:val="20"/>
                  </w:rPr>
                  <w:t>3</w:t>
                </w:r>
                <w:r w:rsidRPr="00F47916">
                  <w:rPr>
                    <w:rStyle w:val="Style71"/>
                    <w:rFonts w:ascii="Tahoma" w:hAnsi="Tahoma" w:cs="Tahoma"/>
                  </w:rPr>
                  <w:t>1/12/2022</w:t>
                </w:r>
              </w:p>
            </w:sdtContent>
          </w:sdt>
        </w:tc>
      </w:tr>
      <w:tr w:rsidR="00576B28" w:rsidRPr="00651235" w14:paraId="2E3C2637" w14:textId="77777777" w:rsidTr="00B37702">
        <w:tc>
          <w:tcPr>
            <w:tcW w:w="10449" w:type="dxa"/>
            <w:gridSpan w:val="2"/>
            <w:shd w:val="clear" w:color="auto" w:fill="DBE5F1" w:themeFill="accent1" w:themeFillTint="33"/>
            <w:vAlign w:val="center"/>
          </w:tcPr>
          <w:p w14:paraId="681E0794" w14:textId="698E919E" w:rsidR="00576B28" w:rsidRDefault="00576B28" w:rsidP="00B37702">
            <w:pPr>
              <w:spacing w:before="120" w:after="120"/>
              <w:rPr>
                <w:rFonts w:ascii="Tahoma" w:hAnsi="Tahoma" w:cs="Tahoma"/>
                <w:sz w:val="20"/>
                <w:szCs w:val="20"/>
                <w:lang w:val="en-US"/>
              </w:rPr>
            </w:pPr>
            <w:r w:rsidRPr="00F47916">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D9144E" w:rsidRPr="00F47916">
              <w:rPr>
                <w:rFonts w:ascii="Tahoma" w:hAnsi="Tahoma" w:cs="Tahoma"/>
                <w:sz w:val="20"/>
                <w:szCs w:val="20"/>
                <w:lang w:val="en-US"/>
              </w:rPr>
              <w:t>3 (three)</w:t>
            </w:r>
            <w:r w:rsidRPr="00F47916">
              <w:rPr>
                <w:rFonts w:ascii="Tahoma" w:hAnsi="Tahoma" w:cs="Tahoma"/>
                <w:sz w:val="20"/>
                <w:szCs w:val="20"/>
                <w:lang w:val="en-US"/>
              </w:rPr>
              <w:t xml:space="preserve"> months before the renewal date. The contract shall not be renewed beyond </w:t>
            </w:r>
            <w:r w:rsidR="00D9144E" w:rsidRPr="00351CB2">
              <w:rPr>
                <w:rFonts w:ascii="Tahoma" w:hAnsi="Tahoma" w:cs="Tahoma"/>
                <w:b/>
                <w:bCs/>
                <w:sz w:val="20"/>
                <w:szCs w:val="20"/>
                <w:lang w:val="en-US"/>
              </w:rPr>
              <w:t>31/12/2024</w:t>
            </w:r>
            <w:r w:rsidRPr="00F47916">
              <w:rPr>
                <w:rFonts w:ascii="Tahoma" w:hAnsi="Tahoma" w:cs="Tahoma"/>
                <w:sz w:val="20"/>
                <w:szCs w:val="20"/>
                <w:lang w:val="en-US"/>
              </w:rPr>
              <w:t xml:space="preserve"> and shall end on this date unless either party has already validly terminated the contract.</w:t>
            </w:r>
          </w:p>
          <w:p w14:paraId="477352CC" w14:textId="1D75574E" w:rsidR="00576B28" w:rsidRPr="00AA1FEE" w:rsidRDefault="00576B28" w:rsidP="00B37702">
            <w:pPr>
              <w:spacing w:before="120" w:after="120"/>
              <w:rPr>
                <w:rStyle w:val="Style71"/>
                <w:rFonts w:ascii="Tahoma" w:hAnsi="Tahoma" w:cs="Tahoma"/>
                <w:lang w:val="en-US"/>
              </w:rPr>
            </w:pPr>
          </w:p>
        </w:tc>
      </w:tr>
    </w:tbl>
    <w:bookmarkEnd w:id="0"/>
    <w:bookmarkEnd w:id="1"/>
    <w:p w14:paraId="3D68B47E" w14:textId="159E349C" w:rsidR="002133FA" w:rsidRPr="00651235" w:rsidRDefault="0072200B" w:rsidP="00732A51">
      <w:pPr>
        <w:pBdr>
          <w:bottom w:val="single" w:sz="2" w:space="1" w:color="808080" w:themeColor="background1" w:themeShade="80"/>
        </w:pBdr>
        <w:rPr>
          <w:rFonts w:ascii="Tahoma" w:hAnsi="Tahoma" w:cs="Tahoma"/>
          <w:b/>
        </w:rPr>
      </w:pPr>
      <w:r w:rsidRPr="00651235">
        <w:rPr>
          <w:rFonts w:ascii="Tahoma" w:hAnsi="Tahoma" w:cs="Tahoma"/>
          <w:b/>
        </w:rPr>
        <w:t>B</w:t>
      </w:r>
      <w:r w:rsidR="002133FA" w:rsidRPr="00651235">
        <w:rPr>
          <w:rFonts w:ascii="Tahoma" w:hAnsi="Tahoma" w:cs="Tahoma"/>
          <w:b/>
        </w:rPr>
        <w:t>. Declaration of Agreement</w:t>
      </w:r>
      <w:r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neither I or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356C0BED" w:rsidR="003A0F5F"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D126110" w14:textId="15224DC0" w:rsidR="00B6198C" w:rsidRDefault="00B6198C" w:rsidP="00B6198C">
      <w:pPr>
        <w:tabs>
          <w:tab w:val="left" w:pos="284"/>
        </w:tabs>
        <w:ind w:right="283"/>
        <w:jc w:val="both"/>
        <w:rPr>
          <w:rFonts w:ascii="Tahoma" w:hAnsi="Tahoma" w:cs="Tahoma"/>
          <w:sz w:val="20"/>
          <w:szCs w:val="20"/>
        </w:rPr>
      </w:pPr>
    </w:p>
    <w:p w14:paraId="600D754C" w14:textId="7F59C770" w:rsidR="00B6198C" w:rsidRDefault="00B6198C" w:rsidP="00B6198C">
      <w:pPr>
        <w:tabs>
          <w:tab w:val="left" w:pos="284"/>
        </w:tabs>
        <w:ind w:right="283"/>
        <w:jc w:val="both"/>
        <w:rPr>
          <w:rFonts w:ascii="Tahoma" w:hAnsi="Tahoma" w:cs="Tahoma"/>
          <w:sz w:val="20"/>
          <w:szCs w:val="20"/>
        </w:rPr>
      </w:pPr>
    </w:p>
    <w:p w14:paraId="324503EE" w14:textId="1CB49F33" w:rsidR="00B6198C" w:rsidRDefault="00B6198C" w:rsidP="00B6198C">
      <w:pPr>
        <w:tabs>
          <w:tab w:val="left" w:pos="284"/>
        </w:tabs>
        <w:ind w:right="283"/>
        <w:jc w:val="both"/>
        <w:rPr>
          <w:rFonts w:ascii="Tahoma" w:hAnsi="Tahoma" w:cs="Tahoma"/>
          <w:sz w:val="20"/>
          <w:szCs w:val="20"/>
        </w:rPr>
      </w:pPr>
    </w:p>
    <w:p w14:paraId="584C23EB" w14:textId="7C0AD7A4" w:rsidR="00B6198C" w:rsidRDefault="00B6198C" w:rsidP="00B6198C">
      <w:pPr>
        <w:tabs>
          <w:tab w:val="left" w:pos="284"/>
        </w:tabs>
        <w:ind w:right="283"/>
        <w:jc w:val="both"/>
        <w:rPr>
          <w:rFonts w:ascii="Tahoma" w:hAnsi="Tahoma" w:cs="Tahoma"/>
          <w:sz w:val="20"/>
          <w:szCs w:val="20"/>
        </w:rPr>
      </w:pPr>
    </w:p>
    <w:p w14:paraId="46FFB6A6" w14:textId="77777777" w:rsidR="00B6198C" w:rsidRPr="00651235" w:rsidRDefault="00B6198C" w:rsidP="00B6198C">
      <w:pPr>
        <w:tabs>
          <w:tab w:val="left" w:pos="284"/>
        </w:tabs>
        <w:ind w:right="283"/>
        <w:jc w:val="both"/>
        <w:rPr>
          <w:rFonts w:ascii="Tahoma" w:hAnsi="Tahoma" w:cs="Tahoma"/>
          <w:sz w:val="20"/>
          <w:szCs w:val="20"/>
        </w:rPr>
      </w:pP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4D1BDCF" w:rsidR="007631B1" w:rsidRPr="00651235" w:rsidRDefault="004F16E2"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F16E2">
        <w:rPr>
          <w:rFonts w:ascii="Tahoma" w:hAnsi="Tahoma" w:cs="Tahoma"/>
          <w:color w:val="FF0000"/>
          <w:sz w:val="18"/>
          <w:szCs w:val="18"/>
        </w:rPr>
        <w:t>Sign the Act of Engagement (See Section B) and send it to the Council, together with the other supporting documents</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D08C"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330DFFAE" w:rsidR="003A0F5F" w:rsidRPr="00651235" w:rsidRDefault="00F47916" w:rsidP="003A0F5F">
            <w:pPr>
              <w:rPr>
                <w:rFonts w:ascii="Tahoma" w:hAnsi="Tahoma" w:cs="Tahoma"/>
                <w:sz w:val="20"/>
                <w:szCs w:val="20"/>
              </w:rPr>
            </w:pPr>
            <w:r>
              <w:rPr>
                <w:rFonts w:ascii="Tahoma" w:hAnsi="Tahoma" w:cs="Tahoma"/>
                <w:sz w:val="20"/>
                <w:szCs w:val="20"/>
              </w:rPr>
              <w:t>Thorsten Afflerbach</w:t>
            </w: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1477C3D3" w:rsidR="003A0F5F" w:rsidRPr="00651235" w:rsidRDefault="00DD4C16" w:rsidP="003A0F5F">
            <w:pPr>
              <w:rPr>
                <w:rFonts w:ascii="Tahoma" w:hAnsi="Tahoma" w:cs="Tahoma"/>
                <w:sz w:val="20"/>
                <w:szCs w:val="20"/>
              </w:rPr>
            </w:pPr>
            <w:r w:rsidRPr="00651235">
              <w:rPr>
                <w:rFonts w:ascii="Tahoma" w:hAnsi="Tahoma" w:cs="Tahoma"/>
                <w:sz w:val="20"/>
                <w:szCs w:val="20"/>
              </w:rPr>
              <w:t>In</w:t>
            </w:r>
            <w:r w:rsidR="00F47916">
              <w:rPr>
                <w:rFonts w:ascii="Tahoma" w:hAnsi="Tahoma" w:cs="Tahoma"/>
                <w:sz w:val="20"/>
                <w:szCs w:val="20"/>
              </w:rPr>
              <w:t xml:space="preserve"> Strasbourg</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Hlk62561759"/>
      <w:bookmarkStart w:id="4"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lastRenderedPageBreak/>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monitor that the Deliverables are carried out timely and properly, in accordance with the terms of the contract;</w:t>
      </w:r>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request and review any documents or information required by the Council and verify their completeness and correctness before passing them on to the Council;</w:t>
      </w:r>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the Deliverables to the Council in accordance with the timing and terms of the contract;</w:t>
      </w:r>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3"/>
    </w:p>
    <w:bookmarkEnd w:id="4"/>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13E958AF"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F75633">
        <w:rPr>
          <w:rFonts w:ascii="Tahoma" w:hAnsi="Tahoma" w:cs="Tahoma"/>
          <w:sz w:val="18"/>
          <w:szCs w:val="18"/>
          <w:lang w:val="en-US"/>
        </w:rPr>
        <w:t>;</w:t>
      </w:r>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38A8F"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D0514" w14:textId="77777777" w:rsidR="004C0238" w:rsidRDefault="004C0238" w:rsidP="00D50F13">
      <w:r>
        <w:separator/>
      </w:r>
    </w:p>
  </w:endnote>
  <w:endnote w:type="continuationSeparator" w:id="0">
    <w:p w14:paraId="54FD7713" w14:textId="77777777" w:rsidR="004C0238" w:rsidRDefault="004C023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728BD" w14:textId="77777777" w:rsidR="004C0238" w:rsidRDefault="004C0238" w:rsidP="00D50F13">
      <w:r>
        <w:separator/>
      </w:r>
    </w:p>
  </w:footnote>
  <w:footnote w:type="continuationSeparator" w:id="0">
    <w:p w14:paraId="7E7C6140" w14:textId="77777777" w:rsidR="004C0238" w:rsidRDefault="004C0238" w:rsidP="00D50F13">
      <w:r>
        <w:continuationSeparator/>
      </w:r>
    </w:p>
  </w:footnote>
  <w:footnote w:id="1">
    <w:p w14:paraId="10143120" w14:textId="260F07E1" w:rsidR="003A675C" w:rsidRPr="00576B28" w:rsidRDefault="003A675C"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l’Europe, 67075 Strasbourg Cedex, France</w:t>
      </w:r>
    </w:p>
  </w:footnote>
  <w:footnote w:id="2">
    <w:p w14:paraId="58B03D76" w14:textId="797D8EA3" w:rsidR="00576B28" w:rsidRPr="00576B28" w:rsidRDefault="00576B28">
      <w:pPr>
        <w:pStyle w:val="FootnoteText"/>
        <w:rPr>
          <w:rFonts w:ascii="Tahoma" w:hAnsi="Tahoma" w:cs="Tahoma"/>
          <w:sz w:val="18"/>
          <w:szCs w:val="18"/>
        </w:rPr>
      </w:pPr>
      <w:r w:rsidRPr="00576B28">
        <w:rPr>
          <w:rStyle w:val="FootnoteReference"/>
          <w:rFonts w:ascii="Tahoma" w:hAnsi="Tahoma" w:cs="Tahoma"/>
          <w:sz w:val="18"/>
          <w:szCs w:val="18"/>
        </w:rPr>
        <w:footnoteRef/>
      </w:r>
      <w:r w:rsidRPr="00576B28">
        <w:rPr>
          <w:rFonts w:ascii="Tahoma" w:hAnsi="Tahoma" w:cs="Tahoma"/>
          <w:sz w:val="18"/>
          <w:szCs w:val="18"/>
        </w:rPr>
        <w:t xml:space="preserve"> The Council of Europe reserves the right to request documentary evidence.</w:t>
      </w:r>
    </w:p>
  </w:footnote>
  <w:footnote w:id="3">
    <w:p w14:paraId="71AD4308" w14:textId="77777777" w:rsidR="003A675C" w:rsidRPr="00576B28" w:rsidRDefault="003A675C" w:rsidP="003A0F5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rPr>
        <w:t xml:space="preserve"> On behalf of the Secretary General of the Council of Europe.</w:t>
      </w:r>
    </w:p>
  </w:footnote>
  <w:footnote w:id="4">
    <w:p w14:paraId="0C9A7A36" w14:textId="77777777" w:rsidR="009C47DC" w:rsidRPr="00576B28" w:rsidRDefault="009C47DC" w:rsidP="009C47DC">
      <w:pPr>
        <w:pStyle w:val="FootnoteText"/>
        <w:rPr>
          <w:rFonts w:ascii="Tahoma" w:hAnsi="Tahoma" w:cs="Tahoma"/>
          <w:sz w:val="18"/>
          <w:szCs w:val="18"/>
          <w:lang w:val="fr-FR"/>
        </w:rPr>
      </w:pPr>
      <w:r w:rsidRPr="00576B28">
        <w:rPr>
          <w:rStyle w:val="FootnoteReference"/>
          <w:rFonts w:ascii="Tahoma" w:hAnsi="Tahoma" w:cs="Tahoma"/>
          <w:sz w:val="18"/>
          <w:szCs w:val="18"/>
        </w:rPr>
        <w:footnoteRef/>
      </w:r>
      <w:r w:rsidRPr="00576B28">
        <w:rPr>
          <w:rFonts w:ascii="Tahoma" w:hAnsi="Tahoma" w:cs="Tahoma"/>
          <w:sz w:val="18"/>
          <w:szCs w:val="18"/>
        </w:rPr>
        <w:t xml:space="preserve"> CM/Del/Dec(2010)1089/11.3 appendix 9 </w:t>
      </w:r>
      <w:hyperlink r:id="rId1" w:history="1">
        <w:r w:rsidRPr="00576B2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1"/>
  </w:num>
  <w:num w:numId="3">
    <w:abstractNumId w:val="2"/>
  </w:num>
  <w:num w:numId="4">
    <w:abstractNumId w:val="1"/>
  </w:num>
  <w:num w:numId="5">
    <w:abstractNumId w:val="13"/>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9"/>
  </w:num>
  <w:num w:numId="11">
    <w:abstractNumId w:val="26"/>
  </w:num>
  <w:num w:numId="12">
    <w:abstractNumId w:val="0"/>
  </w:num>
  <w:num w:numId="13">
    <w:abstractNumId w:val="11"/>
  </w:num>
  <w:num w:numId="14">
    <w:abstractNumId w:val="17"/>
  </w:num>
  <w:num w:numId="15">
    <w:abstractNumId w:val="29"/>
  </w:num>
  <w:num w:numId="16">
    <w:abstractNumId w:val="7"/>
  </w:num>
  <w:num w:numId="17">
    <w:abstractNumId w:val="28"/>
  </w:num>
  <w:num w:numId="18">
    <w:abstractNumId w:val="21"/>
  </w:num>
  <w:num w:numId="19">
    <w:abstractNumId w:val="15"/>
  </w:num>
  <w:num w:numId="20">
    <w:abstractNumId w:val="12"/>
  </w:num>
  <w:num w:numId="21">
    <w:abstractNumId w:val="5"/>
  </w:num>
  <w:num w:numId="22">
    <w:abstractNumId w:val="10"/>
  </w:num>
  <w:num w:numId="23">
    <w:abstractNumId w:val="8"/>
  </w:num>
  <w:num w:numId="24">
    <w:abstractNumId w:val="6"/>
  </w:num>
  <w:num w:numId="25">
    <w:abstractNumId w:val="27"/>
  </w:num>
  <w:num w:numId="26">
    <w:abstractNumId w:val="18"/>
  </w:num>
  <w:num w:numId="27">
    <w:abstractNumId w:val="23"/>
  </w:num>
  <w:num w:numId="28">
    <w:abstractNumId w:val="22"/>
  </w:num>
  <w:num w:numId="29">
    <w:abstractNumId w:val="3"/>
  </w:num>
  <w:num w:numId="30">
    <w:abstractNumId w:val="24"/>
  </w:num>
  <w:num w:numId="31">
    <w:abstractNumId w:val="20"/>
  </w:num>
  <w:num w:numId="32">
    <w:abstractNumId w:val="32"/>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C58"/>
    <w:rsid w:val="00015DB4"/>
    <w:rsid w:val="00031446"/>
    <w:rsid w:val="00032B3D"/>
    <w:rsid w:val="00037A7D"/>
    <w:rsid w:val="00040B22"/>
    <w:rsid w:val="0004179C"/>
    <w:rsid w:val="000478B8"/>
    <w:rsid w:val="00057663"/>
    <w:rsid w:val="00072FB8"/>
    <w:rsid w:val="0008106F"/>
    <w:rsid w:val="000837E6"/>
    <w:rsid w:val="000841B9"/>
    <w:rsid w:val="00084509"/>
    <w:rsid w:val="000852FE"/>
    <w:rsid w:val="000870C5"/>
    <w:rsid w:val="00093155"/>
    <w:rsid w:val="000966F4"/>
    <w:rsid w:val="000A0D8A"/>
    <w:rsid w:val="000A19C2"/>
    <w:rsid w:val="000B11AB"/>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45CC"/>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937"/>
    <w:rsid w:val="002958C5"/>
    <w:rsid w:val="002976A9"/>
    <w:rsid w:val="00297978"/>
    <w:rsid w:val="002A2C42"/>
    <w:rsid w:val="002A56A1"/>
    <w:rsid w:val="002A7E04"/>
    <w:rsid w:val="002B4786"/>
    <w:rsid w:val="002C6F98"/>
    <w:rsid w:val="002D5425"/>
    <w:rsid w:val="002D5DC0"/>
    <w:rsid w:val="002E07A1"/>
    <w:rsid w:val="002E5606"/>
    <w:rsid w:val="00300098"/>
    <w:rsid w:val="00320711"/>
    <w:rsid w:val="00332AF4"/>
    <w:rsid w:val="003347E8"/>
    <w:rsid w:val="0034681E"/>
    <w:rsid w:val="00350F4E"/>
    <w:rsid w:val="0035108E"/>
    <w:rsid w:val="00351CB2"/>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B5EAE"/>
    <w:rsid w:val="003C1D13"/>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0238"/>
    <w:rsid w:val="004C3551"/>
    <w:rsid w:val="004C6F59"/>
    <w:rsid w:val="004D084E"/>
    <w:rsid w:val="004E1F03"/>
    <w:rsid w:val="004E67E1"/>
    <w:rsid w:val="004E796F"/>
    <w:rsid w:val="004E7A45"/>
    <w:rsid w:val="004E7D01"/>
    <w:rsid w:val="004F16E2"/>
    <w:rsid w:val="004F2CFB"/>
    <w:rsid w:val="004F71A4"/>
    <w:rsid w:val="00523268"/>
    <w:rsid w:val="00527592"/>
    <w:rsid w:val="0053377B"/>
    <w:rsid w:val="00533BB1"/>
    <w:rsid w:val="00542FEE"/>
    <w:rsid w:val="005466D8"/>
    <w:rsid w:val="00550849"/>
    <w:rsid w:val="00566A81"/>
    <w:rsid w:val="00567F3E"/>
    <w:rsid w:val="00576B28"/>
    <w:rsid w:val="005845C2"/>
    <w:rsid w:val="00584FA6"/>
    <w:rsid w:val="005A6974"/>
    <w:rsid w:val="005B0752"/>
    <w:rsid w:val="005C5D6E"/>
    <w:rsid w:val="005E2710"/>
    <w:rsid w:val="005E5D88"/>
    <w:rsid w:val="005F4AEC"/>
    <w:rsid w:val="005F65E7"/>
    <w:rsid w:val="00602D13"/>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4EF1"/>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47DC"/>
    <w:rsid w:val="009D290D"/>
    <w:rsid w:val="009E0C9B"/>
    <w:rsid w:val="009E3CE5"/>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60F30"/>
    <w:rsid w:val="00B6198C"/>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D757C"/>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72556"/>
    <w:rsid w:val="00D73100"/>
    <w:rsid w:val="00D84019"/>
    <w:rsid w:val="00D90F8E"/>
    <w:rsid w:val="00D9144E"/>
    <w:rsid w:val="00D91DF7"/>
    <w:rsid w:val="00DB01E9"/>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4CD0"/>
    <w:rsid w:val="00EA6EB8"/>
    <w:rsid w:val="00EB25D5"/>
    <w:rsid w:val="00EB550D"/>
    <w:rsid w:val="00EB6C90"/>
    <w:rsid w:val="00EC08A1"/>
    <w:rsid w:val="00ED301C"/>
    <w:rsid w:val="00ED412B"/>
    <w:rsid w:val="00EE1D09"/>
    <w:rsid w:val="00EE7240"/>
    <w:rsid w:val="00EF640F"/>
    <w:rsid w:val="00EF66B8"/>
    <w:rsid w:val="00F130D7"/>
    <w:rsid w:val="00F17BA4"/>
    <w:rsid w:val="00F17C76"/>
    <w:rsid w:val="00F21315"/>
    <w:rsid w:val="00F25459"/>
    <w:rsid w:val="00F26952"/>
    <w:rsid w:val="00F270C4"/>
    <w:rsid w:val="00F30E47"/>
    <w:rsid w:val="00F456AB"/>
    <w:rsid w:val="00F47916"/>
    <w:rsid w:val="00F50D6C"/>
    <w:rsid w:val="00F540ED"/>
    <w:rsid w:val="00F56296"/>
    <w:rsid w:val="00F56682"/>
    <w:rsid w:val="00F57BB6"/>
    <w:rsid w:val="00F57EC4"/>
    <w:rsid w:val="00F75633"/>
    <w:rsid w:val="00F77E7D"/>
    <w:rsid w:val="00F84B26"/>
    <w:rsid w:val="00F97371"/>
    <w:rsid w:val="00FA7021"/>
    <w:rsid w:val="00FA70E6"/>
    <w:rsid w:val="00FB168A"/>
    <w:rsid w:val="00FC0253"/>
    <w:rsid w:val="00FC453F"/>
    <w:rsid w:val="00FC72C5"/>
    <w:rsid w:val="00FC7A03"/>
    <w:rsid w:val="00FC7E0E"/>
    <w:rsid w:val="00FD1E94"/>
    <w:rsid w:val="00FD2F4F"/>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58F41541104D9FA0653933D5B3AFEE"/>
        <w:category>
          <w:name w:val="General"/>
          <w:gallery w:val="placeholder"/>
        </w:category>
        <w:types>
          <w:type w:val="bbPlcHdr"/>
        </w:types>
        <w:behaviors>
          <w:behavior w:val="content"/>
        </w:behaviors>
        <w:guid w:val="{A4BD68AF-6EA0-46AD-94F8-C10DDEC109E1}"/>
      </w:docPartPr>
      <w:docPartBody>
        <w:p w:rsidR="000B585D" w:rsidRDefault="002E54D4" w:rsidP="002E54D4">
          <w:pPr>
            <w:pStyle w:val="8F58F41541104D9FA0653933D5B3AF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22FA3"/>
    <w:rsid w:val="000B585D"/>
    <w:rsid w:val="000E2AF8"/>
    <w:rsid w:val="001B7B1E"/>
    <w:rsid w:val="002E4B9E"/>
    <w:rsid w:val="002E54D4"/>
    <w:rsid w:val="00432FD0"/>
    <w:rsid w:val="00581B83"/>
    <w:rsid w:val="007E346F"/>
    <w:rsid w:val="008F5824"/>
    <w:rsid w:val="00EC7904"/>
    <w:rsid w:val="00EF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 w:type="paragraph" w:customStyle="1" w:styleId="394F01A88C0D49D5896CC0686F5DB03E">
    <w:name w:val="394F01A88C0D49D5896CC0686F5DB03E"/>
    <w:rsid w:val="002E54D4"/>
    <w:pPr>
      <w:spacing w:after="160" w:line="259" w:lineRule="auto"/>
    </w:pPr>
    <w:rPr>
      <w:lang w:val="fr-FR" w:eastAsia="fr-FR"/>
    </w:rPr>
  </w:style>
  <w:style w:type="paragraph" w:customStyle="1" w:styleId="1F5CA5AA487049E990D383F34ED21FC4">
    <w:name w:val="1F5CA5AA487049E990D383F34ED21FC4"/>
    <w:rsid w:val="002E54D4"/>
    <w:pPr>
      <w:spacing w:after="160" w:line="259" w:lineRule="auto"/>
    </w:pPr>
    <w:rPr>
      <w:lang w:val="fr-FR" w:eastAsia="fr-FR"/>
    </w:rPr>
  </w:style>
  <w:style w:type="paragraph" w:customStyle="1" w:styleId="BDCF54134A0F485EA4A9821C6A855459">
    <w:name w:val="BDCF54134A0F485EA4A9821C6A855459"/>
    <w:rsid w:val="002E54D4"/>
    <w:pPr>
      <w:spacing w:after="160" w:line="259" w:lineRule="auto"/>
    </w:pPr>
    <w:rPr>
      <w:lang w:val="fr-FR" w:eastAsia="fr-FR"/>
    </w:rPr>
  </w:style>
  <w:style w:type="paragraph" w:customStyle="1" w:styleId="8F58F41541104D9FA0653933D5B3AFEE">
    <w:name w:val="8F58F41541104D9FA0653933D5B3AFEE"/>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5721</Words>
  <Characters>31466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TROLONG-BAILLY Clementine</cp:lastModifiedBy>
  <cp:revision>7</cp:revision>
  <cp:lastPrinted>2016-04-12T12:31:00Z</cp:lastPrinted>
  <dcterms:created xsi:type="dcterms:W3CDTF">2021-04-16T07:57:00Z</dcterms:created>
  <dcterms:modified xsi:type="dcterms:W3CDTF">2021-04-26T15:05:00Z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