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295C" w14:textId="77777777" w:rsidR="00B74E23" w:rsidRDefault="003363E8" w:rsidP="00BA7B96">
      <w:pPr>
        <w:tabs>
          <w:tab w:val="left" w:pos="7686"/>
        </w:tabs>
        <w:rPr>
          <w:rFonts w:ascii="Arial Narrow" w:hAnsi="Arial Narrow"/>
          <w:b/>
          <w:sz w:val="20"/>
          <w:szCs w:val="20"/>
        </w:rPr>
      </w:pPr>
      <w:r w:rsidRPr="002A47C1">
        <w:rPr>
          <w:rFonts w:ascii="Arial Narrow" w:hAnsi="Arial Narrow"/>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0FF104EA" w14:textId="77777777" w:rsidR="009E1B52" w:rsidRPr="00B74DC5" w:rsidRDefault="009E1B52" w:rsidP="009E1B52">
      <w:pPr>
        <w:tabs>
          <w:tab w:val="left" w:pos="3946"/>
        </w:tabs>
        <w:rPr>
          <w:rFonts w:ascii="Arial Narrow" w:hAnsi="Arial Narrow"/>
          <w:b/>
          <w:caps/>
          <w:sz w:val="28"/>
          <w:szCs w:val="28"/>
        </w:rPr>
      </w:pPr>
      <w:r>
        <w:rPr>
          <w:rFonts w:ascii="Arial Narrow" w:hAnsi="Arial Narrow"/>
          <w:b/>
          <w:caps/>
          <w:sz w:val="28"/>
          <w:szCs w:val="28"/>
        </w:rPr>
        <w:t>TENDER FILE / TERMS OF REFERENCE</w:t>
      </w:r>
    </w:p>
    <w:p w14:paraId="2C564B5E" w14:textId="5F9B2C39" w:rsidR="009E1B52" w:rsidRPr="003C141A" w:rsidRDefault="009E1B52" w:rsidP="009E1B52">
      <w:pPr>
        <w:rPr>
          <w:rFonts w:ascii="Arial Narrow" w:hAnsi="Arial Narrow"/>
          <w:b/>
        </w:rPr>
      </w:pPr>
      <w:r w:rsidRPr="003C141A">
        <w:rPr>
          <w:rFonts w:ascii="Arial Narrow" w:hAnsi="Arial Narrow"/>
          <w:b/>
        </w:rPr>
        <w:t>(Restricted consultation procedure</w:t>
      </w:r>
      <w:r>
        <w:rPr>
          <w:rFonts w:ascii="Arial Narrow" w:hAnsi="Arial Narrow"/>
          <w:b/>
        </w:rPr>
        <w:t xml:space="preserve"> / Framework Contract</w:t>
      </w:r>
      <w:r w:rsidRPr="003C141A">
        <w:rPr>
          <w:rFonts w:ascii="Arial Narrow" w:hAnsi="Arial Narrow"/>
          <w:b/>
        </w:rPr>
        <w:t>)</w:t>
      </w:r>
    </w:p>
    <w:p w14:paraId="09BC2961" w14:textId="77777777" w:rsidR="009A20EC" w:rsidRPr="002A47C1" w:rsidRDefault="009A20EC" w:rsidP="00A041D4">
      <w:pPr>
        <w:rPr>
          <w:rFonts w:ascii="Arial Narrow" w:hAnsi="Arial Narrow"/>
          <w:b/>
          <w:sz w:val="20"/>
          <w:szCs w:val="20"/>
        </w:rPr>
      </w:pPr>
    </w:p>
    <w:p w14:paraId="27E73020" w14:textId="3CC1A2B2" w:rsidR="009E1B52" w:rsidRPr="009E1B52" w:rsidRDefault="009E1B52" w:rsidP="009E1B52">
      <w:pPr>
        <w:rPr>
          <w:rFonts w:ascii="Arial Narrow" w:hAnsi="Arial Narrow"/>
          <w:b/>
          <w:sz w:val="28"/>
          <w:szCs w:val="28"/>
        </w:rPr>
      </w:pPr>
    </w:p>
    <w:p w14:paraId="6B2DFE29" w14:textId="77777777" w:rsidR="009E1B52" w:rsidRPr="009E1B52" w:rsidRDefault="009E1B52" w:rsidP="009E1B52">
      <w:pPr>
        <w:spacing w:after="60"/>
        <w:jc w:val="both"/>
        <w:rPr>
          <w:rFonts w:ascii="Arial Narrow" w:hAnsi="Arial Narrow"/>
          <w:sz w:val="20"/>
          <w:szCs w:val="20"/>
        </w:rPr>
      </w:pPr>
      <w:r w:rsidRPr="009E1B52">
        <w:rPr>
          <w:rFonts w:ascii="Arial Narrow" w:hAnsi="Arial Narrow"/>
          <w:sz w:val="20"/>
          <w:szCs w:val="20"/>
        </w:rPr>
        <w:t xml:space="preserve">The activities of the Council of Europe are governed by its </w:t>
      </w:r>
      <w:hyperlink r:id="rId13" w:history="1">
        <w:r w:rsidRPr="009E1B52">
          <w:rPr>
            <w:rFonts w:ascii="Arial Narrow" w:hAnsi="Arial Narrow"/>
            <w:color w:val="0000FF" w:themeColor="hyperlink"/>
            <w:sz w:val="20"/>
            <w:szCs w:val="20"/>
            <w:u w:val="single"/>
          </w:rPr>
          <w:t>Statute</w:t>
        </w:r>
      </w:hyperlink>
      <w:r w:rsidRPr="009E1B52">
        <w:rPr>
          <w:rFonts w:ascii="Arial Narrow" w:hAnsi="Arial Narrow"/>
          <w:sz w:val="20"/>
          <w:szCs w:val="20"/>
        </w:rPr>
        <w:t xml:space="preserve"> and its internal Regulations. Procurement is governed by the Financial Regulations of the Organisation and by </w:t>
      </w:r>
      <w:hyperlink r:id="rId14" w:history="1">
        <w:r w:rsidRPr="009E1B52">
          <w:rPr>
            <w:rFonts w:ascii="Arial Narrow" w:hAnsi="Arial Narrow"/>
            <w:color w:val="0000FF" w:themeColor="hyperlink"/>
            <w:sz w:val="20"/>
            <w:szCs w:val="20"/>
            <w:u w:val="single"/>
          </w:rPr>
          <w:t>Rule 1333 of 29 June 2011 on the procurement procedures of the Council of Europe</w:t>
        </w:r>
      </w:hyperlink>
      <w:r w:rsidRPr="009E1B52">
        <w:rPr>
          <w:rFonts w:ascii="Arial Narrow" w:hAnsi="Arial Narrow"/>
          <w:sz w:val="20"/>
          <w:szCs w:val="20"/>
        </w:rPr>
        <w:t>.</w:t>
      </w:r>
    </w:p>
    <w:p w14:paraId="5E7C501F" w14:textId="77777777" w:rsidR="009E1B52" w:rsidRPr="009E1B52" w:rsidRDefault="009E1B52" w:rsidP="009E1B52">
      <w:pPr>
        <w:jc w:val="both"/>
        <w:rPr>
          <w:rFonts w:ascii="Arial Narrow" w:hAnsi="Arial Narrow"/>
          <w:b/>
          <w:sz w:val="20"/>
          <w:szCs w:val="20"/>
        </w:rPr>
      </w:pPr>
      <w:r w:rsidRPr="009E1B52">
        <w:rPr>
          <w:rFonts w:ascii="Arial Narrow" w:hAnsi="Arial Narrow"/>
          <w:sz w:val="20"/>
          <w:szCs w:val="20"/>
        </w:rPr>
        <w:t xml:space="preserve">This tender procedure is a restricted consultation procedure. </w:t>
      </w:r>
      <w:r w:rsidRPr="009E1B52">
        <w:rPr>
          <w:rFonts w:ascii="Arial Narrow" w:hAnsi="Arial Narrow"/>
          <w:b/>
          <w:sz w:val="20"/>
          <w:szCs w:val="20"/>
        </w:rPr>
        <w:t>In accordance with Rule 1333 of the Secretary General of the Council of Europe on the procurement procedures of the Council of Europe, the Organisation is in principle required to invite to tender at least three potential providers for any purchase between €2,000 (or €5,000 for intellectual services) and €55,000 tax exclusive.</w:t>
      </w:r>
    </w:p>
    <w:p w14:paraId="621A9E62" w14:textId="02ED7D3A" w:rsidR="009E1B52" w:rsidRPr="009E1B52" w:rsidRDefault="009E1B52" w:rsidP="009E1B52">
      <w:pPr>
        <w:spacing w:after="60"/>
        <w:jc w:val="both"/>
        <w:rPr>
          <w:rFonts w:ascii="Arial Narrow" w:hAnsi="Arial Narrow"/>
          <w:sz w:val="20"/>
          <w:szCs w:val="20"/>
        </w:rPr>
      </w:pPr>
      <w:r w:rsidRPr="009E1B52">
        <w:rPr>
          <w:rFonts w:ascii="Arial Narrow" w:hAnsi="Arial Narrow"/>
          <w:sz w:val="20"/>
          <w:szCs w:val="20"/>
        </w:rPr>
        <w:t xml:space="preserve">This tender procedure aims at concluding a </w:t>
      </w:r>
      <w:r>
        <w:rPr>
          <w:rFonts w:ascii="Arial Narrow" w:hAnsi="Arial Narrow"/>
          <w:sz w:val="20"/>
          <w:szCs w:val="20"/>
        </w:rPr>
        <w:t>framework</w:t>
      </w:r>
      <w:r w:rsidRPr="009E1B52">
        <w:rPr>
          <w:rFonts w:ascii="Arial Narrow" w:hAnsi="Arial Narrow"/>
          <w:sz w:val="20"/>
          <w:szCs w:val="20"/>
        </w:rPr>
        <w:t xml:space="preserve"> contract for the provision of services described </w:t>
      </w:r>
      <w:r>
        <w:rPr>
          <w:rFonts w:ascii="Arial Narrow" w:hAnsi="Arial Narrow"/>
          <w:sz w:val="20"/>
          <w:szCs w:val="20"/>
        </w:rPr>
        <w:t>below</w:t>
      </w:r>
      <w:r w:rsidRPr="009E1B52">
        <w:rPr>
          <w:rFonts w:ascii="Arial Narrow" w:hAnsi="Arial Narrow"/>
          <w:sz w:val="20"/>
          <w:szCs w:val="20"/>
        </w:rPr>
        <w:t>. Unless national legislation prescribes otherwise, deliverables executed on-site will be considered as performed in the country where the event takes place, and deliverables executed in writing will be considered as performed at the place where the Service Provider/Consultant is established. A tender is considered valid for 120 calendar days as from the closing date for submission. The selection of tenderers will be made in the light of the criteria indicated below. All tenderers will be informed in writing of the outcome of the procedure.</w:t>
      </w:r>
    </w:p>
    <w:p w14:paraId="323B0FBC" w14:textId="77777777" w:rsidR="009E1B52" w:rsidRPr="009E1B52" w:rsidRDefault="009E1B52" w:rsidP="009E1B52">
      <w:pPr>
        <w:jc w:val="both"/>
        <w:rPr>
          <w:rFonts w:ascii="Arial Narrow" w:hAnsi="Arial Narrow"/>
          <w:b/>
          <w:sz w:val="20"/>
          <w:szCs w:val="20"/>
        </w:rPr>
      </w:pPr>
      <w:r w:rsidRPr="009E1B52">
        <w:rPr>
          <w:rFonts w:ascii="Arial Narrow" w:hAnsi="Arial Narrow"/>
          <w:b/>
          <w:sz w:val="20"/>
          <w:szCs w:val="20"/>
        </w:rPr>
        <w:t>The general information and contact details for this procedure are indicated below. You are invited to use the CoE Contact details listed below for any question you may have.</w:t>
      </w:r>
    </w:p>
    <w:p w14:paraId="1ED77BFC" w14:textId="77777777" w:rsidR="009E1B52" w:rsidRPr="009E1B52" w:rsidRDefault="009E1B52" w:rsidP="009E1B52">
      <w:pPr>
        <w:rPr>
          <w:rFonts w:ascii="Arial Narrow" w:hAnsi="Arial Narrow"/>
          <w:b/>
        </w:rPr>
      </w:pPr>
    </w:p>
    <w:p w14:paraId="4BBC4079" w14:textId="77777777" w:rsidR="009E1B52" w:rsidRPr="009E1B52" w:rsidRDefault="009E1B52" w:rsidP="00AB77BA">
      <w:pPr>
        <w:numPr>
          <w:ilvl w:val="0"/>
          <w:numId w:val="2"/>
        </w:numPr>
        <w:spacing w:after="60"/>
        <w:ind w:left="709" w:hanging="346"/>
        <w:rPr>
          <w:rFonts w:ascii="Arial Narrow" w:hAnsi="Arial Narrow"/>
        </w:rPr>
      </w:pPr>
      <w:r w:rsidRPr="009E1B52">
        <w:rPr>
          <w:rFonts w:ascii="Arial Narrow" w:hAnsi="Arial Narrow"/>
        </w:rPr>
        <w:t>GENERAL INFORMATION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9E1B52" w:rsidRPr="009E1B52" w14:paraId="79BB414A" w14:textId="77777777" w:rsidTr="001A17BD">
        <w:trPr>
          <w:trHeight w:val="366"/>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87759450"/>
              <w:lock w:val="contentLocked"/>
              <w:placeholder>
                <w:docPart w:val="E9ED1601E68C48F8A7BCBD6E15335F9A"/>
              </w:placeholder>
            </w:sdtPr>
            <w:sdtEndPr/>
            <w:sdtContent>
              <w:p w14:paraId="10023834" w14:textId="77777777"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Object of the procurement procedure </w:t>
                </w:r>
                <w:r w:rsidRPr="009E1B52">
                  <w:rPr>
                    <w:rFonts w:ascii="Times New Roman" w:hAnsi="Times New Roman" w:cs="Times New Roman"/>
                    <w:b/>
                    <w:sz w:val="18"/>
                    <w:szCs w:val="18"/>
                    <w:lang w:eastAsia="fr-FR"/>
                  </w:rPr>
                  <w:t>►</w:t>
                </w:r>
              </w:p>
            </w:sdtContent>
          </w:sdt>
        </w:tc>
        <w:sdt>
          <w:sdtPr>
            <w:rPr>
              <w:rFonts w:ascii="Arial Narrow" w:hAnsi="Arial Narrow"/>
              <w:sz w:val="18"/>
              <w:szCs w:val="18"/>
            </w:rPr>
            <w:id w:val="-1485154669"/>
            <w:placeholder>
              <w:docPart w:val="4436D6C960A4468AA16FAA7D0ECE61BF"/>
            </w:placeholder>
          </w:sdtPr>
          <w:sdtEndPr>
            <w:rPr>
              <w:rFonts w:ascii="Arial" w:hAnsi="Arial" w:cs="Times New Roman"/>
              <w:sz w:val="22"/>
              <w:lang w:eastAsia="fr-FR"/>
            </w:rPr>
          </w:sdtEndPr>
          <w:sdtContent>
            <w:sdt>
              <w:sdtPr>
                <w:rPr>
                  <w:rFonts w:ascii="Arial Narrow" w:hAnsi="Arial Narrow"/>
                  <w:sz w:val="18"/>
                  <w:szCs w:val="18"/>
                </w:rPr>
                <w:id w:val="830027325"/>
                <w:placeholder>
                  <w:docPart w:val="56CE262B7196477EA9F631A5B901500B"/>
                </w:placeholder>
              </w:sdtPr>
              <w:sdtEndPr>
                <w:rPr>
                  <w:rFonts w:ascii="Arial" w:hAnsi="Arial" w:cs="Times New Roman"/>
                  <w:sz w:val="20"/>
                  <w:szCs w:val="20"/>
                  <w:lang w:eastAsia="fr-FR"/>
                </w:rPr>
              </w:sdtEndPr>
              <w:sdtContent>
                <w:tc>
                  <w:tcPr>
                    <w:tcW w:w="6061" w:type="dxa"/>
                    <w:vAlign w:val="center"/>
                  </w:tcPr>
                  <w:p w14:paraId="4032D8FD" w14:textId="148CDD77" w:rsidR="009E1B52" w:rsidRPr="009E1B52" w:rsidRDefault="00A32E32" w:rsidP="00E41DA5">
                    <w:pPr>
                      <w:rPr>
                        <w:rFonts w:ascii="Arial Narrow" w:hAnsi="Arial Narrow" w:cs="Times New Roman"/>
                        <w:sz w:val="18"/>
                        <w:szCs w:val="18"/>
                        <w:lang w:eastAsia="fr-FR"/>
                      </w:rPr>
                    </w:pPr>
                    <w:r w:rsidRPr="00946E76">
                      <w:rPr>
                        <w:rStyle w:val="Style47"/>
                        <w:sz w:val="20"/>
                        <w:szCs w:val="20"/>
                      </w:rPr>
                      <w:t xml:space="preserve">The provision of consultancy services </w:t>
                    </w:r>
                    <w:r w:rsidRPr="00423072">
                      <w:rPr>
                        <w:rStyle w:val="Style47"/>
                        <w:b/>
                        <w:sz w:val="20"/>
                        <w:szCs w:val="20"/>
                        <w:u w:val="single"/>
                      </w:rPr>
                      <w:t xml:space="preserve">in </w:t>
                    </w:r>
                    <w:r w:rsidR="00E41DA5">
                      <w:rPr>
                        <w:rStyle w:val="Style47"/>
                        <w:b/>
                        <w:sz w:val="20"/>
                        <w:szCs w:val="20"/>
                        <w:u w:val="single"/>
                      </w:rPr>
                      <w:t>Czech Republic</w:t>
                    </w:r>
                    <w:r w:rsidRPr="00946E76">
                      <w:rPr>
                        <w:rStyle w:val="Style47"/>
                        <w:sz w:val="20"/>
                        <w:szCs w:val="20"/>
                      </w:rPr>
                      <w:t xml:space="preserve"> relating to the inclusion of Roma at local and regional level </w:t>
                    </w:r>
                    <w:r w:rsidRPr="00423072">
                      <w:rPr>
                        <w:rStyle w:val="Style47"/>
                        <w:b/>
                        <w:sz w:val="20"/>
                        <w:szCs w:val="20"/>
                        <w:u w:val="single"/>
                      </w:rPr>
                      <w:t>(</w:t>
                    </w:r>
                    <w:r w:rsidR="00CB0435" w:rsidRPr="00423072">
                      <w:rPr>
                        <w:rStyle w:val="Style47"/>
                        <w:b/>
                        <w:sz w:val="20"/>
                        <w:szCs w:val="20"/>
                        <w:u w:val="single"/>
                      </w:rPr>
                      <w:t>Facilitators</w:t>
                    </w:r>
                    <w:r w:rsidRPr="00423072">
                      <w:rPr>
                        <w:rStyle w:val="Style47"/>
                        <w:b/>
                        <w:sz w:val="20"/>
                        <w:szCs w:val="20"/>
                        <w:u w:val="single"/>
                      </w:rPr>
                      <w:t>)</w:t>
                    </w:r>
                  </w:p>
                </w:tc>
              </w:sdtContent>
            </w:sdt>
          </w:sdtContent>
        </w:sdt>
      </w:tr>
      <w:tr w:rsidR="00A32E32" w:rsidRPr="00DB0477" w14:paraId="30D2955B" w14:textId="77777777" w:rsidTr="001A17BD">
        <w:trPr>
          <w:trHeight w:val="416"/>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684197415"/>
              <w:lock w:val="contentLocked"/>
              <w:placeholder>
                <w:docPart w:val="EE0205F1E9B44E4E9C1B92852F54067C"/>
              </w:placeholder>
            </w:sdtPr>
            <w:sdtEndPr/>
            <w:sdtContent>
              <w:p w14:paraId="1FC4BCDB"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Project </w:t>
                </w:r>
                <w:r w:rsidRPr="009E1B52">
                  <w:rPr>
                    <w:rFonts w:ascii="Times New Roman" w:hAnsi="Times New Roman" w:cs="Times New Roman"/>
                    <w:b/>
                    <w:sz w:val="18"/>
                    <w:szCs w:val="18"/>
                    <w:lang w:eastAsia="fr-FR"/>
                  </w:rPr>
                  <w:t>►</w:t>
                </w:r>
              </w:p>
            </w:sdtContent>
          </w:sdt>
        </w:tc>
        <w:sdt>
          <w:sdtPr>
            <w:rPr>
              <w:rStyle w:val="Style47"/>
              <w:sz w:val="20"/>
              <w:szCs w:val="20"/>
            </w:rPr>
            <w:id w:val="-2058078190"/>
            <w:placeholder>
              <w:docPart w:val="454C74E895DF4C429232549288A2CF19"/>
            </w:placeholder>
          </w:sdtPr>
          <w:sdtEndPr>
            <w:rPr>
              <w:rStyle w:val="DefaultParagraphFont"/>
              <w:rFonts w:ascii="Arial" w:hAnsi="Arial" w:cs="Times New Roman"/>
              <w:lang w:eastAsia="fr-FR"/>
            </w:rPr>
          </w:sdtEndPr>
          <w:sdtContent>
            <w:tc>
              <w:tcPr>
                <w:tcW w:w="6061" w:type="dxa"/>
                <w:vAlign w:val="center"/>
              </w:tcPr>
              <w:p w14:paraId="598DD288" w14:textId="3A3C7997" w:rsidR="00A32E32" w:rsidRPr="00821F34" w:rsidRDefault="00A32E32" w:rsidP="009E1B52">
                <w:pPr>
                  <w:rPr>
                    <w:rFonts w:ascii="Arial Narrow" w:hAnsi="Arial Narrow" w:cs="Times New Roman"/>
                    <w:sz w:val="18"/>
                    <w:szCs w:val="18"/>
                    <w:lang w:val="fr-FR" w:eastAsia="fr-FR"/>
                  </w:rPr>
                </w:pPr>
                <w:r>
                  <w:rPr>
                    <w:rStyle w:val="Style47"/>
                    <w:sz w:val="20"/>
                    <w:szCs w:val="20"/>
                    <w:lang w:val="fr-FR"/>
                  </w:rPr>
                  <w:t>EU/CoE Joint Programme</w:t>
                </w:r>
                <w:r w:rsidR="004F41D0">
                  <w:rPr>
                    <w:rStyle w:val="Style47"/>
                    <w:sz w:val="20"/>
                    <w:szCs w:val="20"/>
                    <w:lang w:val="fr-FR"/>
                  </w:rPr>
                  <w:t>s</w:t>
                </w:r>
                <w:r w:rsidRPr="00A84455">
                  <w:rPr>
                    <w:rStyle w:val="Style47"/>
                    <w:sz w:val="20"/>
                    <w:szCs w:val="20"/>
                    <w:lang w:val="fr-FR"/>
                  </w:rPr>
                  <w:t xml:space="preserve"> “ROMACT</w:t>
                </w:r>
                <w:r>
                  <w:rPr>
                    <w:rStyle w:val="Style47"/>
                    <w:sz w:val="20"/>
                    <w:szCs w:val="20"/>
                    <w:lang w:val="fr-FR"/>
                  </w:rPr>
                  <w:t>3 and ROMACT4</w:t>
                </w:r>
                <w:r w:rsidRPr="00A84455">
                  <w:rPr>
                    <w:rStyle w:val="Style47"/>
                    <w:sz w:val="20"/>
                    <w:szCs w:val="20"/>
                    <w:lang w:val="fr-FR"/>
                  </w:rPr>
                  <w:t>”</w:t>
                </w:r>
              </w:p>
            </w:tc>
          </w:sdtContent>
        </w:sdt>
      </w:tr>
      <w:tr w:rsidR="00A32E32" w:rsidRPr="009E1B52" w14:paraId="4E67696D" w14:textId="77777777" w:rsidTr="001A17BD">
        <w:trPr>
          <w:trHeight w:val="402"/>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18261713"/>
              <w:lock w:val="contentLocked"/>
              <w:placeholder>
                <w:docPart w:val="EE0205F1E9B44E4E9C1B92852F54067C"/>
              </w:placeholder>
            </w:sdtPr>
            <w:sdtEndPr/>
            <w:sdtContent>
              <w:p w14:paraId="19B897C2"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Type of contract </w:t>
                </w:r>
                <w:r w:rsidRPr="009E1B52">
                  <w:rPr>
                    <w:rFonts w:ascii="Times New Roman" w:hAnsi="Times New Roman" w:cs="Times New Roman"/>
                    <w:b/>
                    <w:sz w:val="18"/>
                    <w:szCs w:val="18"/>
                    <w:lang w:eastAsia="fr-FR"/>
                  </w:rPr>
                  <w:t>►</w:t>
                </w:r>
              </w:p>
            </w:sdtContent>
          </w:sdt>
        </w:tc>
        <w:tc>
          <w:tcPr>
            <w:tcW w:w="6061" w:type="dxa"/>
            <w:vAlign w:val="center"/>
          </w:tcPr>
          <w:p w14:paraId="59A29CD4" w14:textId="3A0632F3" w:rsidR="00A32E32" w:rsidRPr="009E1B52" w:rsidRDefault="00DB0477" w:rsidP="009E1B52">
            <w:pPr>
              <w:rPr>
                <w:rFonts w:ascii="Arial Narrow" w:hAnsi="Arial Narrow" w:cs="Times New Roman"/>
                <w:sz w:val="18"/>
                <w:szCs w:val="18"/>
                <w:lang w:eastAsia="fr-FR"/>
              </w:rPr>
            </w:pPr>
            <w:sdt>
              <w:sdtPr>
                <w:rPr>
                  <w:rFonts w:ascii="Arial Narrow" w:hAnsi="Arial Narrow"/>
                  <w:sz w:val="18"/>
                  <w:szCs w:val="18"/>
                </w:rPr>
                <w:id w:val="601922071"/>
                <w:lock w:val="contentLocked"/>
                <w:placeholder>
                  <w:docPart w:val="EE0205F1E9B44E4E9C1B92852F54067C"/>
                </w:placeholder>
              </w:sdtPr>
              <w:sdtEndPr/>
              <w:sdtContent>
                <w:r w:rsidR="00A32E32">
                  <w:rPr>
                    <w:rFonts w:ascii="Arial Narrow" w:hAnsi="Arial Narrow"/>
                    <w:sz w:val="18"/>
                    <w:szCs w:val="18"/>
                  </w:rPr>
                  <w:t>Framework</w:t>
                </w:r>
                <w:r w:rsidR="00A32E32" w:rsidRPr="009E1B52">
                  <w:rPr>
                    <w:rFonts w:ascii="Arial Narrow" w:hAnsi="Arial Narrow"/>
                    <w:sz w:val="18"/>
                    <w:szCs w:val="18"/>
                  </w:rPr>
                  <w:t xml:space="preserve"> contract </w:t>
                </w:r>
              </w:sdtContent>
            </w:sdt>
            <w:sdt>
              <w:sdtPr>
                <w:rPr>
                  <w:rFonts w:ascii="Arial Narrow" w:hAnsi="Arial Narrow"/>
                  <w:sz w:val="18"/>
                  <w:szCs w:val="18"/>
                </w:rPr>
                <w:id w:val="-868453532"/>
                <w:placeholder>
                  <w:docPart w:val="4C47E61B34B1489C8CEA5DCEB5C9DDDF"/>
                </w:placeholder>
                <w:showingPlcHdr/>
              </w:sdtPr>
              <w:sdtEndPr>
                <w:rPr>
                  <w:rFonts w:ascii="Arial" w:hAnsi="Arial"/>
                </w:rPr>
              </w:sdtEndPr>
              <w:sdtContent>
                <w:r w:rsidR="00A32E32" w:rsidRPr="009E1B52">
                  <w:rPr>
                    <w:color w:val="808080"/>
                    <w:sz w:val="18"/>
                    <w:szCs w:val="18"/>
                  </w:rPr>
                  <w:t xml:space="preserve"> </w:t>
                </w:r>
              </w:sdtContent>
            </w:sdt>
          </w:p>
        </w:tc>
      </w:tr>
      <w:tr w:rsidR="00A32E32" w:rsidRPr="009E1B52" w14:paraId="48CD9CAE" w14:textId="77777777" w:rsidTr="001A17BD">
        <w:trPr>
          <w:trHeight w:val="388"/>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24807116"/>
              <w:lock w:val="contentLocked"/>
              <w:placeholder>
                <w:docPart w:val="EE0205F1E9B44E4E9C1B92852F54067C"/>
              </w:placeholder>
            </w:sdtPr>
            <w:sdtEndPr/>
            <w:sdtContent>
              <w:p w14:paraId="70445076"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Duration </w:t>
                </w:r>
                <w:r w:rsidRPr="009E1B52">
                  <w:rPr>
                    <w:rFonts w:ascii="Times New Roman" w:hAnsi="Times New Roman" w:cs="Times New Roman"/>
                    <w:b/>
                    <w:sz w:val="18"/>
                    <w:szCs w:val="18"/>
                    <w:lang w:eastAsia="fr-FR"/>
                  </w:rPr>
                  <w:t>►</w:t>
                </w:r>
              </w:p>
            </w:sdtContent>
          </w:sdt>
        </w:tc>
        <w:tc>
          <w:tcPr>
            <w:tcW w:w="6061" w:type="dxa"/>
            <w:vAlign w:val="center"/>
          </w:tcPr>
          <w:p w14:paraId="07CFC538" w14:textId="6E9AC9D1" w:rsidR="00A32E32" w:rsidRPr="009E1B52" w:rsidRDefault="00DB0477" w:rsidP="009E1B52">
            <w:pPr>
              <w:rPr>
                <w:rFonts w:ascii="Arial Narrow" w:hAnsi="Arial Narrow" w:cs="Times New Roman"/>
                <w:sz w:val="18"/>
                <w:szCs w:val="18"/>
                <w:lang w:eastAsia="fr-FR"/>
              </w:rPr>
            </w:pPr>
            <w:sdt>
              <w:sdtPr>
                <w:rPr>
                  <w:rFonts w:ascii="Arial Narrow" w:hAnsi="Arial Narrow"/>
                  <w:sz w:val="18"/>
                  <w:szCs w:val="18"/>
                </w:rPr>
                <w:id w:val="-1859727287"/>
                <w:lock w:val="contentLocked"/>
                <w:placeholder>
                  <w:docPart w:val="EE0205F1E9B44E4E9C1B92852F54067C"/>
                </w:placeholder>
              </w:sdtPr>
              <w:sdtEndPr/>
              <w:sdtContent>
                <w:r w:rsidR="00A32E32" w:rsidRPr="009E1B52">
                  <w:rPr>
                    <w:rFonts w:ascii="Arial Narrow" w:hAnsi="Arial Narrow"/>
                    <w:sz w:val="18"/>
                    <w:szCs w:val="18"/>
                  </w:rPr>
                  <w:t>Until</w:t>
                </w:r>
                <w:r w:rsidR="00A32E32">
                  <w:rPr>
                    <w:rFonts w:ascii="Arial Narrow" w:hAnsi="Arial Narrow"/>
                    <w:sz w:val="18"/>
                    <w:szCs w:val="18"/>
                  </w:rPr>
                  <w:t xml:space="preserve"> </w:t>
                </w:r>
              </w:sdtContent>
            </w:sdt>
            <w:sdt>
              <w:sdtPr>
                <w:rPr>
                  <w:rStyle w:val="Style72"/>
                </w:rPr>
                <w:id w:val="1896627131"/>
                <w:lock w:val="sdtLocked"/>
                <w:placeholder>
                  <w:docPart w:val="B644A6085B8B487C9F3A35188A273418"/>
                </w:placeholder>
                <w:date w:fullDate="2017-12-31T00:00:00Z">
                  <w:dateFormat w:val="dd MMMM yyyy"/>
                  <w:lid w:val="en-GB"/>
                  <w:storeMappedDataAs w:val="dateTime"/>
                  <w:calendar w:val="gregorian"/>
                </w:date>
              </w:sdtPr>
              <w:sdtEndPr>
                <w:rPr>
                  <w:rStyle w:val="DefaultParagraphFont"/>
                  <w:rFonts w:ascii="Arial" w:hAnsi="Arial"/>
                  <w:color w:val="auto"/>
                  <w:sz w:val="22"/>
                  <w:szCs w:val="18"/>
                </w:rPr>
              </w:sdtEndPr>
              <w:sdtContent>
                <w:r w:rsidR="00A32E32">
                  <w:rPr>
                    <w:rStyle w:val="Style72"/>
                  </w:rPr>
                  <w:t>31 December 2017</w:t>
                </w:r>
              </w:sdtContent>
            </w:sdt>
          </w:p>
        </w:tc>
      </w:tr>
      <w:tr w:rsidR="00A32E32" w:rsidRPr="009E1B52" w14:paraId="54E0D6DA" w14:textId="77777777" w:rsidTr="001A17BD">
        <w:trPr>
          <w:trHeight w:val="430"/>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339364957"/>
              <w:lock w:val="contentLocked"/>
              <w:placeholder>
                <w:docPart w:val="EE0205F1E9B44E4E9C1B92852F54067C"/>
              </w:placeholder>
            </w:sdtPr>
            <w:sdtEndPr/>
            <w:sdtContent>
              <w:p w14:paraId="1300A6EA"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Deadline for submission of tenders/offers </w:t>
                </w:r>
                <w:r w:rsidRPr="009E1B52">
                  <w:rPr>
                    <w:rFonts w:ascii="Times New Roman" w:hAnsi="Times New Roman" w:cs="Times New Roman"/>
                    <w:b/>
                    <w:sz w:val="18"/>
                    <w:szCs w:val="18"/>
                    <w:lang w:eastAsia="fr-FR"/>
                  </w:rPr>
                  <w:t>►</w:t>
                </w:r>
              </w:p>
            </w:sdtContent>
          </w:sdt>
        </w:tc>
        <w:sdt>
          <w:sdtPr>
            <w:rPr>
              <w:rFonts w:ascii="Arial Narrow" w:hAnsi="Arial Narrow"/>
              <w:b/>
              <w:color w:val="000000" w:themeColor="text1"/>
              <w:sz w:val="18"/>
              <w:szCs w:val="18"/>
            </w:rPr>
            <w:id w:val="-845471812"/>
            <w:placeholder>
              <w:docPart w:val="A1646F23C34747E2B39F694170A47509"/>
            </w:placeholder>
            <w:date w:fullDate="2017-02-10T00:00:00Z">
              <w:dateFormat w:val="dd MMMM yyyy"/>
              <w:lid w:val="en-GB"/>
              <w:storeMappedDataAs w:val="dateTime"/>
              <w:calendar w:val="gregorian"/>
            </w:date>
          </w:sdtPr>
          <w:sdtEndPr>
            <w:rPr>
              <w:rFonts w:ascii="Arial" w:hAnsi="Arial" w:cs="Times New Roman"/>
              <w:b w:val="0"/>
              <w:color w:val="auto"/>
              <w:lang w:eastAsia="fr-FR"/>
            </w:rPr>
          </w:sdtEndPr>
          <w:sdtContent>
            <w:tc>
              <w:tcPr>
                <w:tcW w:w="6061" w:type="dxa"/>
                <w:vAlign w:val="center"/>
              </w:tcPr>
              <w:p w14:paraId="1B102179" w14:textId="67AA8F24" w:rsidR="00A32E32" w:rsidRPr="009E1B52" w:rsidRDefault="00423072" w:rsidP="009E1B52">
                <w:pPr>
                  <w:rPr>
                    <w:rFonts w:ascii="Arial Narrow" w:hAnsi="Arial Narrow" w:cs="Times New Roman"/>
                    <w:sz w:val="18"/>
                    <w:szCs w:val="18"/>
                    <w:lang w:eastAsia="fr-FR"/>
                  </w:rPr>
                </w:pPr>
                <w:r>
                  <w:rPr>
                    <w:rFonts w:ascii="Arial Narrow" w:hAnsi="Arial Narrow"/>
                    <w:b/>
                    <w:color w:val="000000" w:themeColor="text1"/>
                    <w:sz w:val="18"/>
                    <w:szCs w:val="18"/>
                  </w:rPr>
                  <w:t>10 February 2017</w:t>
                </w:r>
              </w:p>
            </w:tc>
          </w:sdtContent>
        </w:sdt>
      </w:tr>
      <w:tr w:rsidR="00A32E32" w:rsidRPr="009E1B52" w14:paraId="0B0B8BBC" w14:textId="77777777" w:rsidTr="001A17BD">
        <w:trPr>
          <w:trHeight w:val="373"/>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168867359"/>
              <w:lock w:val="contentLocked"/>
              <w:placeholder>
                <w:docPart w:val="EE0205F1E9B44E4E9C1B92852F54067C"/>
              </w:placeholder>
            </w:sdtPr>
            <w:sdtEndPr/>
            <w:sdtContent>
              <w:p w14:paraId="509F565D"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Email for submission of tenders/offers </w:t>
                </w:r>
                <w:r w:rsidRPr="009E1B52">
                  <w:rPr>
                    <w:rFonts w:ascii="Times New Roman" w:hAnsi="Times New Roman" w:cs="Times New Roman"/>
                    <w:b/>
                    <w:sz w:val="18"/>
                    <w:szCs w:val="18"/>
                    <w:lang w:eastAsia="fr-FR"/>
                  </w:rPr>
                  <w:t>►</w:t>
                </w:r>
              </w:p>
            </w:sdtContent>
          </w:sdt>
        </w:tc>
        <w:sdt>
          <w:sdtPr>
            <w:rPr>
              <w:rFonts w:ascii="Arial Narrow" w:hAnsi="Arial Narrow"/>
              <w:b/>
              <w:color w:val="000000" w:themeColor="text1"/>
              <w:sz w:val="18"/>
              <w:szCs w:val="18"/>
            </w:rPr>
            <w:id w:val="988059817"/>
            <w:placeholder>
              <w:docPart w:val="B8195F9B329841279196AC2672D220BC"/>
            </w:placeholder>
          </w:sdtPr>
          <w:sdtEndPr>
            <w:rPr>
              <w:rFonts w:ascii="Arial" w:hAnsi="Arial" w:cs="Times New Roman"/>
              <w:b w:val="0"/>
              <w:color w:val="auto"/>
              <w:lang w:eastAsia="fr-FR"/>
            </w:rPr>
          </w:sdtEndPr>
          <w:sdtContent>
            <w:tc>
              <w:tcPr>
                <w:tcW w:w="6061" w:type="dxa"/>
                <w:vAlign w:val="center"/>
              </w:tcPr>
              <w:p w14:paraId="0BC12094" w14:textId="5589257C" w:rsidR="00A32E32" w:rsidRPr="009E1B52" w:rsidRDefault="00D052BA" w:rsidP="009E1B52">
                <w:pPr>
                  <w:rPr>
                    <w:rFonts w:ascii="Arial Narrow" w:hAnsi="Arial Narrow"/>
                    <w:b/>
                    <w:color w:val="000000" w:themeColor="text1"/>
                    <w:sz w:val="18"/>
                    <w:szCs w:val="18"/>
                  </w:rPr>
                </w:pPr>
                <w:r w:rsidRPr="00D052BA">
                  <w:rPr>
                    <w:rFonts w:ascii="Arial Narrow" w:hAnsi="Arial Narrow"/>
                    <w:b/>
                    <w:color w:val="000000" w:themeColor="text1"/>
                    <w:sz w:val="18"/>
                    <w:szCs w:val="18"/>
                  </w:rPr>
                  <w:t>romact@coe.int</w:t>
                </w:r>
              </w:p>
            </w:tc>
          </w:sdtContent>
        </w:sdt>
      </w:tr>
      <w:tr w:rsidR="00A32E32" w:rsidRPr="009E1B52" w14:paraId="46350E33" w14:textId="77777777" w:rsidTr="001A17BD">
        <w:trPr>
          <w:trHeight w:val="374"/>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444621331"/>
              <w:lock w:val="contentLocked"/>
              <w:placeholder>
                <w:docPart w:val="EE0205F1E9B44E4E9C1B92852F54067C"/>
              </w:placeholder>
            </w:sdtPr>
            <w:sdtEndPr/>
            <w:sdtContent>
              <w:p w14:paraId="54FC6717" w14:textId="77777777" w:rsidR="00A32E32" w:rsidRPr="009E1B52" w:rsidRDefault="00A32E3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Expected starting date of execution </w:t>
                </w:r>
                <w:r w:rsidRPr="009E1B52">
                  <w:rPr>
                    <w:rFonts w:ascii="Times New Roman" w:hAnsi="Times New Roman" w:cs="Times New Roman"/>
                    <w:b/>
                    <w:sz w:val="18"/>
                    <w:szCs w:val="18"/>
                    <w:lang w:eastAsia="fr-FR"/>
                  </w:rPr>
                  <w:t>►</w:t>
                </w:r>
              </w:p>
            </w:sdtContent>
          </w:sdt>
        </w:tc>
        <w:sdt>
          <w:sdtPr>
            <w:rPr>
              <w:rFonts w:ascii="Arial Narrow" w:hAnsi="Arial Narrow"/>
              <w:sz w:val="18"/>
              <w:szCs w:val="18"/>
            </w:rPr>
            <w:id w:val="11119277"/>
            <w:placeholder>
              <w:docPart w:val="8324F455B20D474DB3475CFDBE77515A"/>
            </w:placeholder>
            <w:date w:fullDate="2017-02-20T00:00:00Z">
              <w:dateFormat w:val="dd MMMM yyyy"/>
              <w:lid w:val="en-GB"/>
              <w:storeMappedDataAs w:val="dateTime"/>
              <w:calendar w:val="gregorian"/>
            </w:date>
          </w:sdtPr>
          <w:sdtEndPr>
            <w:rPr>
              <w:rFonts w:ascii="Arial" w:hAnsi="Arial" w:cs="Times New Roman"/>
              <w:sz w:val="22"/>
              <w:lang w:eastAsia="fr-FR"/>
            </w:rPr>
          </w:sdtEndPr>
          <w:sdtContent>
            <w:tc>
              <w:tcPr>
                <w:tcW w:w="6061" w:type="dxa"/>
                <w:vAlign w:val="center"/>
              </w:tcPr>
              <w:p w14:paraId="720BB53E" w14:textId="7869D217" w:rsidR="00A32E32" w:rsidRPr="009E1B52" w:rsidRDefault="00423072" w:rsidP="009E1B52">
                <w:pPr>
                  <w:rPr>
                    <w:rFonts w:ascii="Arial Narrow" w:hAnsi="Arial Narrow" w:cs="Times New Roman"/>
                    <w:sz w:val="18"/>
                    <w:szCs w:val="18"/>
                    <w:lang w:eastAsia="fr-FR"/>
                  </w:rPr>
                </w:pPr>
                <w:r>
                  <w:rPr>
                    <w:rFonts w:ascii="Arial Narrow" w:hAnsi="Arial Narrow"/>
                    <w:sz w:val="18"/>
                    <w:szCs w:val="18"/>
                  </w:rPr>
                  <w:t>20 February 2017</w:t>
                </w:r>
              </w:p>
            </w:tc>
          </w:sdtContent>
        </w:sdt>
      </w:tr>
    </w:tbl>
    <w:p w14:paraId="7C6E8BF9" w14:textId="77777777" w:rsidR="009E1B52" w:rsidRPr="009E1B52" w:rsidRDefault="009E1B52" w:rsidP="009E1B52">
      <w:pPr>
        <w:rPr>
          <w:rFonts w:ascii="Arial Narrow" w:hAnsi="Arial Narrow" w:cs="Times New Roman"/>
          <w:sz w:val="16"/>
          <w:szCs w:val="16"/>
          <w:lang w:eastAsia="fr-FR"/>
        </w:rPr>
      </w:pPr>
    </w:p>
    <w:p w14:paraId="37FCBA4E" w14:textId="77777777" w:rsidR="009E1B52" w:rsidRPr="009E1B52" w:rsidRDefault="009E1B52" w:rsidP="00AB77BA">
      <w:pPr>
        <w:numPr>
          <w:ilvl w:val="0"/>
          <w:numId w:val="2"/>
        </w:numPr>
        <w:spacing w:after="60"/>
        <w:ind w:left="714" w:hanging="357"/>
        <w:rPr>
          <w:rFonts w:ascii="Arial Narrow" w:hAnsi="Arial Narrow"/>
        </w:rPr>
      </w:pPr>
      <w:r w:rsidRPr="009E1B52">
        <w:rPr>
          <w:rFonts w:ascii="Arial Narrow" w:hAnsi="Arial Narrow"/>
        </w:rPr>
        <w:t>CoE CONTACT DETAILS (FOR THIS TENDERING PROCEDURE)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9E1B52" w:rsidRPr="009E1B52" w14:paraId="58AF081C" w14:textId="77777777"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461697077"/>
              <w:lock w:val="contentLocked"/>
              <w:placeholder>
                <w:docPart w:val="E9ED1601E68C48F8A7BCBD6E15335F9A"/>
              </w:placeholder>
            </w:sdtPr>
            <w:sdtEndPr/>
            <w:sdtContent>
              <w:p w14:paraId="75841CEC" w14:textId="77777777"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Person / Function / Department</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974748706"/>
            <w:placeholder>
              <w:docPart w:val="6B93DF2926424D658F190A5887023179"/>
            </w:placeholder>
          </w:sdtPr>
          <w:sdtEndPr>
            <w:rPr>
              <w:rFonts w:ascii="Arial" w:hAnsi="Arial" w:cs="Times New Roman"/>
              <w:sz w:val="22"/>
              <w:szCs w:val="18"/>
              <w:lang w:eastAsia="fr-FR"/>
            </w:rPr>
          </w:sdtEndPr>
          <w:sdtContent>
            <w:tc>
              <w:tcPr>
                <w:tcW w:w="6061" w:type="dxa"/>
                <w:vAlign w:val="center"/>
              </w:tcPr>
              <w:p w14:paraId="68567AB9" w14:textId="357ABB81" w:rsidR="009E1B52" w:rsidRPr="009E1B52" w:rsidRDefault="00A32E32" w:rsidP="00A32E32">
                <w:pPr>
                  <w:rPr>
                    <w:rFonts w:ascii="Arial Narrow" w:hAnsi="Arial Narrow"/>
                    <w:sz w:val="18"/>
                    <w:szCs w:val="18"/>
                  </w:rPr>
                </w:pPr>
                <w:r>
                  <w:rPr>
                    <w:rFonts w:ascii="Arial Narrow" w:hAnsi="Arial Narrow"/>
                    <w:sz w:val="18"/>
                  </w:rPr>
                  <w:t>Nedim Vrabac, ROMACT Project manager, Support Team to Special Representative of the Secretary General for Roma Issues</w:t>
                </w:r>
              </w:p>
            </w:tc>
          </w:sdtContent>
        </w:sdt>
      </w:tr>
      <w:tr w:rsidR="009E1B52" w:rsidRPr="009E1B52" w14:paraId="14EFB3BB" w14:textId="77777777" w:rsidTr="001A17BD">
        <w:trPr>
          <w:trHeight w:val="360"/>
        </w:trPr>
        <w:tc>
          <w:tcPr>
            <w:tcW w:w="3510" w:type="dxa"/>
            <w:shd w:val="clear" w:color="auto" w:fill="F2F2F2" w:themeFill="background1" w:themeFillShade="F2"/>
            <w:vAlign w:val="center"/>
          </w:tcPr>
          <w:sdt>
            <w:sdtPr>
              <w:rPr>
                <w:rFonts w:ascii="Arial Narrow" w:hAnsi="Arial Narrow"/>
                <w:b/>
                <w:sz w:val="18"/>
                <w:szCs w:val="18"/>
              </w:rPr>
              <w:id w:val="-635720434"/>
              <w:lock w:val="contentLocked"/>
              <w:placeholder>
                <w:docPart w:val="E9ED1601E68C48F8A7BCBD6E15335F9A"/>
              </w:placeholder>
            </w:sdtPr>
            <w:sdtEndPr/>
            <w:sdtContent>
              <w:p w14:paraId="4DD71282" w14:textId="77777777"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Address</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599296961"/>
            <w:placeholder>
              <w:docPart w:val="874D7F928982489889D37F786270E4D5"/>
            </w:placeholder>
          </w:sdtPr>
          <w:sdtEndPr>
            <w:rPr>
              <w:rFonts w:ascii="Arial" w:hAnsi="Arial" w:cs="Times New Roman"/>
              <w:sz w:val="22"/>
              <w:szCs w:val="18"/>
              <w:lang w:eastAsia="fr-FR"/>
            </w:rPr>
          </w:sdtEndPr>
          <w:sdtContent>
            <w:tc>
              <w:tcPr>
                <w:tcW w:w="6061" w:type="dxa"/>
                <w:vAlign w:val="center"/>
              </w:tcPr>
              <w:p w14:paraId="4EEDD420" w14:textId="717DED3F" w:rsidR="009E1B52" w:rsidRPr="009E1B52" w:rsidRDefault="00A32E32" w:rsidP="00A32E32">
                <w:pPr>
                  <w:rPr>
                    <w:rFonts w:ascii="Arial Narrow" w:hAnsi="Arial Narrow"/>
                    <w:sz w:val="18"/>
                    <w:szCs w:val="18"/>
                  </w:rPr>
                </w:pPr>
                <w:r>
                  <w:rPr>
                    <w:rFonts w:ascii="Arial Narrow" w:hAnsi="Arial Narrow"/>
                    <w:sz w:val="18"/>
                  </w:rPr>
                  <w:t>Zmaja od Bosne 7-7A, Importanne Centre, 71000 Sarajevo, Bosnia and Herzegovina</w:t>
                </w:r>
              </w:p>
            </w:tc>
          </w:sdtContent>
        </w:sdt>
      </w:tr>
      <w:tr w:rsidR="009E1B52" w:rsidRPr="009E1B52" w14:paraId="002C6EB5" w14:textId="77777777" w:rsidTr="001A17BD">
        <w:trPr>
          <w:trHeight w:val="374"/>
        </w:trPr>
        <w:tc>
          <w:tcPr>
            <w:tcW w:w="3510" w:type="dxa"/>
            <w:shd w:val="clear" w:color="auto" w:fill="F2F2F2" w:themeFill="background1" w:themeFillShade="F2"/>
            <w:vAlign w:val="center"/>
          </w:tcPr>
          <w:sdt>
            <w:sdtPr>
              <w:rPr>
                <w:rFonts w:ascii="Arial Narrow" w:hAnsi="Arial Narrow"/>
                <w:b/>
                <w:sz w:val="18"/>
                <w:szCs w:val="18"/>
              </w:rPr>
              <w:id w:val="568619851"/>
              <w:lock w:val="contentLocked"/>
              <w:placeholder>
                <w:docPart w:val="E9ED1601E68C48F8A7BCBD6E15335F9A"/>
              </w:placeholder>
            </w:sdtPr>
            <w:sdtEndPr/>
            <w:sdtContent>
              <w:p w14:paraId="4ACEDA2F" w14:textId="77777777"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Phone n°</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315754626"/>
            <w:placeholder>
              <w:docPart w:val="30F545305F9D4D8F95A87C264D5D8C63"/>
            </w:placeholder>
          </w:sdtPr>
          <w:sdtEndPr>
            <w:rPr>
              <w:rFonts w:ascii="Arial" w:hAnsi="Arial" w:cs="Times New Roman"/>
              <w:sz w:val="22"/>
              <w:szCs w:val="18"/>
              <w:lang w:eastAsia="fr-FR"/>
            </w:rPr>
          </w:sdtEndPr>
          <w:sdtContent>
            <w:tc>
              <w:tcPr>
                <w:tcW w:w="6061" w:type="dxa"/>
                <w:vAlign w:val="center"/>
              </w:tcPr>
              <w:p w14:paraId="7C952153" w14:textId="73392507" w:rsidR="009E1B52" w:rsidRPr="009E1B52" w:rsidRDefault="00A32E32" w:rsidP="003040DB">
                <w:pPr>
                  <w:rPr>
                    <w:rFonts w:ascii="Arial Narrow" w:hAnsi="Arial Narrow"/>
                    <w:sz w:val="18"/>
                    <w:szCs w:val="18"/>
                  </w:rPr>
                </w:pPr>
                <w:r>
                  <w:rPr>
                    <w:rFonts w:ascii="Arial Narrow" w:hAnsi="Arial Narrow"/>
                    <w:sz w:val="18"/>
                  </w:rPr>
                  <w:t xml:space="preserve">+387 33 </w:t>
                </w:r>
                <w:r w:rsidR="003040DB">
                  <w:rPr>
                    <w:rFonts w:ascii="Arial Narrow" w:hAnsi="Arial Narrow"/>
                    <w:sz w:val="18"/>
                  </w:rPr>
                  <w:t xml:space="preserve">590 446 </w:t>
                </w:r>
                <w:r>
                  <w:rPr>
                    <w:rFonts w:ascii="Arial Narrow" w:hAnsi="Arial Narrow"/>
                    <w:sz w:val="18"/>
                  </w:rPr>
                  <w:t>ext 113</w:t>
                </w:r>
              </w:p>
            </w:tc>
          </w:sdtContent>
        </w:sdt>
      </w:tr>
      <w:tr w:rsidR="009E1B52" w:rsidRPr="009E1B52" w14:paraId="1C1F924F" w14:textId="77777777"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753867639"/>
              <w:lock w:val="contentLocked"/>
              <w:placeholder>
                <w:docPart w:val="E9ED1601E68C48F8A7BCBD6E15335F9A"/>
              </w:placeholder>
            </w:sdtPr>
            <w:sdtEndPr/>
            <w:sdtContent>
              <w:p w14:paraId="439FCB7A" w14:textId="77777777"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Email</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498657532"/>
            <w:placeholder>
              <w:docPart w:val="17144FE999FF41AEB44CDF342FB19AE8"/>
            </w:placeholder>
          </w:sdtPr>
          <w:sdtEndPr>
            <w:rPr>
              <w:rFonts w:ascii="Arial" w:hAnsi="Arial" w:cs="Times New Roman"/>
              <w:sz w:val="22"/>
              <w:szCs w:val="18"/>
              <w:lang w:eastAsia="fr-FR"/>
            </w:rPr>
          </w:sdtEndPr>
          <w:sdtContent>
            <w:tc>
              <w:tcPr>
                <w:tcW w:w="6061" w:type="dxa"/>
                <w:vAlign w:val="center"/>
              </w:tcPr>
              <w:p w14:paraId="644DEA3A" w14:textId="0859CE65" w:rsidR="009E1B52" w:rsidRPr="009E1B52" w:rsidRDefault="00A32E32" w:rsidP="00A32E32">
                <w:pPr>
                  <w:rPr>
                    <w:rFonts w:ascii="Arial Narrow" w:hAnsi="Arial Narrow"/>
                    <w:sz w:val="18"/>
                    <w:szCs w:val="18"/>
                  </w:rPr>
                </w:pPr>
                <w:r>
                  <w:rPr>
                    <w:rFonts w:ascii="Arial Narrow" w:hAnsi="Arial Narrow"/>
                    <w:sz w:val="18"/>
                  </w:rPr>
                  <w:t>nedim.vrabac@coe.int</w:t>
                </w:r>
              </w:p>
            </w:tc>
          </w:sdtContent>
        </w:sdt>
      </w:tr>
      <w:tr w:rsidR="009E1B52" w:rsidRPr="009E1B52" w14:paraId="066292C2" w14:textId="77777777"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1717344039"/>
              <w:lock w:val="contentLocked"/>
              <w:placeholder>
                <w:docPart w:val="E9ED1601E68C48F8A7BCBD6E15335F9A"/>
              </w:placeholder>
            </w:sdtPr>
            <w:sdtEndPr/>
            <w:sdtContent>
              <w:p w14:paraId="023C8F02" w14:textId="77777777"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Fax n°</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06709666"/>
            <w:placeholder>
              <w:docPart w:val="A86FE1C6376B453A99C3D6ECF0296D21"/>
            </w:placeholder>
          </w:sdtPr>
          <w:sdtEndPr>
            <w:rPr>
              <w:rFonts w:ascii="Arial" w:hAnsi="Arial" w:cs="Times New Roman"/>
              <w:sz w:val="22"/>
              <w:szCs w:val="18"/>
              <w:lang w:eastAsia="fr-FR"/>
            </w:rPr>
          </w:sdtEndPr>
          <w:sdtContent>
            <w:tc>
              <w:tcPr>
                <w:tcW w:w="6061" w:type="dxa"/>
                <w:vAlign w:val="center"/>
              </w:tcPr>
              <w:p w14:paraId="6846FCF1" w14:textId="75722E4E" w:rsidR="009E1B52" w:rsidRPr="009E1B52" w:rsidRDefault="00A32E32" w:rsidP="00A32E32">
                <w:pPr>
                  <w:rPr>
                    <w:rFonts w:ascii="Arial Narrow" w:hAnsi="Arial Narrow"/>
                    <w:sz w:val="18"/>
                    <w:szCs w:val="18"/>
                  </w:rPr>
                </w:pPr>
                <w:r>
                  <w:rPr>
                    <w:rFonts w:ascii="Arial Narrow" w:hAnsi="Arial Narrow"/>
                    <w:sz w:val="18"/>
                  </w:rPr>
                  <w:t>+387 33 590 447</w:t>
                </w:r>
              </w:p>
            </w:tc>
          </w:sdtContent>
        </w:sdt>
      </w:tr>
    </w:tbl>
    <w:p w14:paraId="0EA4C17F" w14:textId="77777777" w:rsidR="009E1B52" w:rsidRPr="009E1B52" w:rsidRDefault="009E1B52" w:rsidP="009E1B52">
      <w:pPr>
        <w:spacing w:after="60"/>
        <w:ind w:left="720"/>
        <w:rPr>
          <w:rFonts w:ascii="Arial Narrow" w:hAnsi="Arial Narrow"/>
          <w:color w:val="000000" w:themeColor="text1"/>
        </w:rPr>
      </w:pPr>
    </w:p>
    <w:p w14:paraId="09BC298B" w14:textId="683039E8" w:rsidR="00B74E23" w:rsidRPr="008B0E79" w:rsidRDefault="008B0E79" w:rsidP="00AB77BA">
      <w:pPr>
        <w:pStyle w:val="ListParagraph"/>
        <w:numPr>
          <w:ilvl w:val="0"/>
          <w:numId w:val="2"/>
        </w:numPr>
        <w:rPr>
          <w:rFonts w:ascii="Arial Narrow" w:hAnsi="Arial Narrow"/>
          <w:sz w:val="20"/>
          <w:szCs w:val="20"/>
        </w:rPr>
      </w:pPr>
      <w:bookmarkStart w:id="0" w:name="_Toc449098539"/>
      <w:r w:rsidRPr="008B0E79">
        <w:rPr>
          <w:rFonts w:ascii="Arial Narrow" w:hAnsi="Arial Narrow"/>
        </w:rPr>
        <w:t>EXPECTED DELIVERABLES/SERVICES</w:t>
      </w:r>
    </w:p>
    <w:bookmarkEnd w:id="0"/>
    <w:p w14:paraId="09BC298C" w14:textId="32559C3E" w:rsidR="00272959" w:rsidRDefault="00272959" w:rsidP="00171C1F">
      <w:pPr>
        <w:rPr>
          <w:rFonts w:ascii="Arial Narrow" w:hAnsi="Arial Narrow"/>
          <w:b/>
          <w:bCs/>
          <w:kern w:val="32"/>
          <w:sz w:val="20"/>
          <w:szCs w:val="20"/>
        </w:rPr>
      </w:pPr>
    </w:p>
    <w:p w14:paraId="4670E13C" w14:textId="6EE8E2FD" w:rsidR="008B0E79" w:rsidRPr="008B0E79" w:rsidRDefault="008B0E79" w:rsidP="008B0E79">
      <w:pPr>
        <w:spacing w:after="120"/>
        <w:rPr>
          <w:rFonts w:ascii="Arial Narrow" w:hAnsi="Arial Narrow"/>
          <w:i/>
          <w:color w:val="000000" w:themeColor="text1"/>
          <w:sz w:val="20"/>
          <w:szCs w:val="20"/>
        </w:rPr>
      </w:pPr>
      <w:r w:rsidRPr="008B0E79">
        <w:rPr>
          <w:rFonts w:ascii="Arial Narrow" w:hAnsi="Arial Narrow"/>
          <w:i/>
          <w:color w:val="000000" w:themeColor="text1"/>
          <w:sz w:val="20"/>
          <w:szCs w:val="20"/>
        </w:rPr>
        <w:t>Background of the Project</w:t>
      </w:r>
    </w:p>
    <w:p w14:paraId="45FE9D36" w14:textId="659BCC0A" w:rsidR="00A32E32" w:rsidRPr="0056342B" w:rsidRDefault="00A32E32" w:rsidP="00A32E32">
      <w:pPr>
        <w:spacing w:after="100" w:afterAutospacing="1"/>
        <w:jc w:val="both"/>
        <w:rPr>
          <w:rFonts w:ascii="Arial Narrow" w:hAnsi="Arial Narrow"/>
          <w:sz w:val="20"/>
          <w:szCs w:val="20"/>
        </w:rPr>
      </w:pPr>
      <w:r w:rsidRPr="0056342B">
        <w:rPr>
          <w:rFonts w:ascii="Arial Narrow" w:hAnsi="Arial Narrow"/>
          <w:sz w:val="20"/>
          <w:szCs w:val="20"/>
        </w:rPr>
        <w:t>The Joint European Commission (EC) and Council of Europe (CoE) Project</w:t>
      </w:r>
      <w:r w:rsidR="000727B1">
        <w:rPr>
          <w:rFonts w:ascii="Arial Narrow" w:hAnsi="Arial Narrow"/>
          <w:sz w:val="20"/>
          <w:szCs w:val="20"/>
        </w:rPr>
        <w:t>s</w:t>
      </w:r>
      <w:r w:rsidRPr="0056342B">
        <w:rPr>
          <w:rFonts w:ascii="Arial Narrow" w:hAnsi="Arial Narrow"/>
          <w:sz w:val="20"/>
          <w:szCs w:val="20"/>
        </w:rPr>
        <w:t xml:space="preserve"> “ROMACT III </w:t>
      </w:r>
      <w:r w:rsidR="000727B1">
        <w:rPr>
          <w:rFonts w:ascii="Arial Narrow" w:hAnsi="Arial Narrow"/>
          <w:sz w:val="20"/>
          <w:szCs w:val="20"/>
        </w:rPr>
        <w:t xml:space="preserve">and ROMACT IV </w:t>
      </w:r>
      <w:r w:rsidRPr="0056342B">
        <w:rPr>
          <w:rFonts w:ascii="Arial Narrow" w:hAnsi="Arial Narrow"/>
          <w:sz w:val="20"/>
          <w:szCs w:val="20"/>
        </w:rPr>
        <w:t>– Building up political will and understanding of Roma inclusion at local and regional level” (ROMACT III</w:t>
      </w:r>
      <w:r w:rsidR="000727B1">
        <w:rPr>
          <w:rFonts w:ascii="Arial Narrow" w:hAnsi="Arial Narrow"/>
          <w:sz w:val="20"/>
          <w:szCs w:val="20"/>
        </w:rPr>
        <w:t xml:space="preserve"> and ROMACT IV</w:t>
      </w:r>
      <w:r w:rsidRPr="0056342B">
        <w:rPr>
          <w:rFonts w:ascii="Arial Narrow" w:hAnsi="Arial Narrow"/>
          <w:sz w:val="20"/>
          <w:szCs w:val="20"/>
        </w:rPr>
        <w:t>) (hereafter referred to as “the Project</w:t>
      </w:r>
      <w:r w:rsidR="00D0567E">
        <w:rPr>
          <w:rFonts w:ascii="Arial Narrow" w:hAnsi="Arial Narrow"/>
          <w:sz w:val="20"/>
          <w:szCs w:val="20"/>
        </w:rPr>
        <w:t>s”) are</w:t>
      </w:r>
      <w:r w:rsidRPr="0056342B">
        <w:rPr>
          <w:rFonts w:ascii="Arial Narrow" w:hAnsi="Arial Narrow"/>
          <w:sz w:val="20"/>
          <w:szCs w:val="20"/>
        </w:rPr>
        <w:t xml:space="preserve"> pursuing the ROMACT Programme to build the capacity of local authorities to develop and implement plans and proj</w:t>
      </w:r>
      <w:r w:rsidR="00D0567E">
        <w:rPr>
          <w:rFonts w:ascii="Arial Narrow" w:hAnsi="Arial Narrow"/>
          <w:sz w:val="20"/>
          <w:szCs w:val="20"/>
        </w:rPr>
        <w:t>ects for Roma inclusion and aim</w:t>
      </w:r>
      <w:r w:rsidRPr="0056342B">
        <w:rPr>
          <w:rFonts w:ascii="Arial Narrow" w:hAnsi="Arial Narrow"/>
          <w:sz w:val="20"/>
          <w:szCs w:val="20"/>
        </w:rPr>
        <w:t xml:space="preserve"> to promote the integration of Roma at local level. </w:t>
      </w:r>
    </w:p>
    <w:p w14:paraId="53E1F4C3" w14:textId="6436FF8B" w:rsidR="00A32E32" w:rsidRPr="0056342B" w:rsidRDefault="00A32E32" w:rsidP="00A32E32">
      <w:pPr>
        <w:spacing w:after="100" w:afterAutospacing="1"/>
        <w:jc w:val="both"/>
        <w:rPr>
          <w:rFonts w:ascii="Arial Narrow" w:hAnsi="Arial Narrow"/>
          <w:sz w:val="20"/>
          <w:szCs w:val="20"/>
        </w:rPr>
      </w:pPr>
      <w:r w:rsidRPr="0056342B">
        <w:rPr>
          <w:rFonts w:ascii="Arial Narrow" w:hAnsi="Arial Narrow"/>
          <w:sz w:val="20"/>
          <w:szCs w:val="20"/>
        </w:rPr>
        <w:t>The Project</w:t>
      </w:r>
      <w:r w:rsidR="00D0567E">
        <w:rPr>
          <w:rFonts w:ascii="Arial Narrow" w:hAnsi="Arial Narrow"/>
          <w:sz w:val="20"/>
          <w:szCs w:val="20"/>
        </w:rPr>
        <w:t>s pursue</w:t>
      </w:r>
      <w:r w:rsidRPr="0056342B">
        <w:rPr>
          <w:rFonts w:ascii="Arial Narrow" w:hAnsi="Arial Narrow"/>
          <w:sz w:val="20"/>
          <w:szCs w:val="20"/>
        </w:rPr>
        <w:t xml:space="preserve"> the following objectives: improving local democracy, accountability, inclusiveness and responsiveness towards Roma citizens and thereby improved delivery of services. </w:t>
      </w:r>
    </w:p>
    <w:p w14:paraId="1E77B602" w14:textId="52A3CCBD" w:rsidR="00A32E32" w:rsidRDefault="00A32E32" w:rsidP="00A32E32">
      <w:pPr>
        <w:spacing w:after="100" w:afterAutospacing="1"/>
        <w:jc w:val="both"/>
        <w:rPr>
          <w:rFonts w:ascii="Arial Narrow" w:hAnsi="Arial Narrow"/>
          <w:sz w:val="20"/>
          <w:szCs w:val="20"/>
        </w:rPr>
      </w:pPr>
      <w:r>
        <w:rPr>
          <w:rFonts w:ascii="Arial Narrow" w:hAnsi="Arial Narrow"/>
          <w:sz w:val="20"/>
          <w:szCs w:val="20"/>
        </w:rPr>
        <w:t>The Project</w:t>
      </w:r>
      <w:r w:rsidR="008E13C4">
        <w:rPr>
          <w:rFonts w:ascii="Arial Narrow" w:hAnsi="Arial Narrow"/>
          <w:sz w:val="20"/>
          <w:szCs w:val="20"/>
        </w:rPr>
        <w:t>s are</w:t>
      </w:r>
      <w:r>
        <w:rPr>
          <w:rFonts w:ascii="Arial Narrow" w:hAnsi="Arial Narrow"/>
          <w:sz w:val="20"/>
          <w:szCs w:val="20"/>
        </w:rPr>
        <w:t xml:space="preserve"> comprised of </w:t>
      </w:r>
      <w:r w:rsidRPr="0056342B">
        <w:rPr>
          <w:rFonts w:ascii="Arial Narrow" w:hAnsi="Arial Narrow"/>
          <w:sz w:val="20"/>
          <w:szCs w:val="20"/>
        </w:rPr>
        <w:t>sev</w:t>
      </w:r>
      <w:r>
        <w:rPr>
          <w:rFonts w:ascii="Arial Narrow" w:hAnsi="Arial Narrow"/>
          <w:sz w:val="20"/>
          <w:szCs w:val="20"/>
        </w:rPr>
        <w:t xml:space="preserve">eral elements of support to </w:t>
      </w:r>
      <w:r w:rsidRPr="0056342B">
        <w:rPr>
          <w:rFonts w:ascii="Arial Narrow" w:hAnsi="Arial Narrow"/>
          <w:sz w:val="20"/>
          <w:szCs w:val="20"/>
        </w:rPr>
        <w:t>regional and local authorities and Roma communities focusing on</w:t>
      </w:r>
      <w:r>
        <w:rPr>
          <w:rFonts w:ascii="Arial Narrow" w:hAnsi="Arial Narrow"/>
          <w:sz w:val="20"/>
          <w:szCs w:val="20"/>
        </w:rPr>
        <w:t>:</w:t>
      </w:r>
    </w:p>
    <w:p w14:paraId="718E240B" w14:textId="77777777" w:rsidR="00A32E32" w:rsidRDefault="00A32E32" w:rsidP="00A32E32">
      <w:pPr>
        <w:pStyle w:val="ListParagraph"/>
        <w:numPr>
          <w:ilvl w:val="0"/>
          <w:numId w:val="11"/>
        </w:numPr>
        <w:spacing w:after="100" w:afterAutospacing="1"/>
        <w:jc w:val="both"/>
        <w:rPr>
          <w:rFonts w:ascii="Arial Narrow" w:hAnsi="Arial Narrow"/>
          <w:sz w:val="20"/>
          <w:szCs w:val="20"/>
        </w:rPr>
      </w:pPr>
      <w:r w:rsidRPr="00CD6307">
        <w:rPr>
          <w:rFonts w:ascii="Arial Narrow" w:hAnsi="Arial Narrow"/>
          <w:sz w:val="20"/>
          <w:szCs w:val="20"/>
        </w:rPr>
        <w:t xml:space="preserve">capacity building; </w:t>
      </w:r>
    </w:p>
    <w:p w14:paraId="7509B879" w14:textId="77777777" w:rsidR="00A32E32" w:rsidRDefault="00A32E32" w:rsidP="00A32E32">
      <w:pPr>
        <w:pStyle w:val="ListParagraph"/>
        <w:numPr>
          <w:ilvl w:val="0"/>
          <w:numId w:val="11"/>
        </w:numPr>
        <w:spacing w:after="100" w:afterAutospacing="1"/>
        <w:jc w:val="both"/>
        <w:rPr>
          <w:rFonts w:ascii="Arial Narrow" w:hAnsi="Arial Narrow"/>
          <w:sz w:val="20"/>
          <w:szCs w:val="20"/>
        </w:rPr>
      </w:pPr>
      <w:r w:rsidRPr="00CD6307">
        <w:rPr>
          <w:rFonts w:ascii="Arial Narrow" w:hAnsi="Arial Narrow"/>
          <w:sz w:val="20"/>
          <w:szCs w:val="20"/>
        </w:rPr>
        <w:lastRenderedPageBreak/>
        <w:t xml:space="preserve">establishment and enforcement of mechanisms and processes promoting and ensuring good governance standards and ownership by local authorities of effective integrated development efforts covering education, employment, healthcare, housing, urban development and culture; </w:t>
      </w:r>
    </w:p>
    <w:p w14:paraId="10F6EB2D" w14:textId="77777777" w:rsidR="00A32E32" w:rsidRDefault="00A32E32" w:rsidP="00A32E32">
      <w:pPr>
        <w:pStyle w:val="ListParagraph"/>
        <w:numPr>
          <w:ilvl w:val="0"/>
          <w:numId w:val="11"/>
        </w:numPr>
        <w:spacing w:after="100" w:afterAutospacing="1"/>
        <w:jc w:val="both"/>
        <w:rPr>
          <w:rFonts w:ascii="Arial Narrow" w:hAnsi="Arial Narrow"/>
          <w:sz w:val="20"/>
          <w:szCs w:val="20"/>
        </w:rPr>
      </w:pPr>
      <w:r w:rsidRPr="00CD6307">
        <w:rPr>
          <w:rFonts w:ascii="Arial Narrow" w:hAnsi="Arial Narrow"/>
          <w:sz w:val="20"/>
          <w:szCs w:val="20"/>
        </w:rPr>
        <w:t xml:space="preserve">equipping local authorities with tools, knowledge and skills to overcome the challenges and barriers in regard to the needs of the Roma; </w:t>
      </w:r>
    </w:p>
    <w:p w14:paraId="6BA8E281" w14:textId="77777777" w:rsidR="00A32E32" w:rsidRDefault="00A32E32" w:rsidP="00A32E32">
      <w:pPr>
        <w:pStyle w:val="ListParagraph"/>
        <w:numPr>
          <w:ilvl w:val="0"/>
          <w:numId w:val="11"/>
        </w:numPr>
        <w:spacing w:after="100" w:afterAutospacing="1"/>
        <w:jc w:val="both"/>
        <w:rPr>
          <w:rFonts w:ascii="Arial Narrow" w:hAnsi="Arial Narrow"/>
          <w:sz w:val="20"/>
          <w:szCs w:val="20"/>
        </w:rPr>
      </w:pPr>
      <w:r w:rsidRPr="00CD6307">
        <w:rPr>
          <w:rFonts w:ascii="Arial Narrow" w:hAnsi="Arial Narrow"/>
          <w:sz w:val="20"/>
          <w:szCs w:val="20"/>
        </w:rPr>
        <w:t xml:space="preserve">improving the efficiency, effectiveness and sustainability of local policies, measures and delivery of services; </w:t>
      </w:r>
      <w:r>
        <w:rPr>
          <w:rFonts w:ascii="Arial Narrow" w:hAnsi="Arial Narrow"/>
          <w:sz w:val="20"/>
          <w:szCs w:val="20"/>
        </w:rPr>
        <w:t>and</w:t>
      </w:r>
    </w:p>
    <w:p w14:paraId="490661CE" w14:textId="77777777" w:rsidR="00A32E32" w:rsidRPr="00CD6307" w:rsidRDefault="00A32E32" w:rsidP="00A32E32">
      <w:pPr>
        <w:pStyle w:val="ListParagraph"/>
        <w:numPr>
          <w:ilvl w:val="0"/>
          <w:numId w:val="11"/>
        </w:numPr>
        <w:spacing w:after="100" w:afterAutospacing="1"/>
        <w:jc w:val="both"/>
        <w:rPr>
          <w:rFonts w:ascii="Arial Narrow" w:hAnsi="Arial Narrow"/>
          <w:sz w:val="20"/>
          <w:szCs w:val="20"/>
        </w:rPr>
      </w:pPr>
      <w:r w:rsidRPr="00CD6307">
        <w:rPr>
          <w:rFonts w:ascii="Arial Narrow" w:hAnsi="Arial Narrow"/>
          <w:sz w:val="20"/>
          <w:szCs w:val="20"/>
        </w:rPr>
        <w:t>support</w:t>
      </w:r>
      <w:r>
        <w:rPr>
          <w:rFonts w:ascii="Arial Narrow" w:hAnsi="Arial Narrow"/>
          <w:sz w:val="20"/>
          <w:szCs w:val="20"/>
        </w:rPr>
        <w:t>ing</w:t>
      </w:r>
      <w:r w:rsidRPr="00CD6307">
        <w:rPr>
          <w:rFonts w:ascii="Arial Narrow" w:hAnsi="Arial Narrow"/>
          <w:sz w:val="20"/>
          <w:szCs w:val="20"/>
        </w:rPr>
        <w:t xml:space="preserve"> cooperation between municipalities willing to design and implement jointly concrete integration measures and projects.</w:t>
      </w:r>
    </w:p>
    <w:p w14:paraId="14E2E7BE" w14:textId="69AAAB03" w:rsidR="00A32E32" w:rsidRPr="00946E76" w:rsidRDefault="00B06AA2" w:rsidP="00A32E32">
      <w:pPr>
        <w:spacing w:after="100" w:afterAutospacing="1"/>
        <w:jc w:val="both"/>
        <w:rPr>
          <w:rFonts w:ascii="Arial Narrow" w:hAnsi="Arial Narrow"/>
          <w:b/>
          <w:sz w:val="20"/>
          <w:szCs w:val="20"/>
        </w:rPr>
      </w:pPr>
      <w:r>
        <w:rPr>
          <w:rFonts w:ascii="Arial Narrow" w:hAnsi="Arial Narrow"/>
          <w:sz w:val="20"/>
          <w:szCs w:val="20"/>
        </w:rPr>
        <w:t>The Project</w:t>
      </w:r>
      <w:r w:rsidR="00A32E32" w:rsidRPr="0056342B">
        <w:rPr>
          <w:rFonts w:ascii="Arial Narrow" w:hAnsi="Arial Narrow"/>
          <w:sz w:val="20"/>
          <w:szCs w:val="20"/>
        </w:rPr>
        <w:t>s</w:t>
      </w:r>
      <w:r>
        <w:rPr>
          <w:rFonts w:ascii="Arial Narrow" w:hAnsi="Arial Narrow"/>
          <w:sz w:val="20"/>
          <w:szCs w:val="20"/>
        </w:rPr>
        <w:t>’</w:t>
      </w:r>
      <w:r w:rsidR="00A32E32" w:rsidRPr="0056342B">
        <w:rPr>
          <w:rFonts w:ascii="Arial Narrow" w:hAnsi="Arial Narrow"/>
          <w:sz w:val="20"/>
          <w:szCs w:val="20"/>
        </w:rPr>
        <w:t xml:space="preserve"> activities will take place in </w:t>
      </w:r>
      <w:r w:rsidR="00A32E32" w:rsidRPr="0056342B">
        <w:rPr>
          <w:rFonts w:ascii="Arial Narrow" w:hAnsi="Arial Narrow"/>
          <w:b/>
          <w:sz w:val="20"/>
          <w:szCs w:val="20"/>
        </w:rPr>
        <w:t xml:space="preserve">6 (six) countries: Bulgaria, Czech Republic, Hungary, Italy, Romania and Slovakia </w:t>
      </w:r>
      <w:r w:rsidR="00A32E32" w:rsidRPr="00946E76">
        <w:rPr>
          <w:rFonts w:ascii="Arial Narrow" w:hAnsi="Arial Narrow"/>
          <w:b/>
          <w:sz w:val="20"/>
          <w:szCs w:val="20"/>
        </w:rPr>
        <w:t>in number of municipalities in each country.</w:t>
      </w:r>
    </w:p>
    <w:p w14:paraId="09BC298F" w14:textId="06E00C98" w:rsidR="00272959" w:rsidRPr="00946E76" w:rsidRDefault="00A32E32" w:rsidP="00A32E32">
      <w:pPr>
        <w:spacing w:after="120"/>
        <w:jc w:val="both"/>
        <w:rPr>
          <w:rFonts w:ascii="Arial Narrow" w:hAnsi="Arial Narrow"/>
          <w:sz w:val="20"/>
          <w:szCs w:val="20"/>
        </w:rPr>
      </w:pPr>
      <w:r w:rsidRPr="00946E76">
        <w:rPr>
          <w:rFonts w:ascii="Arial Narrow" w:hAnsi="Arial Narrow"/>
          <w:sz w:val="20"/>
          <w:szCs w:val="20"/>
        </w:rPr>
        <w:t>In each country, a National Support Team will be formed, consisting of one or more National Project Officer(s), National F</w:t>
      </w:r>
      <w:r w:rsidR="00E05F10" w:rsidRPr="00946E76">
        <w:rPr>
          <w:rFonts w:ascii="Arial Narrow" w:hAnsi="Arial Narrow"/>
          <w:sz w:val="20"/>
          <w:szCs w:val="20"/>
        </w:rPr>
        <w:t>acilitator</w:t>
      </w:r>
      <w:r w:rsidRPr="00946E76">
        <w:rPr>
          <w:rFonts w:ascii="Arial Narrow" w:hAnsi="Arial Narrow"/>
          <w:sz w:val="20"/>
          <w:szCs w:val="20"/>
        </w:rPr>
        <w:t>s</w:t>
      </w:r>
      <w:r w:rsidR="00E86B4F" w:rsidRPr="00946E76">
        <w:rPr>
          <w:rFonts w:ascii="Arial Narrow" w:hAnsi="Arial Narrow"/>
          <w:sz w:val="20"/>
          <w:szCs w:val="20"/>
        </w:rPr>
        <w:t>’ Coordinator</w:t>
      </w:r>
      <w:r w:rsidRPr="00946E76">
        <w:rPr>
          <w:rFonts w:ascii="Arial Narrow" w:hAnsi="Arial Narrow"/>
          <w:sz w:val="20"/>
          <w:szCs w:val="20"/>
        </w:rPr>
        <w:t xml:space="preserve"> and a number of Facilitators.</w:t>
      </w:r>
    </w:p>
    <w:p w14:paraId="75F36EAE" w14:textId="77777777" w:rsidR="00407E01" w:rsidRPr="00946E76" w:rsidRDefault="00407E01" w:rsidP="00407E01">
      <w:pPr>
        <w:spacing w:after="120"/>
        <w:jc w:val="both"/>
        <w:rPr>
          <w:rFonts w:ascii="Arial Narrow" w:hAnsi="Arial Narrow"/>
          <w:i/>
          <w:color w:val="000000" w:themeColor="text1"/>
          <w:sz w:val="20"/>
          <w:szCs w:val="20"/>
        </w:rPr>
      </w:pPr>
      <w:r w:rsidRPr="00946E76">
        <w:rPr>
          <w:rFonts w:ascii="Arial Narrow" w:hAnsi="Arial Narrow"/>
          <w:i/>
          <w:color w:val="000000" w:themeColor="text1"/>
          <w:sz w:val="20"/>
          <w:szCs w:val="20"/>
        </w:rPr>
        <w:t>Object of the consultation</w:t>
      </w:r>
    </w:p>
    <w:p w14:paraId="6B569AA6" w14:textId="0362AC18" w:rsidR="00A32E32" w:rsidRDefault="00A32E32" w:rsidP="00A32E32">
      <w:pPr>
        <w:shd w:val="clear" w:color="auto" w:fill="FFFFFF" w:themeFill="background1"/>
        <w:spacing w:after="120"/>
        <w:jc w:val="both"/>
        <w:rPr>
          <w:rFonts w:ascii="Arial Narrow" w:hAnsi="Arial Narrow"/>
          <w:noProof/>
          <w:sz w:val="20"/>
          <w:szCs w:val="20"/>
          <w:lang w:eastAsia="fr-FR"/>
        </w:rPr>
      </w:pPr>
      <w:r w:rsidRPr="00946E76">
        <w:rPr>
          <w:rFonts w:ascii="Arial Narrow" w:hAnsi="Arial Narrow"/>
          <w:noProof/>
          <w:sz w:val="20"/>
          <w:szCs w:val="20"/>
          <w:lang w:eastAsia="fr-FR"/>
        </w:rPr>
        <w:t xml:space="preserve">The Council of Europe is organising </w:t>
      </w:r>
      <w:r w:rsidRPr="00946E76">
        <w:rPr>
          <w:rFonts w:ascii="Arial Narrow" w:hAnsi="Arial Narrow"/>
          <w:b/>
          <w:noProof/>
          <w:sz w:val="20"/>
          <w:szCs w:val="20"/>
          <w:lang w:eastAsia="fr-FR"/>
        </w:rPr>
        <w:t>a call for tenders</w:t>
      </w:r>
      <w:r w:rsidRPr="00946E76">
        <w:rPr>
          <w:rFonts w:ascii="Arial Narrow" w:hAnsi="Arial Narrow"/>
          <w:noProof/>
          <w:sz w:val="20"/>
          <w:szCs w:val="20"/>
          <w:lang w:eastAsia="fr-FR"/>
        </w:rPr>
        <w:t xml:space="preserve"> with a view to awarding a Framework Contract (hereafter referred to as the “Contract”) for consultancy services within the framework of the Project</w:t>
      </w:r>
      <w:r w:rsidR="00B06AA2" w:rsidRPr="00946E76">
        <w:rPr>
          <w:rFonts w:ascii="Arial Narrow" w:hAnsi="Arial Narrow"/>
          <w:noProof/>
          <w:sz w:val="20"/>
          <w:szCs w:val="20"/>
          <w:lang w:eastAsia="fr-FR"/>
        </w:rPr>
        <w:t>s</w:t>
      </w:r>
      <w:r w:rsidRPr="00946E76">
        <w:rPr>
          <w:rFonts w:ascii="Arial Narrow" w:hAnsi="Arial Narrow"/>
          <w:noProof/>
          <w:sz w:val="20"/>
          <w:szCs w:val="20"/>
          <w:lang w:eastAsia="fr-FR"/>
        </w:rPr>
        <w:t xml:space="preserve"> </w:t>
      </w:r>
      <w:r w:rsidRPr="00423072">
        <w:rPr>
          <w:rFonts w:ascii="Arial Narrow" w:hAnsi="Arial Narrow"/>
          <w:noProof/>
          <w:sz w:val="20"/>
          <w:szCs w:val="20"/>
          <w:lang w:eastAsia="fr-FR"/>
        </w:rPr>
        <w:t xml:space="preserve">in </w:t>
      </w:r>
      <w:r w:rsidR="00E41DA5" w:rsidRPr="0056342B">
        <w:rPr>
          <w:rFonts w:ascii="Arial Narrow" w:hAnsi="Arial Narrow"/>
          <w:b/>
          <w:sz w:val="20"/>
          <w:szCs w:val="20"/>
        </w:rPr>
        <w:t>Czech Republic</w:t>
      </w:r>
      <w:r w:rsidRPr="00946E76">
        <w:rPr>
          <w:rFonts w:ascii="Arial Narrow" w:hAnsi="Arial Narrow"/>
          <w:noProof/>
          <w:sz w:val="20"/>
          <w:szCs w:val="20"/>
          <w:lang w:eastAsia="fr-FR"/>
        </w:rPr>
        <w:t xml:space="preserve">. This call relates specifically to consultancy services to be provided by </w:t>
      </w:r>
      <w:r w:rsidR="00B06AA2" w:rsidRPr="00946E76">
        <w:rPr>
          <w:rFonts w:ascii="Arial Narrow" w:hAnsi="Arial Narrow"/>
          <w:noProof/>
          <w:sz w:val="20"/>
          <w:szCs w:val="20"/>
          <w:lang w:eastAsia="fr-FR"/>
        </w:rPr>
        <w:t>Provider</w:t>
      </w:r>
      <w:r w:rsidR="002E61B3">
        <w:rPr>
          <w:rFonts w:ascii="Arial Narrow" w:hAnsi="Arial Narrow"/>
          <w:noProof/>
          <w:sz w:val="20"/>
          <w:szCs w:val="20"/>
          <w:lang w:eastAsia="fr-FR"/>
        </w:rPr>
        <w:t>s</w:t>
      </w:r>
      <w:r w:rsidRPr="00946E76">
        <w:rPr>
          <w:rFonts w:ascii="Arial Narrow" w:hAnsi="Arial Narrow"/>
          <w:noProof/>
          <w:sz w:val="20"/>
          <w:szCs w:val="20"/>
          <w:lang w:eastAsia="fr-FR"/>
        </w:rPr>
        <w:t xml:space="preserve"> who will act as </w:t>
      </w:r>
      <w:r w:rsidR="00201697">
        <w:rPr>
          <w:rFonts w:ascii="Arial Narrow" w:hAnsi="Arial Narrow"/>
          <w:b/>
          <w:noProof/>
          <w:sz w:val="20"/>
          <w:szCs w:val="20"/>
          <w:lang w:eastAsia="fr-FR"/>
        </w:rPr>
        <w:t>Facilitator</w:t>
      </w:r>
      <w:r w:rsidR="002E61B3">
        <w:rPr>
          <w:rFonts w:ascii="Arial Narrow" w:hAnsi="Arial Narrow"/>
          <w:b/>
          <w:noProof/>
          <w:sz w:val="20"/>
          <w:szCs w:val="20"/>
          <w:lang w:eastAsia="fr-FR"/>
        </w:rPr>
        <w:t>s</w:t>
      </w:r>
      <w:r w:rsidRPr="00946E76">
        <w:rPr>
          <w:rFonts w:ascii="Arial Narrow" w:hAnsi="Arial Narrow"/>
          <w:noProof/>
          <w:sz w:val="20"/>
          <w:szCs w:val="20"/>
          <w:lang w:eastAsia="fr-FR"/>
        </w:rPr>
        <w:t>.</w:t>
      </w:r>
    </w:p>
    <w:p w14:paraId="1F8AF7CA" w14:textId="2EC8CE57" w:rsidR="00757AC9" w:rsidRDefault="00757AC9" w:rsidP="00757AC9">
      <w:pPr>
        <w:tabs>
          <w:tab w:val="left" w:pos="1985"/>
        </w:tabs>
        <w:jc w:val="both"/>
        <w:rPr>
          <w:rFonts w:ascii="Arial Narrow" w:eastAsia="Calibri" w:hAnsi="Arial Narrow" w:cs="Times New Roman"/>
          <w:sz w:val="20"/>
          <w:szCs w:val="20"/>
        </w:rPr>
      </w:pPr>
      <w:r w:rsidRPr="003F651F">
        <w:rPr>
          <w:rFonts w:ascii="Arial Narrow" w:eastAsia="Calibri" w:hAnsi="Arial Narrow" w:cs="Times New Roman"/>
          <w:sz w:val="20"/>
          <w:szCs w:val="20"/>
        </w:rPr>
        <w:t xml:space="preserve">The Projects will be implemented in a number of municipalities in </w:t>
      </w:r>
      <w:r w:rsidR="00E41DA5" w:rsidRPr="00E41DA5">
        <w:rPr>
          <w:rFonts w:ascii="Arial Narrow" w:hAnsi="Arial Narrow"/>
          <w:sz w:val="20"/>
          <w:szCs w:val="20"/>
        </w:rPr>
        <w:t>Czech Republic</w:t>
      </w:r>
      <w:r w:rsidRPr="003F651F">
        <w:rPr>
          <w:rFonts w:ascii="Arial Narrow" w:eastAsia="Calibri" w:hAnsi="Arial Narrow" w:cs="Times New Roman"/>
          <w:sz w:val="20"/>
          <w:szCs w:val="20"/>
        </w:rPr>
        <w:t xml:space="preserve">, selected according to the presence of Roma communities and willingness to participate in the Projects. Each facilitator </w:t>
      </w:r>
      <w:r w:rsidRPr="003F651F">
        <w:rPr>
          <w:rFonts w:ascii="Arial Narrow" w:eastAsia="Calibri" w:hAnsi="Arial Narrow" w:cs="Times New Roman"/>
          <w:sz w:val="20"/>
          <w:szCs w:val="20"/>
          <w:u w:val="single"/>
        </w:rPr>
        <w:t>may</w:t>
      </w:r>
      <w:r w:rsidRPr="003F651F">
        <w:rPr>
          <w:rFonts w:ascii="Arial Narrow" w:eastAsia="Calibri" w:hAnsi="Arial Narrow" w:cs="Times New Roman"/>
          <w:sz w:val="20"/>
          <w:szCs w:val="20"/>
        </w:rPr>
        <w:t xml:space="preserve"> be asked to work with </w:t>
      </w:r>
      <w:r w:rsidRPr="003F651F">
        <w:rPr>
          <w:rFonts w:ascii="Arial Narrow" w:eastAsia="Calibri" w:hAnsi="Arial Narrow" w:cs="Times New Roman"/>
          <w:b/>
          <w:sz w:val="20"/>
          <w:szCs w:val="20"/>
        </w:rPr>
        <w:t>up to three municipalities</w:t>
      </w:r>
      <w:r w:rsidRPr="003F651F">
        <w:rPr>
          <w:rFonts w:ascii="Arial Narrow" w:eastAsia="Calibri" w:hAnsi="Arial Narrow" w:cs="Times New Roman"/>
          <w:sz w:val="20"/>
          <w:szCs w:val="20"/>
        </w:rPr>
        <w:t xml:space="preserve">. Orders will be addressed to Service Providers on an “as needed basis”, respecting the order of the established ranking list, throughout the duration of the framework contract. The Council of Europe is not bound, through this framework contract, by a minimum purchase requirement. Therefore, the selection of a Service Provider will not give rise to a right for the Service Provider concerned to be awarded subsequent orders. Tenderers are invited to read the ordering conditions, as indicated in </w:t>
      </w:r>
      <w:r w:rsidRPr="007A4372">
        <w:rPr>
          <w:rFonts w:ascii="Arial Narrow" w:eastAsia="Calibri" w:hAnsi="Arial Narrow" w:cs="Times New Roman"/>
          <w:sz w:val="20"/>
          <w:szCs w:val="20"/>
        </w:rPr>
        <w:t>Article 4.1 of the Legal Conditions</w:t>
      </w:r>
      <w:r w:rsidRPr="003F651F">
        <w:rPr>
          <w:rFonts w:ascii="Arial Narrow" w:eastAsia="Calibri" w:hAnsi="Arial Narrow" w:cs="Times New Roman"/>
          <w:sz w:val="20"/>
          <w:szCs w:val="20"/>
        </w:rPr>
        <w:t xml:space="preserve"> (See Act of Engagement) and set out in </w:t>
      </w:r>
      <w:r w:rsidR="00C4657B" w:rsidRPr="00C4657B">
        <w:rPr>
          <w:rFonts w:ascii="Arial Narrow" w:eastAsia="Calibri" w:hAnsi="Arial Narrow" w:cs="Times New Roman"/>
          <w:sz w:val="20"/>
          <w:szCs w:val="20"/>
        </w:rPr>
        <w:t>se</w:t>
      </w:r>
      <w:r w:rsidR="00C4657B">
        <w:rPr>
          <w:rFonts w:ascii="Arial Narrow" w:eastAsia="Calibri" w:hAnsi="Arial Narrow" w:cs="Times New Roman"/>
          <w:sz w:val="20"/>
          <w:szCs w:val="20"/>
        </w:rPr>
        <w:t>ction E</w:t>
      </w:r>
      <w:r w:rsidRPr="003F651F">
        <w:rPr>
          <w:rFonts w:ascii="Arial Narrow" w:eastAsia="Calibri" w:hAnsi="Arial Narrow" w:cs="Times New Roman"/>
          <w:sz w:val="20"/>
          <w:szCs w:val="20"/>
        </w:rPr>
        <w:t xml:space="preserve"> below.</w:t>
      </w:r>
    </w:p>
    <w:p w14:paraId="33AF7743" w14:textId="77777777" w:rsidR="00423072" w:rsidRPr="003F651F" w:rsidRDefault="00423072" w:rsidP="00757AC9">
      <w:pPr>
        <w:tabs>
          <w:tab w:val="left" w:pos="1985"/>
        </w:tabs>
        <w:jc w:val="both"/>
        <w:rPr>
          <w:rFonts w:ascii="Arial Narrow" w:eastAsia="Calibri" w:hAnsi="Arial Narrow" w:cs="Times New Roman"/>
          <w:sz w:val="20"/>
          <w:szCs w:val="20"/>
        </w:rPr>
      </w:pPr>
    </w:p>
    <w:p w14:paraId="7477C757" w14:textId="575A48A2" w:rsidR="00A32E32" w:rsidRPr="00946E76" w:rsidRDefault="00A32E32" w:rsidP="00A32E32">
      <w:pPr>
        <w:shd w:val="clear" w:color="auto" w:fill="FFFFFF" w:themeFill="background1"/>
        <w:spacing w:after="120"/>
        <w:jc w:val="both"/>
        <w:rPr>
          <w:rFonts w:ascii="Arial Narrow" w:hAnsi="Arial Narrow"/>
          <w:noProof/>
          <w:sz w:val="20"/>
          <w:szCs w:val="20"/>
          <w:lang w:eastAsia="fr-FR"/>
        </w:rPr>
      </w:pPr>
      <w:r w:rsidRPr="00946E76">
        <w:rPr>
          <w:rFonts w:ascii="Arial Narrow" w:hAnsi="Arial Narrow"/>
          <w:sz w:val="20"/>
          <w:szCs w:val="20"/>
        </w:rPr>
        <w:t>The Council will select</w:t>
      </w:r>
      <w:r w:rsidR="00287754" w:rsidRPr="00946E76">
        <w:rPr>
          <w:rFonts w:ascii="Arial Narrow" w:hAnsi="Arial Narrow"/>
          <w:sz w:val="20"/>
          <w:szCs w:val="20"/>
        </w:rPr>
        <w:t xml:space="preserve"> through this call </w:t>
      </w:r>
      <w:r w:rsidR="00973820" w:rsidRPr="00946E76">
        <w:rPr>
          <w:rFonts w:ascii="Arial Narrow" w:hAnsi="Arial Narrow"/>
          <w:sz w:val="20"/>
          <w:szCs w:val="20"/>
        </w:rPr>
        <w:t xml:space="preserve">a </w:t>
      </w:r>
      <w:r w:rsidR="002F1DB1" w:rsidRPr="00946E76">
        <w:rPr>
          <w:rFonts w:ascii="Arial Narrow" w:hAnsi="Arial Narrow"/>
          <w:sz w:val="20"/>
          <w:szCs w:val="20"/>
        </w:rPr>
        <w:t xml:space="preserve">maximum of </w:t>
      </w:r>
      <w:r w:rsidR="00DB0477">
        <w:rPr>
          <w:rFonts w:ascii="Arial Narrow" w:hAnsi="Arial Narrow"/>
          <w:sz w:val="20"/>
          <w:szCs w:val="20"/>
        </w:rPr>
        <w:t>8</w:t>
      </w:r>
      <w:r w:rsidR="00C71D56">
        <w:rPr>
          <w:rFonts w:ascii="Arial Narrow" w:hAnsi="Arial Narrow"/>
          <w:sz w:val="20"/>
          <w:szCs w:val="20"/>
        </w:rPr>
        <w:t xml:space="preserve"> </w:t>
      </w:r>
      <w:r w:rsidR="0072631A" w:rsidRPr="00423072">
        <w:rPr>
          <w:rFonts w:ascii="Arial Narrow" w:hAnsi="Arial Narrow"/>
          <w:sz w:val="20"/>
          <w:szCs w:val="20"/>
        </w:rPr>
        <w:t>(</w:t>
      </w:r>
      <w:r w:rsidR="00DB0477">
        <w:rPr>
          <w:rFonts w:ascii="Arial Narrow" w:hAnsi="Arial Narrow"/>
          <w:sz w:val="20"/>
          <w:szCs w:val="20"/>
        </w:rPr>
        <w:t>eight</w:t>
      </w:r>
      <w:bookmarkStart w:id="1" w:name="_GoBack"/>
      <w:bookmarkEnd w:id="1"/>
      <w:r w:rsidR="0072631A" w:rsidRPr="00423072">
        <w:rPr>
          <w:rFonts w:ascii="Arial Narrow" w:hAnsi="Arial Narrow"/>
          <w:sz w:val="20"/>
          <w:szCs w:val="20"/>
        </w:rPr>
        <w:t>)</w:t>
      </w:r>
      <w:r w:rsidR="002F1DB1" w:rsidRPr="00946E76">
        <w:rPr>
          <w:rFonts w:ascii="Arial Narrow" w:hAnsi="Arial Narrow"/>
          <w:sz w:val="20"/>
          <w:szCs w:val="20"/>
        </w:rPr>
        <w:t xml:space="preserve"> </w:t>
      </w:r>
      <w:r w:rsidR="001E04D8" w:rsidRPr="00946E76">
        <w:rPr>
          <w:rFonts w:ascii="Arial Narrow" w:hAnsi="Arial Narrow"/>
          <w:sz w:val="20"/>
          <w:szCs w:val="20"/>
        </w:rPr>
        <w:t>Provider</w:t>
      </w:r>
      <w:r w:rsidR="002F1DB1" w:rsidRPr="00946E76">
        <w:rPr>
          <w:rFonts w:ascii="Arial Narrow" w:hAnsi="Arial Narrow"/>
          <w:sz w:val="20"/>
          <w:szCs w:val="20"/>
        </w:rPr>
        <w:t>s</w:t>
      </w:r>
      <w:r w:rsidR="001E04D8" w:rsidRPr="00946E76">
        <w:rPr>
          <w:rFonts w:ascii="Arial Narrow" w:hAnsi="Arial Narrow"/>
          <w:sz w:val="20"/>
          <w:szCs w:val="20"/>
        </w:rPr>
        <w:t xml:space="preserve">, provided </w:t>
      </w:r>
      <w:r w:rsidR="0072631A" w:rsidRPr="00946E76">
        <w:rPr>
          <w:rFonts w:ascii="Arial Narrow" w:hAnsi="Arial Narrow"/>
          <w:sz w:val="20"/>
          <w:szCs w:val="20"/>
        </w:rPr>
        <w:t>enough</w:t>
      </w:r>
      <w:r w:rsidR="001E04D8" w:rsidRPr="00946E76">
        <w:rPr>
          <w:rFonts w:ascii="Arial Narrow" w:hAnsi="Arial Narrow"/>
          <w:sz w:val="20"/>
          <w:szCs w:val="20"/>
        </w:rPr>
        <w:t xml:space="preserve"> offer</w:t>
      </w:r>
      <w:r w:rsidR="0072631A" w:rsidRPr="00946E76">
        <w:rPr>
          <w:rFonts w:ascii="Arial Narrow" w:hAnsi="Arial Narrow"/>
          <w:sz w:val="20"/>
          <w:szCs w:val="20"/>
        </w:rPr>
        <w:t>s</w:t>
      </w:r>
      <w:r w:rsidR="001E04D8" w:rsidRPr="00946E76">
        <w:rPr>
          <w:rFonts w:ascii="Arial Narrow" w:hAnsi="Arial Narrow"/>
          <w:sz w:val="20"/>
          <w:szCs w:val="20"/>
        </w:rPr>
        <w:t xml:space="preserve"> </w:t>
      </w:r>
      <w:r w:rsidRPr="00946E76">
        <w:rPr>
          <w:rFonts w:ascii="Arial Narrow" w:hAnsi="Arial Narrow"/>
          <w:sz w:val="20"/>
          <w:szCs w:val="20"/>
        </w:rPr>
        <w:t>fulfil the criteria indicated below.</w:t>
      </w:r>
    </w:p>
    <w:p w14:paraId="32274A2B" w14:textId="2BC2ACA6" w:rsidR="00A32E32" w:rsidRPr="00946E76" w:rsidRDefault="00A32E32" w:rsidP="00A32E32">
      <w:pPr>
        <w:shd w:val="clear" w:color="auto" w:fill="FFFFFF" w:themeFill="background1"/>
        <w:spacing w:after="120"/>
        <w:jc w:val="both"/>
        <w:rPr>
          <w:rFonts w:ascii="Arial Narrow" w:hAnsi="Arial Narrow"/>
          <w:noProof/>
          <w:sz w:val="20"/>
          <w:szCs w:val="20"/>
          <w:lang w:eastAsia="fr-FR"/>
        </w:rPr>
      </w:pPr>
      <w:r w:rsidRPr="00946E76">
        <w:rPr>
          <w:rFonts w:ascii="Arial Narrow" w:hAnsi="Arial Narrow"/>
          <w:noProof/>
          <w:sz w:val="20"/>
          <w:szCs w:val="20"/>
          <w:lang w:eastAsia="fr-FR"/>
        </w:rPr>
        <w:t>The contract is concluded until 31 December 2017</w:t>
      </w:r>
      <w:r w:rsidR="002D7E92" w:rsidRPr="00946E76">
        <w:rPr>
          <w:rFonts w:ascii="Arial Narrow" w:hAnsi="Arial Narrow"/>
          <w:noProof/>
          <w:sz w:val="20"/>
          <w:szCs w:val="20"/>
          <w:lang w:eastAsia="fr-FR"/>
        </w:rPr>
        <w:t xml:space="preserve">. </w:t>
      </w:r>
      <w:r w:rsidR="00752216" w:rsidRPr="00946E76">
        <w:rPr>
          <w:rFonts w:ascii="Arial Narrow" w:hAnsi="Arial Narrow"/>
          <w:noProof/>
          <w:sz w:val="20"/>
          <w:szCs w:val="20"/>
          <w:lang w:eastAsia="fr-FR"/>
        </w:rPr>
        <w:t>In the event that the Project is prolonged</w:t>
      </w:r>
      <w:r w:rsidR="002D7E92" w:rsidRPr="00946E76">
        <w:rPr>
          <w:rFonts w:ascii="Arial Narrow" w:hAnsi="Arial Narrow"/>
          <w:noProof/>
          <w:sz w:val="20"/>
          <w:szCs w:val="20"/>
          <w:lang w:eastAsia="fr-FR"/>
        </w:rPr>
        <w:t xml:space="preserve"> by the donor</w:t>
      </w:r>
      <w:r w:rsidR="00752216" w:rsidRPr="00946E76">
        <w:rPr>
          <w:rFonts w:ascii="Arial Narrow" w:hAnsi="Arial Narrow"/>
          <w:noProof/>
          <w:sz w:val="20"/>
          <w:szCs w:val="20"/>
          <w:lang w:eastAsia="fr-FR"/>
        </w:rPr>
        <w:t>, t</w:t>
      </w:r>
      <w:r w:rsidRPr="00946E76">
        <w:rPr>
          <w:rFonts w:ascii="Arial Narrow" w:hAnsi="Arial Narrow"/>
          <w:noProof/>
          <w:sz w:val="20"/>
          <w:szCs w:val="20"/>
          <w:lang w:eastAsia="fr-FR"/>
        </w:rPr>
        <w:t xml:space="preserve">his </w:t>
      </w:r>
      <w:r w:rsidR="00B06AA2" w:rsidRPr="00946E76">
        <w:rPr>
          <w:rFonts w:ascii="Arial Narrow" w:hAnsi="Arial Narrow"/>
          <w:noProof/>
          <w:sz w:val="20"/>
          <w:szCs w:val="20"/>
          <w:lang w:eastAsia="fr-FR"/>
        </w:rPr>
        <w:t>contract may be renewed on a three-monthly basis, but</w:t>
      </w:r>
      <w:r w:rsidRPr="00946E76">
        <w:rPr>
          <w:rFonts w:ascii="Arial Narrow" w:hAnsi="Arial Narrow"/>
          <w:noProof/>
          <w:sz w:val="20"/>
          <w:szCs w:val="20"/>
          <w:lang w:eastAsia="fr-FR"/>
        </w:rPr>
        <w:t xml:space="preserve"> cannot be prolonged beyond 30 June 2018.</w:t>
      </w:r>
    </w:p>
    <w:p w14:paraId="7568D24C" w14:textId="3FE2BCBF" w:rsidR="006C0B9C" w:rsidRDefault="00D21D1E" w:rsidP="005D5B80">
      <w:pPr>
        <w:shd w:val="clear" w:color="auto" w:fill="FFFFFF" w:themeFill="background1"/>
        <w:spacing w:after="120"/>
        <w:jc w:val="both"/>
        <w:rPr>
          <w:rFonts w:ascii="Arial Narrow" w:hAnsi="Arial Narrow"/>
          <w:noProof/>
          <w:sz w:val="20"/>
          <w:szCs w:val="20"/>
          <w:lang w:eastAsia="fr-FR"/>
        </w:rPr>
      </w:pPr>
      <w:r w:rsidRPr="002A47C1">
        <w:rPr>
          <w:rFonts w:ascii="Arial Narrow" w:hAnsi="Arial Narrow"/>
          <w:noProof/>
          <w:sz w:val="20"/>
          <w:szCs w:val="20"/>
          <w:lang w:eastAsia="fr-FR"/>
        </w:rPr>
        <w:t xml:space="preserve">The Contract is currently estimated to represent up to </w:t>
      </w:r>
      <w:r w:rsidR="00407E01" w:rsidRPr="00B63FEA">
        <w:rPr>
          <w:rFonts w:ascii="Arial Narrow" w:hAnsi="Arial Narrow"/>
          <w:noProof/>
          <w:sz w:val="20"/>
          <w:szCs w:val="20"/>
          <w:lang w:eastAsia="fr-FR"/>
        </w:rPr>
        <w:t>1</w:t>
      </w:r>
      <w:r w:rsidR="008E0C5C" w:rsidRPr="00B63FEA">
        <w:rPr>
          <w:rFonts w:ascii="Arial Narrow" w:hAnsi="Arial Narrow"/>
          <w:noProof/>
          <w:sz w:val="20"/>
          <w:szCs w:val="20"/>
          <w:lang w:eastAsia="fr-FR"/>
        </w:rPr>
        <w:t>0</w:t>
      </w:r>
      <w:r w:rsidR="00407E01" w:rsidRPr="00B63FEA">
        <w:rPr>
          <w:rFonts w:ascii="Arial Narrow" w:hAnsi="Arial Narrow"/>
          <w:noProof/>
          <w:sz w:val="20"/>
          <w:szCs w:val="20"/>
          <w:lang w:eastAsia="fr-FR"/>
        </w:rPr>
        <w:t>0</w:t>
      </w:r>
      <w:r w:rsidR="00B63FEA" w:rsidRPr="00B63FEA">
        <w:rPr>
          <w:rFonts w:ascii="Arial Narrow" w:hAnsi="Arial Narrow"/>
          <w:noProof/>
          <w:sz w:val="20"/>
          <w:szCs w:val="20"/>
          <w:lang w:eastAsia="fr-FR"/>
        </w:rPr>
        <w:t xml:space="preserve"> activities</w:t>
      </w:r>
      <w:r w:rsidRPr="002A47C1">
        <w:rPr>
          <w:rFonts w:ascii="Arial Narrow" w:hAnsi="Arial Narrow"/>
          <w:noProof/>
          <w:sz w:val="20"/>
          <w:szCs w:val="20"/>
          <w:lang w:eastAsia="fr-FR"/>
        </w:rPr>
        <w:t xml:space="preserve">, to be held in </w:t>
      </w:r>
      <w:r w:rsidR="00407E01" w:rsidRPr="00B63FEA">
        <w:rPr>
          <w:rFonts w:ascii="Arial Narrow" w:hAnsi="Arial Narrow"/>
          <w:noProof/>
          <w:sz w:val="20"/>
          <w:szCs w:val="20"/>
          <w:lang w:eastAsia="fr-FR"/>
        </w:rPr>
        <w:t>2017</w:t>
      </w:r>
      <w:r w:rsidR="006C0B9C">
        <w:rPr>
          <w:rFonts w:ascii="Arial Narrow" w:hAnsi="Arial Narrow"/>
          <w:noProof/>
          <w:sz w:val="20"/>
          <w:szCs w:val="20"/>
          <w:lang w:eastAsia="fr-FR"/>
        </w:rPr>
        <w:t>.</w:t>
      </w:r>
    </w:p>
    <w:p w14:paraId="09BC2994" w14:textId="515891CA" w:rsidR="00D21D1E" w:rsidRPr="002A47C1" w:rsidRDefault="000F6BD3" w:rsidP="005D5B80">
      <w:pPr>
        <w:shd w:val="clear" w:color="auto" w:fill="FFFFFF" w:themeFill="background1"/>
        <w:spacing w:after="120"/>
        <w:jc w:val="both"/>
        <w:rPr>
          <w:rFonts w:ascii="Arial Narrow" w:hAnsi="Arial Narrow"/>
          <w:noProof/>
          <w:sz w:val="20"/>
          <w:szCs w:val="20"/>
          <w:lang w:eastAsia="fr-FR"/>
        </w:rPr>
      </w:pPr>
      <w:r w:rsidRPr="002A47C1">
        <w:rPr>
          <w:rFonts w:ascii="Arial Narrow" w:hAnsi="Arial Narrow"/>
          <w:noProof/>
          <w:sz w:val="20"/>
          <w:szCs w:val="20"/>
          <w:lang w:eastAsia="fr-FR"/>
        </w:rPr>
        <w:t xml:space="preserve">This estimate is for information only and shall not constitute any sort of contractual commitment on the part of the Council of Europe. </w:t>
      </w:r>
      <w:r w:rsidR="00D21D1E" w:rsidRPr="002A47C1">
        <w:rPr>
          <w:rFonts w:ascii="Arial Narrow" w:hAnsi="Arial Narrow"/>
          <w:noProof/>
          <w:sz w:val="20"/>
          <w:szCs w:val="20"/>
          <w:lang w:eastAsia="fr-FR"/>
        </w:rPr>
        <w:t>The Contract may potentially represent a higher or lower number of activities, depending on the evolving needs of the Organisation.</w:t>
      </w:r>
      <w:r w:rsidR="001A3448" w:rsidRPr="002A47C1">
        <w:rPr>
          <w:rFonts w:ascii="Arial Narrow" w:hAnsi="Arial Narrow"/>
          <w:noProof/>
          <w:sz w:val="20"/>
          <w:szCs w:val="20"/>
          <w:lang w:eastAsia="fr-FR"/>
        </w:rPr>
        <w:t xml:space="preserve"> </w:t>
      </w:r>
      <w:r w:rsidR="001A3448" w:rsidRPr="002A47C1">
        <w:rPr>
          <w:rFonts w:ascii="Arial Narrow" w:hAnsi="Arial Narrow"/>
          <w:b/>
          <w:noProof/>
          <w:sz w:val="20"/>
          <w:szCs w:val="20"/>
          <w:lang w:eastAsia="fr-FR"/>
        </w:rPr>
        <w:t xml:space="preserve">Under no circumstances will the total </w:t>
      </w:r>
      <w:r w:rsidRPr="002A47C1">
        <w:rPr>
          <w:rFonts w:ascii="Arial Narrow" w:hAnsi="Arial Narrow"/>
          <w:b/>
          <w:noProof/>
          <w:sz w:val="20"/>
          <w:szCs w:val="20"/>
          <w:lang w:eastAsia="fr-FR"/>
        </w:rPr>
        <w:t xml:space="preserve">(cumulative) </w:t>
      </w:r>
      <w:r w:rsidR="001A3448" w:rsidRPr="002A47C1">
        <w:rPr>
          <w:rFonts w:ascii="Arial Narrow" w:hAnsi="Arial Narrow"/>
          <w:b/>
          <w:noProof/>
          <w:sz w:val="20"/>
          <w:szCs w:val="20"/>
          <w:lang w:eastAsia="fr-FR"/>
        </w:rPr>
        <w:t>cost of the contract exceed 55,000 EUR</w:t>
      </w:r>
      <w:r w:rsidR="00EB640E" w:rsidRPr="002A47C1">
        <w:rPr>
          <w:rFonts w:ascii="Arial Narrow" w:hAnsi="Arial Narrow"/>
          <w:b/>
          <w:noProof/>
          <w:sz w:val="20"/>
          <w:szCs w:val="20"/>
          <w:lang w:eastAsia="fr-FR"/>
        </w:rPr>
        <w:t xml:space="preserve"> (tax exclusive)</w:t>
      </w:r>
      <w:r w:rsidR="001A3448" w:rsidRPr="002A47C1">
        <w:rPr>
          <w:rFonts w:ascii="Arial Narrow" w:hAnsi="Arial Narrow"/>
          <w:b/>
          <w:noProof/>
          <w:sz w:val="20"/>
          <w:szCs w:val="20"/>
          <w:lang w:eastAsia="fr-FR"/>
        </w:rPr>
        <w:t>.</w:t>
      </w:r>
    </w:p>
    <w:p w14:paraId="09BC2995" w14:textId="0C3C67C6" w:rsidR="00C4126D" w:rsidRPr="00946E76" w:rsidRDefault="00A91875" w:rsidP="008B0E79">
      <w:pPr>
        <w:autoSpaceDE w:val="0"/>
        <w:autoSpaceDN w:val="0"/>
        <w:adjustRightInd w:val="0"/>
        <w:spacing w:after="120"/>
        <w:jc w:val="both"/>
        <w:outlineLvl w:val="0"/>
        <w:rPr>
          <w:rFonts w:ascii="Arial Narrow" w:hAnsi="Arial Narrow"/>
          <w:i/>
          <w:color w:val="000000" w:themeColor="text1"/>
          <w:sz w:val="20"/>
          <w:szCs w:val="20"/>
        </w:rPr>
      </w:pPr>
      <w:r w:rsidRPr="00946E76">
        <w:rPr>
          <w:rFonts w:ascii="Arial Narrow" w:hAnsi="Arial Narrow"/>
          <w:i/>
          <w:color w:val="000000" w:themeColor="text1"/>
          <w:sz w:val="20"/>
          <w:szCs w:val="20"/>
        </w:rPr>
        <w:t>E</w:t>
      </w:r>
      <w:r w:rsidR="008B0E79" w:rsidRPr="00946E76">
        <w:rPr>
          <w:rFonts w:ascii="Arial Narrow" w:hAnsi="Arial Narrow"/>
          <w:i/>
          <w:color w:val="000000" w:themeColor="text1"/>
          <w:sz w:val="20"/>
          <w:szCs w:val="20"/>
        </w:rPr>
        <w:t>xpected services</w:t>
      </w:r>
    </w:p>
    <w:p w14:paraId="5FA96B1F" w14:textId="064489A7" w:rsidR="00407E01" w:rsidRDefault="00407E01" w:rsidP="00407E01">
      <w:pPr>
        <w:shd w:val="clear" w:color="auto" w:fill="FFFFFF" w:themeFill="background1"/>
        <w:autoSpaceDE w:val="0"/>
        <w:autoSpaceDN w:val="0"/>
        <w:adjustRightInd w:val="0"/>
        <w:spacing w:before="60"/>
        <w:jc w:val="both"/>
        <w:rPr>
          <w:rFonts w:ascii="Arial Narrow" w:hAnsi="Arial Narrow"/>
          <w:noProof/>
          <w:sz w:val="20"/>
          <w:szCs w:val="20"/>
          <w:lang w:eastAsia="fr-FR"/>
        </w:rPr>
      </w:pPr>
      <w:r w:rsidRPr="00946E76">
        <w:rPr>
          <w:rFonts w:ascii="Arial Narrow" w:hAnsi="Arial Narrow"/>
          <w:noProof/>
          <w:sz w:val="20"/>
          <w:szCs w:val="20"/>
          <w:lang w:eastAsia="fr-FR"/>
        </w:rPr>
        <w:t xml:space="preserve">The Provider, acting within the role of </w:t>
      </w:r>
      <w:r w:rsidR="00201697">
        <w:rPr>
          <w:rFonts w:ascii="Arial Narrow" w:hAnsi="Arial Narrow"/>
          <w:noProof/>
          <w:sz w:val="20"/>
          <w:szCs w:val="20"/>
          <w:lang w:eastAsia="fr-FR"/>
        </w:rPr>
        <w:t>a Facilitator</w:t>
      </w:r>
      <w:r w:rsidR="00E05F10" w:rsidRPr="00946E76">
        <w:rPr>
          <w:rFonts w:ascii="Arial Narrow" w:hAnsi="Arial Narrow"/>
          <w:noProof/>
          <w:sz w:val="20"/>
          <w:szCs w:val="20"/>
          <w:lang w:eastAsia="fr-FR"/>
        </w:rPr>
        <w:t xml:space="preserve">, will undertake a </w:t>
      </w:r>
      <w:r w:rsidR="00201697" w:rsidRPr="00423072">
        <w:rPr>
          <w:rFonts w:ascii="Arial Narrow" w:hAnsi="Arial Narrow"/>
          <w:b/>
          <w:noProof/>
          <w:sz w:val="20"/>
          <w:szCs w:val="20"/>
          <w:lang w:eastAsia="fr-FR"/>
        </w:rPr>
        <w:t xml:space="preserve">facilitating </w:t>
      </w:r>
      <w:r w:rsidRPr="00423072">
        <w:rPr>
          <w:rFonts w:ascii="Arial Narrow" w:hAnsi="Arial Narrow"/>
          <w:b/>
          <w:noProof/>
          <w:sz w:val="20"/>
          <w:szCs w:val="20"/>
          <w:lang w:eastAsia="fr-FR"/>
        </w:rPr>
        <w:t>function</w:t>
      </w:r>
      <w:r w:rsidRPr="00946E76">
        <w:rPr>
          <w:rFonts w:ascii="Arial Narrow" w:hAnsi="Arial Narrow"/>
          <w:noProof/>
          <w:sz w:val="20"/>
          <w:szCs w:val="20"/>
          <w:lang w:eastAsia="fr-FR"/>
        </w:rPr>
        <w:t xml:space="preserve"> in relation to the implementation of the </w:t>
      </w:r>
      <w:r w:rsidR="004B2E3C" w:rsidRPr="00946E76">
        <w:rPr>
          <w:rFonts w:ascii="Arial Narrow" w:hAnsi="Arial Narrow"/>
          <w:noProof/>
          <w:sz w:val="20"/>
          <w:szCs w:val="20"/>
          <w:lang w:eastAsia="fr-FR"/>
        </w:rPr>
        <w:t xml:space="preserve">project activities at </w:t>
      </w:r>
      <w:r w:rsidR="00201697" w:rsidRPr="00423072">
        <w:rPr>
          <w:rFonts w:ascii="Arial Narrow" w:hAnsi="Arial Narrow"/>
          <w:b/>
          <w:noProof/>
          <w:sz w:val="20"/>
          <w:szCs w:val="20"/>
          <w:lang w:eastAsia="fr-FR"/>
        </w:rPr>
        <w:t xml:space="preserve">municipal </w:t>
      </w:r>
      <w:r w:rsidR="004B2E3C" w:rsidRPr="00423072">
        <w:rPr>
          <w:rFonts w:ascii="Arial Narrow" w:hAnsi="Arial Narrow"/>
          <w:b/>
          <w:noProof/>
          <w:sz w:val="20"/>
          <w:szCs w:val="20"/>
          <w:lang w:eastAsia="fr-FR"/>
        </w:rPr>
        <w:t>level</w:t>
      </w:r>
      <w:r w:rsidR="004B2E3C" w:rsidRPr="00423072">
        <w:rPr>
          <w:rFonts w:ascii="Arial Narrow" w:hAnsi="Arial Narrow"/>
          <w:noProof/>
          <w:sz w:val="20"/>
          <w:szCs w:val="20"/>
          <w:lang w:eastAsia="fr-FR"/>
        </w:rPr>
        <w:t xml:space="preserve"> in </w:t>
      </w:r>
      <w:r w:rsidR="00E41DA5" w:rsidRPr="00E41DA5">
        <w:rPr>
          <w:rFonts w:ascii="Arial Narrow" w:hAnsi="Arial Narrow"/>
          <w:sz w:val="20"/>
          <w:szCs w:val="20"/>
        </w:rPr>
        <w:t>Czech Republic</w:t>
      </w:r>
      <w:r w:rsidRPr="00423072">
        <w:rPr>
          <w:rFonts w:ascii="Arial Narrow" w:hAnsi="Arial Narrow"/>
          <w:noProof/>
          <w:sz w:val="20"/>
          <w:szCs w:val="20"/>
          <w:lang w:eastAsia="fr-FR"/>
        </w:rPr>
        <w:t>.</w:t>
      </w:r>
      <w:r w:rsidRPr="00946E76">
        <w:rPr>
          <w:rFonts w:ascii="Arial Narrow" w:hAnsi="Arial Narrow"/>
          <w:noProof/>
          <w:sz w:val="20"/>
          <w:szCs w:val="20"/>
          <w:lang w:eastAsia="fr-FR"/>
        </w:rPr>
        <w:t xml:space="preserve"> In particular, he/she will act as a conduit between </w:t>
      </w:r>
      <w:r w:rsidR="00201697">
        <w:rPr>
          <w:rFonts w:ascii="Arial Narrow" w:hAnsi="Arial Narrow"/>
          <w:noProof/>
          <w:sz w:val="20"/>
          <w:szCs w:val="20"/>
          <w:lang w:eastAsia="fr-FR"/>
        </w:rPr>
        <w:t xml:space="preserve">Roma Communities </w:t>
      </w:r>
      <w:r w:rsidRPr="00946E76">
        <w:rPr>
          <w:rFonts w:ascii="Arial Narrow" w:hAnsi="Arial Narrow"/>
          <w:noProof/>
          <w:sz w:val="20"/>
          <w:szCs w:val="20"/>
          <w:lang w:eastAsia="fr-FR"/>
        </w:rPr>
        <w:t xml:space="preserve">on one hand, and the </w:t>
      </w:r>
      <w:r w:rsidR="00201697">
        <w:rPr>
          <w:rFonts w:ascii="Arial Narrow" w:hAnsi="Arial Narrow"/>
          <w:noProof/>
          <w:sz w:val="20"/>
          <w:szCs w:val="20"/>
          <w:lang w:eastAsia="fr-FR"/>
        </w:rPr>
        <w:t xml:space="preserve">Municipal authorities </w:t>
      </w:r>
      <w:r w:rsidRPr="00946E76">
        <w:rPr>
          <w:rFonts w:ascii="Arial Narrow" w:hAnsi="Arial Narrow"/>
          <w:noProof/>
          <w:sz w:val="20"/>
          <w:szCs w:val="20"/>
          <w:lang w:eastAsia="fr-FR"/>
        </w:rPr>
        <w:t xml:space="preserve">on the other hand, and will work to ensure effective </w:t>
      </w:r>
      <w:r w:rsidR="004B2E3C" w:rsidRPr="00946E76">
        <w:rPr>
          <w:rFonts w:ascii="Arial Narrow" w:hAnsi="Arial Narrow"/>
          <w:noProof/>
          <w:sz w:val="20"/>
          <w:szCs w:val="20"/>
          <w:lang w:eastAsia="fr-FR"/>
        </w:rPr>
        <w:t xml:space="preserve">implementation of activities in </w:t>
      </w:r>
      <w:r w:rsidR="00201697">
        <w:rPr>
          <w:rFonts w:ascii="Arial Narrow" w:hAnsi="Arial Narrow"/>
          <w:noProof/>
          <w:sz w:val="20"/>
          <w:szCs w:val="20"/>
          <w:lang w:eastAsia="fr-FR"/>
        </w:rPr>
        <w:t xml:space="preserve">one or more </w:t>
      </w:r>
      <w:r w:rsidR="004B2E3C" w:rsidRPr="00946E76">
        <w:rPr>
          <w:rFonts w:ascii="Arial Narrow" w:hAnsi="Arial Narrow"/>
          <w:noProof/>
          <w:sz w:val="20"/>
          <w:szCs w:val="20"/>
          <w:lang w:eastAsia="fr-FR"/>
        </w:rPr>
        <w:t>municipalities</w:t>
      </w:r>
      <w:r w:rsidR="00B0635B">
        <w:rPr>
          <w:rFonts w:ascii="Arial Narrow" w:hAnsi="Arial Narrow"/>
          <w:noProof/>
          <w:sz w:val="20"/>
          <w:szCs w:val="20"/>
          <w:lang w:eastAsia="fr-FR"/>
        </w:rPr>
        <w:t>, as applicable</w:t>
      </w:r>
      <w:r w:rsidRPr="00946E76">
        <w:rPr>
          <w:rFonts w:ascii="Arial Narrow" w:hAnsi="Arial Narrow"/>
          <w:noProof/>
          <w:sz w:val="20"/>
          <w:szCs w:val="20"/>
          <w:lang w:eastAsia="fr-FR"/>
        </w:rPr>
        <w:t xml:space="preserve">. </w:t>
      </w:r>
    </w:p>
    <w:p w14:paraId="017F6E84" w14:textId="424FFE12" w:rsidR="00407E01" w:rsidRPr="00946E76" w:rsidRDefault="00407E01" w:rsidP="00407E01">
      <w:pPr>
        <w:shd w:val="clear" w:color="auto" w:fill="FFFFFF" w:themeFill="background1"/>
        <w:autoSpaceDE w:val="0"/>
        <w:autoSpaceDN w:val="0"/>
        <w:adjustRightInd w:val="0"/>
        <w:spacing w:before="60"/>
        <w:jc w:val="both"/>
        <w:rPr>
          <w:rFonts w:ascii="Arial Narrow" w:hAnsi="Arial Narrow"/>
          <w:b/>
          <w:bCs/>
          <w:noProof/>
          <w:sz w:val="20"/>
          <w:szCs w:val="20"/>
          <w:u w:val="single"/>
          <w:lang w:eastAsia="fr-FR"/>
        </w:rPr>
      </w:pPr>
      <w:r w:rsidRPr="00946E76">
        <w:rPr>
          <w:rFonts w:ascii="Arial Narrow" w:hAnsi="Arial Narrow"/>
          <w:noProof/>
          <w:sz w:val="20"/>
          <w:szCs w:val="20"/>
          <w:lang w:eastAsia="fr-FR"/>
        </w:rPr>
        <w:t xml:space="preserve">The selected Provider/s may be asked to provide the following </w:t>
      </w:r>
      <w:r w:rsidRPr="00946E76">
        <w:rPr>
          <w:rFonts w:ascii="Arial Narrow" w:hAnsi="Arial Narrow"/>
          <w:noProof/>
          <w:sz w:val="20"/>
          <w:szCs w:val="20"/>
        </w:rPr>
        <w:t>types of services throughout the duration of the contract:</w:t>
      </w:r>
    </w:p>
    <w:p w14:paraId="10BF60CC" w14:textId="77777777" w:rsidR="00407E01" w:rsidRPr="00946E76" w:rsidRDefault="00407E01" w:rsidP="00407E01">
      <w:pPr>
        <w:jc w:val="both"/>
        <w:rPr>
          <w:rFonts w:ascii="Arial Narrow" w:hAnsi="Arial Narrow"/>
          <w:b/>
          <w:bCs/>
          <w:noProof/>
          <w:sz w:val="20"/>
          <w:szCs w:val="20"/>
          <w:u w:val="single"/>
          <w:lang w:eastAsia="fr-FR"/>
        </w:rPr>
      </w:pPr>
    </w:p>
    <w:p w14:paraId="3A6A6E90" w14:textId="4C96E8C7" w:rsidR="004013E9" w:rsidRPr="00423072" w:rsidRDefault="004013E9" w:rsidP="002F3696">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noProof/>
          <w:sz w:val="20"/>
          <w:szCs w:val="20"/>
          <w:lang w:eastAsia="fr-FR"/>
        </w:rPr>
      </w:pPr>
      <w:r w:rsidRPr="00423072">
        <w:rPr>
          <w:rFonts w:ascii="Arial Narrow" w:hAnsi="Arial Narrow"/>
          <w:b/>
          <w:bCs/>
          <w:noProof/>
          <w:sz w:val="20"/>
          <w:szCs w:val="20"/>
          <w:lang w:eastAsia="fr-FR"/>
        </w:rPr>
        <w:t>Drafting and preparing work plan proposals</w:t>
      </w:r>
      <w:r w:rsidRPr="00423072">
        <w:rPr>
          <w:rFonts w:ascii="Arial Narrow" w:hAnsi="Arial Narrow"/>
          <w:bCs/>
          <w:noProof/>
          <w:sz w:val="20"/>
          <w:szCs w:val="20"/>
          <w:lang w:eastAsia="fr-FR"/>
        </w:rPr>
        <w:t xml:space="preserve">for the implementation of the </w:t>
      </w:r>
      <w:r w:rsidR="00446ED2" w:rsidRPr="00423072">
        <w:rPr>
          <w:rFonts w:ascii="Arial Narrow" w:hAnsi="Arial Narrow"/>
          <w:bCs/>
          <w:noProof/>
          <w:sz w:val="20"/>
          <w:szCs w:val="20"/>
          <w:lang w:eastAsia="fr-FR"/>
        </w:rPr>
        <w:t xml:space="preserve">municipal level </w:t>
      </w:r>
      <w:r w:rsidRPr="00423072">
        <w:rPr>
          <w:rFonts w:ascii="Arial Narrow" w:hAnsi="Arial Narrow"/>
          <w:bCs/>
          <w:noProof/>
          <w:sz w:val="20"/>
          <w:szCs w:val="20"/>
          <w:lang w:eastAsia="fr-FR"/>
        </w:rPr>
        <w:t xml:space="preserve">Project activities in </w:t>
      </w:r>
      <w:r w:rsidR="00411B33" w:rsidRPr="00423072">
        <w:rPr>
          <w:rFonts w:ascii="Arial Narrow" w:hAnsi="Arial Narrow"/>
          <w:bCs/>
          <w:noProof/>
          <w:sz w:val="20"/>
          <w:szCs w:val="20"/>
          <w:lang w:eastAsia="fr-FR"/>
        </w:rPr>
        <w:t>the relevant</w:t>
      </w:r>
      <w:r w:rsidR="00446ED2" w:rsidRPr="00423072">
        <w:rPr>
          <w:rFonts w:ascii="Arial Narrow" w:hAnsi="Arial Narrow"/>
          <w:bCs/>
          <w:noProof/>
          <w:sz w:val="20"/>
          <w:szCs w:val="20"/>
          <w:lang w:eastAsia="fr-FR"/>
        </w:rPr>
        <w:t xml:space="preserve"> </w:t>
      </w:r>
      <w:r w:rsidRPr="00423072">
        <w:rPr>
          <w:rFonts w:ascii="Arial Narrow" w:hAnsi="Arial Narrow"/>
          <w:bCs/>
          <w:noProof/>
          <w:sz w:val="20"/>
          <w:szCs w:val="20"/>
          <w:lang w:eastAsia="fr-FR"/>
        </w:rPr>
        <w:t>municipalit</w:t>
      </w:r>
      <w:r w:rsidR="000C1CCC" w:rsidRPr="00423072">
        <w:rPr>
          <w:rFonts w:ascii="Arial Narrow" w:hAnsi="Arial Narrow"/>
          <w:bCs/>
          <w:noProof/>
          <w:sz w:val="20"/>
          <w:szCs w:val="20"/>
          <w:lang w:eastAsia="fr-FR"/>
        </w:rPr>
        <w:t>y(</w:t>
      </w:r>
      <w:r w:rsidRPr="00423072">
        <w:rPr>
          <w:rFonts w:ascii="Arial Narrow" w:hAnsi="Arial Narrow"/>
          <w:bCs/>
          <w:noProof/>
          <w:sz w:val="20"/>
          <w:szCs w:val="20"/>
          <w:lang w:eastAsia="fr-FR"/>
        </w:rPr>
        <w:t>ies</w:t>
      </w:r>
      <w:r w:rsidR="000C1CCC" w:rsidRPr="00423072">
        <w:rPr>
          <w:rFonts w:ascii="Arial Narrow" w:hAnsi="Arial Narrow"/>
          <w:bCs/>
          <w:noProof/>
          <w:sz w:val="20"/>
          <w:szCs w:val="20"/>
          <w:lang w:eastAsia="fr-FR"/>
        </w:rPr>
        <w:t>)</w:t>
      </w:r>
      <w:r w:rsidRPr="00423072">
        <w:rPr>
          <w:rFonts w:ascii="Arial Narrow" w:hAnsi="Arial Narrow"/>
          <w:bCs/>
          <w:noProof/>
          <w:sz w:val="20"/>
          <w:szCs w:val="20"/>
          <w:lang w:eastAsia="fr-FR"/>
        </w:rPr>
        <w:t xml:space="preserve"> in </w:t>
      </w:r>
      <w:r w:rsidR="00E41DA5" w:rsidRPr="00E41DA5">
        <w:rPr>
          <w:rFonts w:ascii="Arial Narrow" w:hAnsi="Arial Narrow"/>
          <w:sz w:val="20"/>
          <w:szCs w:val="20"/>
        </w:rPr>
        <w:t>Czech Republic</w:t>
      </w:r>
      <w:r w:rsidR="00411B33" w:rsidRPr="00423072">
        <w:rPr>
          <w:rFonts w:ascii="Arial Narrow" w:hAnsi="Arial Narrow"/>
          <w:bCs/>
          <w:noProof/>
          <w:sz w:val="20"/>
          <w:szCs w:val="20"/>
          <w:lang w:eastAsia="fr-FR"/>
        </w:rPr>
        <w:t xml:space="preserve"> for which the Provider is responsible</w:t>
      </w:r>
      <w:r w:rsidRPr="00423072">
        <w:rPr>
          <w:rFonts w:ascii="Arial Narrow" w:hAnsi="Arial Narrow"/>
          <w:bCs/>
          <w:noProof/>
          <w:sz w:val="20"/>
          <w:szCs w:val="20"/>
          <w:lang w:eastAsia="fr-FR"/>
        </w:rPr>
        <w:t xml:space="preserve">, and helping finalise these documents, together with National </w:t>
      </w:r>
      <w:r w:rsidR="00446ED2" w:rsidRPr="00423072">
        <w:rPr>
          <w:rFonts w:ascii="Arial Narrow" w:hAnsi="Arial Narrow"/>
          <w:bCs/>
          <w:noProof/>
          <w:sz w:val="20"/>
          <w:szCs w:val="20"/>
          <w:lang w:eastAsia="fr-FR"/>
        </w:rPr>
        <w:t>Facilitators’ Coordinator</w:t>
      </w:r>
      <w:r w:rsidRPr="00423072">
        <w:rPr>
          <w:rFonts w:ascii="Arial Narrow" w:hAnsi="Arial Narrow"/>
          <w:bCs/>
          <w:noProof/>
          <w:sz w:val="20"/>
          <w:szCs w:val="20"/>
          <w:lang w:eastAsia="fr-FR"/>
        </w:rPr>
        <w:t>;</w:t>
      </w:r>
    </w:p>
    <w:p w14:paraId="138A67CD" w14:textId="43235E6A" w:rsidR="00446ED2" w:rsidRPr="00423072" w:rsidRDefault="00A01602" w:rsidP="00794C35">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b/>
          <w:noProof/>
          <w:sz w:val="20"/>
          <w:szCs w:val="20"/>
          <w:lang w:eastAsia="fr-FR"/>
        </w:rPr>
      </w:pPr>
      <w:r w:rsidRPr="00423072">
        <w:rPr>
          <w:rFonts w:ascii="Arial Narrow" w:hAnsi="Arial Narrow"/>
          <w:b/>
          <w:noProof/>
          <w:sz w:val="20"/>
          <w:szCs w:val="20"/>
          <w:lang w:eastAsia="fr-FR"/>
        </w:rPr>
        <w:t>Planning, o</w:t>
      </w:r>
      <w:r w:rsidR="00446ED2" w:rsidRPr="00423072">
        <w:rPr>
          <w:rFonts w:ascii="Arial Narrow" w:hAnsi="Arial Narrow"/>
          <w:b/>
          <w:noProof/>
          <w:sz w:val="20"/>
          <w:szCs w:val="20"/>
          <w:lang w:eastAsia="fr-FR"/>
        </w:rPr>
        <w:t>rganisation and facilitation of meetings</w:t>
      </w:r>
      <w:r w:rsidR="00446ED2" w:rsidRPr="00423072">
        <w:rPr>
          <w:rFonts w:ascii="Arial Narrow" w:hAnsi="Arial Narrow"/>
          <w:noProof/>
          <w:sz w:val="20"/>
          <w:szCs w:val="20"/>
          <w:lang w:eastAsia="fr-FR"/>
        </w:rPr>
        <w:t xml:space="preserve">, within </w:t>
      </w:r>
      <w:r w:rsidR="000C1CCC" w:rsidRPr="00423072">
        <w:rPr>
          <w:rFonts w:ascii="Arial Narrow" w:hAnsi="Arial Narrow"/>
          <w:noProof/>
          <w:sz w:val="20"/>
          <w:szCs w:val="20"/>
          <w:lang w:eastAsia="fr-FR"/>
        </w:rPr>
        <w:t>the relevant</w:t>
      </w:r>
      <w:r w:rsidR="00446ED2" w:rsidRPr="00423072">
        <w:rPr>
          <w:rFonts w:ascii="Arial Narrow" w:hAnsi="Arial Narrow"/>
          <w:noProof/>
          <w:sz w:val="20"/>
          <w:szCs w:val="20"/>
          <w:lang w:eastAsia="fr-FR"/>
        </w:rPr>
        <w:t xml:space="preserve"> municipality(ies) </w:t>
      </w:r>
      <w:r w:rsidR="000C1CCC" w:rsidRPr="00423072">
        <w:rPr>
          <w:rFonts w:ascii="Arial Narrow" w:hAnsi="Arial Narrow"/>
          <w:noProof/>
          <w:sz w:val="20"/>
          <w:szCs w:val="20"/>
          <w:lang w:eastAsia="fr-FR"/>
        </w:rPr>
        <w:t xml:space="preserve">for which the Provider is responsible, </w:t>
      </w:r>
      <w:r w:rsidR="00446ED2" w:rsidRPr="00423072">
        <w:rPr>
          <w:rFonts w:ascii="Arial Narrow" w:hAnsi="Arial Narrow"/>
          <w:noProof/>
          <w:sz w:val="20"/>
          <w:szCs w:val="20"/>
          <w:lang w:eastAsia="fr-FR"/>
        </w:rPr>
        <w:t>and in consultation with National Project Officer and National Facilitators’ Coordinator</w:t>
      </w:r>
      <w:r w:rsidR="00794C35" w:rsidRPr="00423072">
        <w:rPr>
          <w:rFonts w:ascii="Arial Narrow" w:hAnsi="Arial Narrow"/>
          <w:noProof/>
          <w:sz w:val="20"/>
          <w:szCs w:val="20"/>
          <w:lang w:eastAsia="fr-FR"/>
        </w:rPr>
        <w:t xml:space="preserve">,  in particular meetings of Community Action Group (CAG), meetings with Local Administation (LA) of a given municipality, </w:t>
      </w:r>
      <w:r w:rsidR="000C1CCC" w:rsidRPr="00423072">
        <w:rPr>
          <w:rFonts w:ascii="Arial Narrow" w:hAnsi="Arial Narrow"/>
          <w:noProof/>
          <w:sz w:val="20"/>
          <w:szCs w:val="20"/>
          <w:lang w:eastAsia="fr-FR"/>
        </w:rPr>
        <w:t xml:space="preserve">and </w:t>
      </w:r>
      <w:r w:rsidR="00794C35" w:rsidRPr="00423072">
        <w:rPr>
          <w:rFonts w:ascii="Arial Narrow" w:hAnsi="Arial Narrow"/>
          <w:noProof/>
          <w:sz w:val="20"/>
          <w:szCs w:val="20"/>
          <w:lang w:eastAsia="fr-FR"/>
        </w:rPr>
        <w:t>Joint meetings of CAG and LA, including</w:t>
      </w:r>
      <w:r w:rsidR="008E3FA1" w:rsidRPr="00423072">
        <w:rPr>
          <w:rFonts w:ascii="Arial Narrow" w:hAnsi="Arial Narrow"/>
          <w:noProof/>
          <w:sz w:val="20"/>
          <w:szCs w:val="20"/>
          <w:lang w:eastAsia="fr-FR"/>
        </w:rPr>
        <w:t>:</w:t>
      </w:r>
      <w:r w:rsidR="00794C35" w:rsidRPr="00423072">
        <w:rPr>
          <w:rFonts w:ascii="Arial Narrow" w:hAnsi="Arial Narrow"/>
          <w:noProof/>
          <w:sz w:val="20"/>
          <w:szCs w:val="20"/>
          <w:lang w:eastAsia="fr-FR"/>
        </w:rPr>
        <w:t xml:space="preserve"> </w:t>
      </w:r>
      <w:r w:rsidR="00794C35" w:rsidRPr="00423072">
        <w:rPr>
          <w:rFonts w:ascii="Arial Narrow" w:hAnsi="Arial Narrow"/>
          <w:bCs/>
          <w:noProof/>
          <w:sz w:val="20"/>
          <w:szCs w:val="20"/>
          <w:lang w:eastAsia="fr-FR"/>
        </w:rPr>
        <w:t>establishing and developing contacts with stakeholders</w:t>
      </w:r>
      <w:r w:rsidR="008E3FA1" w:rsidRPr="00423072">
        <w:rPr>
          <w:rFonts w:ascii="Arial Narrow" w:hAnsi="Arial Narrow"/>
          <w:bCs/>
          <w:noProof/>
          <w:sz w:val="20"/>
          <w:szCs w:val="20"/>
          <w:lang w:eastAsia="fr-FR"/>
        </w:rPr>
        <w:t>;</w:t>
      </w:r>
      <w:r w:rsidR="00794C35" w:rsidRPr="00423072">
        <w:rPr>
          <w:rFonts w:ascii="Arial Narrow" w:hAnsi="Arial Narrow"/>
          <w:bCs/>
          <w:noProof/>
          <w:sz w:val="20"/>
          <w:szCs w:val="20"/>
          <w:lang w:eastAsia="fr-FR"/>
        </w:rPr>
        <w:t xml:space="preserve"> identifying opportunities for meetings to develop effective cooperation and dialogue between them in regards to project implementation</w:t>
      </w:r>
      <w:r w:rsidR="008E3FA1" w:rsidRPr="00423072">
        <w:rPr>
          <w:rFonts w:ascii="Arial Narrow" w:hAnsi="Arial Narrow"/>
          <w:bCs/>
          <w:noProof/>
          <w:sz w:val="20"/>
          <w:szCs w:val="20"/>
          <w:lang w:eastAsia="fr-FR"/>
        </w:rPr>
        <w:t>;</w:t>
      </w:r>
      <w:r w:rsidR="00794C35" w:rsidRPr="00423072">
        <w:rPr>
          <w:rFonts w:ascii="Arial Narrow" w:hAnsi="Arial Narrow"/>
          <w:bCs/>
          <w:noProof/>
          <w:sz w:val="20"/>
          <w:szCs w:val="20"/>
          <w:lang w:eastAsia="fr-FR"/>
        </w:rPr>
        <w:t xml:space="preserve"> helping with the planning and organisation of those meetings</w:t>
      </w:r>
      <w:r w:rsidR="008E3FA1" w:rsidRPr="00423072">
        <w:rPr>
          <w:rFonts w:ascii="Arial Narrow" w:hAnsi="Arial Narrow"/>
          <w:bCs/>
          <w:noProof/>
          <w:sz w:val="20"/>
          <w:szCs w:val="20"/>
          <w:lang w:eastAsia="fr-FR"/>
        </w:rPr>
        <w:t>;</w:t>
      </w:r>
      <w:r w:rsidR="00B26036" w:rsidRPr="00423072">
        <w:rPr>
          <w:rFonts w:ascii="Arial Narrow" w:hAnsi="Arial Narrow"/>
          <w:bCs/>
          <w:noProof/>
          <w:sz w:val="20"/>
          <w:szCs w:val="20"/>
          <w:lang w:eastAsia="fr-FR"/>
        </w:rPr>
        <w:t xml:space="preserve"> </w:t>
      </w:r>
      <w:r w:rsidR="002C2FB2" w:rsidRPr="00423072">
        <w:rPr>
          <w:rFonts w:ascii="Arial Narrow" w:hAnsi="Arial Narrow"/>
          <w:bCs/>
          <w:noProof/>
          <w:sz w:val="20"/>
          <w:szCs w:val="20"/>
          <w:lang w:eastAsia="fr-FR"/>
        </w:rPr>
        <w:t>and</w:t>
      </w:r>
      <w:r w:rsidR="008E3FA1" w:rsidRPr="00423072">
        <w:rPr>
          <w:rFonts w:ascii="Arial Narrow" w:hAnsi="Arial Narrow"/>
          <w:bCs/>
          <w:noProof/>
          <w:sz w:val="20"/>
          <w:szCs w:val="20"/>
          <w:lang w:eastAsia="fr-FR"/>
        </w:rPr>
        <w:t>,</w:t>
      </w:r>
      <w:r w:rsidR="002C2FB2" w:rsidRPr="00423072">
        <w:rPr>
          <w:rFonts w:ascii="Arial Narrow" w:hAnsi="Arial Narrow"/>
          <w:bCs/>
          <w:noProof/>
          <w:sz w:val="20"/>
          <w:szCs w:val="20"/>
          <w:lang w:eastAsia="fr-FR"/>
        </w:rPr>
        <w:t xml:space="preserve"> </w:t>
      </w:r>
      <w:r w:rsidR="00B26036" w:rsidRPr="00423072">
        <w:rPr>
          <w:rFonts w:ascii="Arial Narrow" w:hAnsi="Arial Narrow"/>
          <w:bCs/>
          <w:noProof/>
          <w:sz w:val="20"/>
          <w:szCs w:val="20"/>
          <w:lang w:eastAsia="fr-FR"/>
        </w:rPr>
        <w:t>where applicable</w:t>
      </w:r>
      <w:r w:rsidR="008E3FA1" w:rsidRPr="00423072">
        <w:rPr>
          <w:rFonts w:ascii="Arial Narrow" w:hAnsi="Arial Narrow"/>
          <w:bCs/>
          <w:noProof/>
          <w:sz w:val="20"/>
          <w:szCs w:val="20"/>
          <w:lang w:eastAsia="fr-FR"/>
        </w:rPr>
        <w:t>,</w:t>
      </w:r>
      <w:r w:rsidR="00B26036" w:rsidRPr="00423072">
        <w:rPr>
          <w:rFonts w:ascii="Arial Narrow" w:hAnsi="Arial Narrow"/>
          <w:bCs/>
          <w:noProof/>
          <w:sz w:val="20"/>
          <w:szCs w:val="20"/>
          <w:lang w:eastAsia="fr-FR"/>
        </w:rPr>
        <w:t xml:space="preserve"> facilitat</w:t>
      </w:r>
      <w:r w:rsidR="008E3FA1" w:rsidRPr="00423072">
        <w:rPr>
          <w:rFonts w:ascii="Arial Narrow" w:hAnsi="Arial Narrow"/>
          <w:bCs/>
          <w:noProof/>
          <w:sz w:val="20"/>
          <w:szCs w:val="20"/>
          <w:lang w:eastAsia="fr-FR"/>
        </w:rPr>
        <w:t>ing</w:t>
      </w:r>
      <w:r w:rsidR="00B26036" w:rsidRPr="00423072">
        <w:rPr>
          <w:rFonts w:ascii="Arial Narrow" w:hAnsi="Arial Narrow"/>
          <w:bCs/>
          <w:noProof/>
          <w:sz w:val="20"/>
          <w:szCs w:val="20"/>
          <w:lang w:eastAsia="fr-FR"/>
        </w:rPr>
        <w:t xml:space="preserve"> </w:t>
      </w:r>
      <w:r w:rsidR="008E3FA1" w:rsidRPr="00423072">
        <w:rPr>
          <w:rFonts w:ascii="Arial Narrow" w:hAnsi="Arial Narrow"/>
          <w:bCs/>
          <w:noProof/>
          <w:sz w:val="20"/>
          <w:szCs w:val="20"/>
          <w:lang w:eastAsia="fr-FR"/>
        </w:rPr>
        <w:t xml:space="preserve">the </w:t>
      </w:r>
      <w:r w:rsidR="00B26036" w:rsidRPr="00423072">
        <w:rPr>
          <w:rFonts w:ascii="Arial Narrow" w:hAnsi="Arial Narrow"/>
          <w:bCs/>
          <w:noProof/>
          <w:sz w:val="20"/>
          <w:szCs w:val="20"/>
          <w:lang w:eastAsia="fr-FR"/>
        </w:rPr>
        <w:t xml:space="preserve">drafting/revision process for the adoption of Joint Action Plans and </w:t>
      </w:r>
      <w:r w:rsidR="008E3FA1" w:rsidRPr="00423072">
        <w:rPr>
          <w:rFonts w:ascii="Arial Narrow" w:hAnsi="Arial Narrow"/>
          <w:bCs/>
          <w:noProof/>
          <w:sz w:val="20"/>
          <w:szCs w:val="20"/>
          <w:lang w:eastAsia="fr-FR"/>
        </w:rPr>
        <w:t>their</w:t>
      </w:r>
      <w:r w:rsidR="00B26036" w:rsidRPr="00423072">
        <w:rPr>
          <w:rFonts w:ascii="Arial Narrow" w:hAnsi="Arial Narrow"/>
          <w:bCs/>
          <w:noProof/>
          <w:sz w:val="20"/>
          <w:szCs w:val="20"/>
          <w:lang w:eastAsia="fr-FR"/>
        </w:rPr>
        <w:t xml:space="preserve"> inclusion into </w:t>
      </w:r>
      <w:r w:rsidR="00AB249A" w:rsidRPr="00423072">
        <w:rPr>
          <w:rFonts w:ascii="Arial Narrow" w:hAnsi="Arial Narrow"/>
          <w:bCs/>
          <w:noProof/>
          <w:sz w:val="20"/>
          <w:szCs w:val="20"/>
          <w:lang w:eastAsia="fr-FR"/>
        </w:rPr>
        <w:t xml:space="preserve">the </w:t>
      </w:r>
      <w:r w:rsidR="00B26036" w:rsidRPr="00423072">
        <w:rPr>
          <w:rFonts w:ascii="Arial Narrow" w:hAnsi="Arial Narrow"/>
          <w:bCs/>
          <w:noProof/>
          <w:sz w:val="20"/>
          <w:szCs w:val="20"/>
          <w:lang w:eastAsia="fr-FR"/>
        </w:rPr>
        <w:t xml:space="preserve">Local Strategy of </w:t>
      </w:r>
      <w:r w:rsidR="00AB249A" w:rsidRPr="00423072">
        <w:rPr>
          <w:rFonts w:ascii="Arial Narrow" w:hAnsi="Arial Narrow"/>
          <w:bCs/>
          <w:noProof/>
          <w:sz w:val="20"/>
          <w:szCs w:val="20"/>
          <w:lang w:eastAsia="fr-FR"/>
        </w:rPr>
        <w:t>the relevant</w:t>
      </w:r>
      <w:r w:rsidR="00B26036" w:rsidRPr="00423072">
        <w:rPr>
          <w:rFonts w:ascii="Arial Narrow" w:hAnsi="Arial Narrow"/>
          <w:bCs/>
          <w:noProof/>
          <w:sz w:val="20"/>
          <w:szCs w:val="20"/>
          <w:lang w:eastAsia="fr-FR"/>
        </w:rPr>
        <w:t xml:space="preserve"> municipality</w:t>
      </w:r>
      <w:r w:rsidR="00457F45" w:rsidRPr="00423072">
        <w:rPr>
          <w:rFonts w:ascii="Arial Narrow" w:hAnsi="Arial Narrow"/>
          <w:bCs/>
          <w:noProof/>
          <w:sz w:val="20"/>
          <w:szCs w:val="20"/>
          <w:lang w:eastAsia="fr-FR"/>
        </w:rPr>
        <w:t>(ies)</w:t>
      </w:r>
      <w:r w:rsidR="00794C35" w:rsidRPr="00423072">
        <w:rPr>
          <w:rFonts w:ascii="Arial Narrow" w:hAnsi="Arial Narrow"/>
          <w:bCs/>
          <w:noProof/>
          <w:sz w:val="20"/>
          <w:szCs w:val="20"/>
          <w:lang w:eastAsia="fr-FR"/>
        </w:rPr>
        <w:t>.</w:t>
      </w:r>
    </w:p>
    <w:p w14:paraId="1704DAB1" w14:textId="2D6C6434" w:rsidR="00794C35" w:rsidRPr="00423072" w:rsidRDefault="00794C35" w:rsidP="00794C35">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bCs/>
          <w:noProof/>
          <w:sz w:val="20"/>
          <w:szCs w:val="20"/>
          <w:lang w:eastAsia="fr-FR"/>
        </w:rPr>
      </w:pPr>
      <w:r w:rsidRPr="00423072">
        <w:rPr>
          <w:rFonts w:ascii="Arial Narrow" w:hAnsi="Arial Narrow"/>
          <w:b/>
          <w:bCs/>
          <w:noProof/>
          <w:sz w:val="20"/>
          <w:szCs w:val="20"/>
          <w:lang w:eastAsia="fr-FR"/>
        </w:rPr>
        <w:t>Planning</w:t>
      </w:r>
      <w:r w:rsidR="005576E1" w:rsidRPr="00423072">
        <w:rPr>
          <w:rFonts w:ascii="Arial Narrow" w:hAnsi="Arial Narrow"/>
          <w:b/>
          <w:bCs/>
          <w:noProof/>
          <w:sz w:val="20"/>
          <w:szCs w:val="20"/>
          <w:lang w:eastAsia="fr-FR"/>
        </w:rPr>
        <w:t xml:space="preserve">, </w:t>
      </w:r>
      <w:r w:rsidRPr="00423072">
        <w:rPr>
          <w:rFonts w:ascii="Arial Narrow" w:hAnsi="Arial Narrow"/>
          <w:b/>
          <w:bCs/>
          <w:noProof/>
          <w:sz w:val="20"/>
          <w:szCs w:val="20"/>
          <w:lang w:eastAsia="fr-FR"/>
        </w:rPr>
        <w:t xml:space="preserve">organisation </w:t>
      </w:r>
      <w:r w:rsidR="005576E1" w:rsidRPr="00423072">
        <w:rPr>
          <w:rFonts w:ascii="Arial Narrow" w:hAnsi="Arial Narrow"/>
          <w:b/>
          <w:bCs/>
          <w:noProof/>
          <w:sz w:val="20"/>
          <w:szCs w:val="20"/>
          <w:lang w:eastAsia="fr-FR"/>
        </w:rPr>
        <w:t xml:space="preserve">and facilitation </w:t>
      </w:r>
      <w:r w:rsidRPr="00423072">
        <w:rPr>
          <w:rFonts w:ascii="Arial Narrow" w:hAnsi="Arial Narrow"/>
          <w:b/>
          <w:bCs/>
          <w:noProof/>
          <w:sz w:val="20"/>
          <w:szCs w:val="20"/>
          <w:lang w:eastAsia="fr-FR"/>
        </w:rPr>
        <w:t>of other events and activities</w:t>
      </w:r>
      <w:r w:rsidRPr="00423072">
        <w:rPr>
          <w:rFonts w:ascii="Arial Narrow" w:hAnsi="Arial Narrow"/>
          <w:bCs/>
          <w:noProof/>
          <w:sz w:val="20"/>
          <w:szCs w:val="20"/>
          <w:lang w:eastAsia="fr-FR"/>
        </w:rPr>
        <w:t xml:space="preserve"> </w:t>
      </w:r>
      <w:r w:rsidR="00F83C9B" w:rsidRPr="00423072">
        <w:rPr>
          <w:rFonts w:ascii="Arial Narrow" w:hAnsi="Arial Narrow"/>
          <w:bCs/>
          <w:noProof/>
          <w:sz w:val="20"/>
          <w:szCs w:val="20"/>
          <w:lang w:eastAsia="fr-FR"/>
        </w:rPr>
        <w:t xml:space="preserve">within the relevant municipality(ies) for which the Provider is responsible, </w:t>
      </w:r>
      <w:r w:rsidRPr="00423072">
        <w:rPr>
          <w:rFonts w:ascii="Arial Narrow" w:hAnsi="Arial Narrow"/>
          <w:bCs/>
          <w:noProof/>
          <w:sz w:val="20"/>
          <w:szCs w:val="20"/>
          <w:lang w:eastAsia="fr-FR"/>
        </w:rPr>
        <w:t>including identifying relevant opportunities and topics for events, identifying participants, and helping with the planning and organisation of those events;</w:t>
      </w:r>
    </w:p>
    <w:p w14:paraId="02586E66" w14:textId="4F830720" w:rsidR="004013E9" w:rsidRPr="00423072" w:rsidRDefault="004013E9" w:rsidP="002F3696">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noProof/>
          <w:sz w:val="20"/>
          <w:szCs w:val="20"/>
          <w:lang w:eastAsia="fr-FR"/>
        </w:rPr>
      </w:pPr>
      <w:r w:rsidRPr="00423072">
        <w:rPr>
          <w:rFonts w:ascii="Arial Narrow" w:hAnsi="Arial Narrow"/>
          <w:b/>
          <w:bCs/>
          <w:noProof/>
          <w:sz w:val="20"/>
          <w:szCs w:val="20"/>
          <w:lang w:eastAsia="fr-FR"/>
        </w:rPr>
        <w:t xml:space="preserve">Drafting activity reports </w:t>
      </w:r>
      <w:r w:rsidRPr="00423072">
        <w:rPr>
          <w:rFonts w:ascii="Arial Narrow" w:hAnsi="Arial Narrow"/>
          <w:bCs/>
          <w:noProof/>
          <w:sz w:val="20"/>
          <w:szCs w:val="20"/>
          <w:lang w:eastAsia="fr-FR"/>
        </w:rPr>
        <w:t>regarding the activities carried out during the relevant reporting period</w:t>
      </w:r>
      <w:r w:rsidR="00457F45" w:rsidRPr="00423072">
        <w:rPr>
          <w:rFonts w:ascii="Arial Narrow" w:hAnsi="Arial Narrow"/>
          <w:bCs/>
          <w:noProof/>
          <w:sz w:val="20"/>
          <w:szCs w:val="20"/>
          <w:lang w:eastAsia="fr-FR"/>
        </w:rPr>
        <w:t xml:space="preserve"> within the relevant municipality(ies) for which the Provider is responsible</w:t>
      </w:r>
      <w:r w:rsidR="0048111A" w:rsidRPr="00423072">
        <w:rPr>
          <w:rFonts w:ascii="Arial Narrow" w:hAnsi="Arial Narrow"/>
          <w:bCs/>
          <w:noProof/>
          <w:sz w:val="20"/>
          <w:szCs w:val="20"/>
          <w:lang w:eastAsia="fr-FR"/>
        </w:rPr>
        <w:t xml:space="preserve">, ensuring reporting obligations, quality of reports, </w:t>
      </w:r>
      <w:r w:rsidR="00794C35" w:rsidRPr="00423072">
        <w:rPr>
          <w:rFonts w:ascii="Arial Narrow" w:hAnsi="Arial Narrow"/>
          <w:bCs/>
          <w:noProof/>
          <w:sz w:val="20"/>
          <w:szCs w:val="20"/>
          <w:lang w:eastAsia="fr-FR"/>
        </w:rPr>
        <w:t xml:space="preserve">uploading the reports in the online system within 7 days after the activity takes place, </w:t>
      </w:r>
      <w:r w:rsidR="0048111A" w:rsidRPr="00423072">
        <w:rPr>
          <w:rFonts w:ascii="Arial Narrow" w:hAnsi="Arial Narrow"/>
          <w:bCs/>
          <w:noProof/>
          <w:sz w:val="20"/>
          <w:szCs w:val="20"/>
          <w:lang w:eastAsia="fr-FR"/>
        </w:rPr>
        <w:t>reviewing reports upon feedback from the Secretariat within 7 days</w:t>
      </w:r>
      <w:r w:rsidRPr="00423072">
        <w:rPr>
          <w:rFonts w:ascii="Arial Narrow" w:hAnsi="Arial Narrow"/>
          <w:bCs/>
          <w:noProof/>
          <w:sz w:val="20"/>
          <w:szCs w:val="20"/>
          <w:lang w:eastAsia="fr-FR"/>
        </w:rPr>
        <w:t>;</w:t>
      </w:r>
    </w:p>
    <w:p w14:paraId="6E3E41AB" w14:textId="324CF19D" w:rsidR="00407E01" w:rsidRPr="00283DE3" w:rsidRDefault="00407E01" w:rsidP="002F3696">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bCs/>
          <w:noProof/>
          <w:sz w:val="20"/>
          <w:szCs w:val="20"/>
          <w:lang w:eastAsia="fr-FR"/>
        </w:rPr>
      </w:pPr>
      <w:r w:rsidRPr="00283DE3">
        <w:rPr>
          <w:rFonts w:ascii="Arial Narrow" w:hAnsi="Arial Narrow"/>
          <w:b/>
          <w:bCs/>
          <w:noProof/>
          <w:sz w:val="20"/>
          <w:szCs w:val="20"/>
          <w:lang w:eastAsia="fr-FR"/>
        </w:rPr>
        <w:lastRenderedPageBreak/>
        <w:t>Training</w:t>
      </w:r>
      <w:r w:rsidR="004B2E3C" w:rsidRPr="00283DE3">
        <w:rPr>
          <w:rFonts w:ascii="Arial Narrow" w:hAnsi="Arial Narrow"/>
          <w:b/>
          <w:bCs/>
          <w:noProof/>
          <w:sz w:val="20"/>
          <w:szCs w:val="20"/>
          <w:lang w:eastAsia="fr-FR"/>
        </w:rPr>
        <w:t>/coaching</w:t>
      </w:r>
      <w:r w:rsidRPr="00283DE3">
        <w:rPr>
          <w:rFonts w:ascii="Arial Narrow" w:hAnsi="Arial Narrow"/>
          <w:bCs/>
          <w:noProof/>
          <w:sz w:val="20"/>
          <w:szCs w:val="20"/>
          <w:lang w:eastAsia="fr-FR"/>
        </w:rPr>
        <w:t>, including identifying needs for capacity development and technical assistance to stakeholders at the local level</w:t>
      </w:r>
      <w:r w:rsidR="00457F45" w:rsidRPr="00283DE3">
        <w:rPr>
          <w:rFonts w:ascii="Arial Narrow" w:hAnsi="Arial Narrow"/>
          <w:bCs/>
          <w:noProof/>
          <w:sz w:val="20"/>
          <w:szCs w:val="20"/>
          <w:lang w:eastAsia="fr-FR"/>
        </w:rPr>
        <w:t xml:space="preserve"> within the relevant municipality(ies) for which the Provider is responsible</w:t>
      </w:r>
      <w:r w:rsidRPr="00283DE3">
        <w:rPr>
          <w:rFonts w:ascii="Arial Narrow" w:hAnsi="Arial Narrow"/>
          <w:bCs/>
          <w:noProof/>
          <w:sz w:val="20"/>
          <w:szCs w:val="20"/>
          <w:lang w:eastAsia="fr-FR"/>
        </w:rPr>
        <w:t>,</w:t>
      </w:r>
      <w:r w:rsidR="000405AA" w:rsidRPr="00283DE3">
        <w:rPr>
          <w:rFonts w:ascii="Arial Narrow" w:hAnsi="Arial Narrow"/>
          <w:bCs/>
          <w:noProof/>
          <w:sz w:val="20"/>
          <w:szCs w:val="20"/>
          <w:lang w:eastAsia="fr-FR"/>
        </w:rPr>
        <w:t xml:space="preserve"> </w:t>
      </w:r>
      <w:r w:rsidR="00457F45" w:rsidRPr="00283DE3">
        <w:rPr>
          <w:rFonts w:ascii="Arial Narrow" w:hAnsi="Arial Narrow"/>
          <w:bCs/>
          <w:noProof/>
          <w:sz w:val="20"/>
          <w:szCs w:val="20"/>
          <w:lang w:eastAsia="fr-FR"/>
        </w:rPr>
        <w:t xml:space="preserve">including </w:t>
      </w:r>
      <w:r w:rsidR="000405AA" w:rsidRPr="00283DE3">
        <w:rPr>
          <w:rFonts w:ascii="Arial Narrow" w:hAnsi="Arial Narrow"/>
          <w:bCs/>
          <w:noProof/>
          <w:sz w:val="20"/>
          <w:szCs w:val="20"/>
          <w:lang w:eastAsia="fr-FR"/>
        </w:rPr>
        <w:t>local level training and coaching</w:t>
      </w:r>
      <w:r w:rsidR="005576E1" w:rsidRPr="00283DE3">
        <w:rPr>
          <w:rFonts w:ascii="Arial Narrow" w:hAnsi="Arial Narrow"/>
          <w:bCs/>
          <w:noProof/>
          <w:sz w:val="20"/>
          <w:szCs w:val="20"/>
          <w:lang w:eastAsia="fr-FR"/>
        </w:rPr>
        <w:t xml:space="preserve"> (CAG and LA)</w:t>
      </w:r>
      <w:r w:rsidR="000405AA" w:rsidRPr="00283DE3">
        <w:rPr>
          <w:rFonts w:ascii="Arial Narrow" w:hAnsi="Arial Narrow"/>
          <w:bCs/>
          <w:noProof/>
          <w:sz w:val="20"/>
          <w:szCs w:val="20"/>
          <w:lang w:eastAsia="fr-FR"/>
        </w:rPr>
        <w:t>,</w:t>
      </w:r>
      <w:r w:rsidRPr="00283DE3">
        <w:rPr>
          <w:rFonts w:ascii="Arial Narrow" w:hAnsi="Arial Narrow"/>
          <w:bCs/>
          <w:noProof/>
          <w:sz w:val="20"/>
          <w:szCs w:val="20"/>
          <w:lang w:eastAsia="fr-FR"/>
        </w:rPr>
        <w:t xml:space="preserve"> planning and organising  training, workshops and roundtables, securing the participation of local partners/speakers and ensuring the quality and relevance of these activities, proposing improvements where necessary;</w:t>
      </w:r>
    </w:p>
    <w:p w14:paraId="3604BED1" w14:textId="4F78E892" w:rsidR="00407E01" w:rsidRPr="00283DE3" w:rsidRDefault="00407E01" w:rsidP="002F3696">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bCs/>
          <w:noProof/>
          <w:sz w:val="20"/>
          <w:szCs w:val="20"/>
          <w:lang w:eastAsia="fr-FR"/>
        </w:rPr>
      </w:pPr>
      <w:r w:rsidRPr="00283DE3">
        <w:rPr>
          <w:rFonts w:ascii="Arial Narrow" w:hAnsi="Arial Narrow"/>
          <w:b/>
          <w:bCs/>
          <w:noProof/>
          <w:sz w:val="20"/>
          <w:szCs w:val="20"/>
          <w:lang w:eastAsia="fr-FR"/>
        </w:rPr>
        <w:t>Attending and representing the Project at events</w:t>
      </w:r>
      <w:r w:rsidRPr="00283DE3">
        <w:rPr>
          <w:rFonts w:ascii="Arial Narrow" w:hAnsi="Arial Narrow"/>
          <w:bCs/>
          <w:noProof/>
          <w:sz w:val="20"/>
          <w:szCs w:val="20"/>
          <w:lang w:eastAsia="fr-FR"/>
        </w:rPr>
        <w:t xml:space="preserve">, </w:t>
      </w:r>
      <w:r w:rsidR="005576E1" w:rsidRPr="00283DE3">
        <w:rPr>
          <w:rFonts w:ascii="Arial Narrow" w:hAnsi="Arial Narrow"/>
          <w:bCs/>
          <w:noProof/>
          <w:sz w:val="20"/>
          <w:szCs w:val="20"/>
          <w:lang w:eastAsia="fr-FR"/>
        </w:rPr>
        <w:t>at the municipal level</w:t>
      </w:r>
      <w:r w:rsidR="000D0241" w:rsidRPr="00283DE3">
        <w:rPr>
          <w:rFonts w:ascii="Arial Narrow" w:hAnsi="Arial Narrow"/>
          <w:bCs/>
          <w:noProof/>
          <w:sz w:val="20"/>
          <w:szCs w:val="20"/>
          <w:lang w:eastAsia="fr-FR"/>
        </w:rPr>
        <w:t xml:space="preserve"> within the relevant </w:t>
      </w:r>
      <w:r w:rsidR="00CF6290" w:rsidRPr="00283DE3">
        <w:rPr>
          <w:rFonts w:ascii="Arial Narrow" w:hAnsi="Arial Narrow"/>
          <w:bCs/>
          <w:noProof/>
          <w:sz w:val="20"/>
          <w:szCs w:val="20"/>
          <w:lang w:eastAsia="fr-FR"/>
        </w:rPr>
        <w:t>municipality(</w:t>
      </w:r>
      <w:r w:rsidR="000D0241" w:rsidRPr="00283DE3">
        <w:rPr>
          <w:rFonts w:ascii="Arial Narrow" w:hAnsi="Arial Narrow"/>
          <w:bCs/>
          <w:noProof/>
          <w:sz w:val="20"/>
          <w:szCs w:val="20"/>
          <w:lang w:eastAsia="fr-FR"/>
        </w:rPr>
        <w:t>ies</w:t>
      </w:r>
      <w:r w:rsidR="00CF6290" w:rsidRPr="00283DE3">
        <w:rPr>
          <w:rFonts w:ascii="Arial Narrow" w:hAnsi="Arial Narrow"/>
          <w:bCs/>
          <w:noProof/>
          <w:sz w:val="20"/>
          <w:szCs w:val="20"/>
          <w:lang w:eastAsia="fr-FR"/>
        </w:rPr>
        <w:t>)</w:t>
      </w:r>
      <w:r w:rsidR="000D0241" w:rsidRPr="00283DE3">
        <w:rPr>
          <w:rFonts w:ascii="Arial Narrow" w:hAnsi="Arial Narrow"/>
          <w:bCs/>
          <w:noProof/>
          <w:sz w:val="20"/>
          <w:szCs w:val="20"/>
          <w:lang w:eastAsia="fr-FR"/>
        </w:rPr>
        <w:t xml:space="preserve"> for which the Provider is responsible</w:t>
      </w:r>
      <w:r w:rsidR="005576E1" w:rsidRPr="00283DE3">
        <w:rPr>
          <w:rFonts w:ascii="Arial Narrow" w:hAnsi="Arial Narrow"/>
          <w:bCs/>
          <w:noProof/>
          <w:sz w:val="20"/>
          <w:szCs w:val="20"/>
          <w:lang w:eastAsia="fr-FR"/>
        </w:rPr>
        <w:t xml:space="preserve">, </w:t>
      </w:r>
      <w:r w:rsidR="0048111A" w:rsidRPr="00283DE3">
        <w:rPr>
          <w:rFonts w:ascii="Arial Narrow" w:hAnsi="Arial Narrow"/>
          <w:bCs/>
          <w:noProof/>
          <w:sz w:val="20"/>
          <w:szCs w:val="20"/>
          <w:lang w:eastAsia="fr-FR"/>
        </w:rPr>
        <w:t xml:space="preserve">in close cooperation with National </w:t>
      </w:r>
      <w:r w:rsidR="005576E1" w:rsidRPr="00283DE3">
        <w:rPr>
          <w:rFonts w:ascii="Arial Narrow" w:hAnsi="Arial Narrow"/>
          <w:bCs/>
          <w:noProof/>
          <w:sz w:val="20"/>
          <w:szCs w:val="20"/>
          <w:lang w:eastAsia="fr-FR"/>
        </w:rPr>
        <w:t xml:space="preserve">Facilitators’ Coordinator and National </w:t>
      </w:r>
      <w:r w:rsidR="0048111A" w:rsidRPr="00283DE3">
        <w:rPr>
          <w:rFonts w:ascii="Arial Narrow" w:hAnsi="Arial Narrow"/>
          <w:bCs/>
          <w:noProof/>
          <w:sz w:val="20"/>
          <w:szCs w:val="20"/>
          <w:lang w:eastAsia="fr-FR"/>
        </w:rPr>
        <w:t xml:space="preserve">Project Officer, </w:t>
      </w:r>
      <w:r w:rsidRPr="00283DE3">
        <w:rPr>
          <w:rFonts w:ascii="Arial Narrow" w:hAnsi="Arial Narrow"/>
          <w:bCs/>
          <w:noProof/>
          <w:sz w:val="20"/>
          <w:szCs w:val="20"/>
          <w:lang w:eastAsia="fr-FR"/>
        </w:rPr>
        <w:t>including those mentioned in paragraphs 2.1–2.3 above and any other events, such as conferences, workshops, trainings, meetings organised by local NGOs, international organisations or donor organisations, which are relevant to the subject matter of the Project</w:t>
      </w:r>
      <w:r w:rsidR="00500D73" w:rsidRPr="00283DE3">
        <w:rPr>
          <w:rFonts w:ascii="Arial Narrow" w:hAnsi="Arial Narrow"/>
          <w:bCs/>
          <w:noProof/>
          <w:sz w:val="20"/>
          <w:szCs w:val="20"/>
          <w:lang w:eastAsia="fr-FR"/>
        </w:rPr>
        <w:t>;</w:t>
      </w:r>
    </w:p>
    <w:p w14:paraId="6946E418" w14:textId="4CDDDBE4" w:rsidR="00407E01" w:rsidRPr="00283DE3" w:rsidRDefault="0048111A" w:rsidP="00246DCE">
      <w:pPr>
        <w:pStyle w:val="ListParagraph"/>
        <w:numPr>
          <w:ilvl w:val="0"/>
          <w:numId w:val="13"/>
        </w:numPr>
        <w:shd w:val="clear" w:color="auto" w:fill="FFFFFF" w:themeFill="background1"/>
        <w:autoSpaceDE w:val="0"/>
        <w:autoSpaceDN w:val="0"/>
        <w:adjustRightInd w:val="0"/>
        <w:spacing w:after="120"/>
        <w:ind w:left="714" w:hanging="357"/>
        <w:jc w:val="both"/>
        <w:outlineLvl w:val="0"/>
        <w:rPr>
          <w:rFonts w:ascii="Arial Narrow" w:hAnsi="Arial Narrow"/>
          <w:b/>
          <w:bCs/>
          <w:noProof/>
          <w:sz w:val="20"/>
          <w:szCs w:val="20"/>
          <w:lang w:eastAsia="fr-FR"/>
        </w:rPr>
      </w:pPr>
      <w:r w:rsidRPr="00283DE3">
        <w:rPr>
          <w:rFonts w:ascii="Arial Narrow" w:hAnsi="Arial Narrow"/>
          <w:b/>
          <w:bCs/>
          <w:noProof/>
          <w:sz w:val="20"/>
          <w:szCs w:val="20"/>
          <w:lang w:eastAsia="fr-FR"/>
        </w:rPr>
        <w:t>Research and collection of information</w:t>
      </w:r>
      <w:r w:rsidR="00CF6290" w:rsidRPr="00283DE3">
        <w:rPr>
          <w:rFonts w:ascii="Arial Narrow" w:hAnsi="Arial Narrow"/>
          <w:b/>
          <w:bCs/>
          <w:noProof/>
          <w:sz w:val="20"/>
          <w:szCs w:val="20"/>
          <w:lang w:eastAsia="fr-FR"/>
        </w:rPr>
        <w:t xml:space="preserve"> </w:t>
      </w:r>
      <w:r w:rsidR="00CF6290" w:rsidRPr="00283DE3">
        <w:rPr>
          <w:rFonts w:ascii="Arial Narrow" w:hAnsi="Arial Narrow"/>
          <w:bCs/>
          <w:noProof/>
          <w:sz w:val="20"/>
          <w:szCs w:val="20"/>
          <w:lang w:eastAsia="fr-FR"/>
        </w:rPr>
        <w:t>within the relevant municipality(ies) for which the Provider is responsible</w:t>
      </w:r>
      <w:r w:rsidRPr="00283DE3">
        <w:rPr>
          <w:rFonts w:ascii="Arial Narrow" w:hAnsi="Arial Narrow"/>
          <w:bCs/>
          <w:noProof/>
          <w:sz w:val="20"/>
          <w:szCs w:val="20"/>
          <w:lang w:eastAsia="fr-FR"/>
        </w:rPr>
        <w:t xml:space="preserve">, including </w:t>
      </w:r>
      <w:r w:rsidR="005576E1" w:rsidRPr="00283DE3">
        <w:rPr>
          <w:rFonts w:ascii="Arial Narrow" w:hAnsi="Arial Narrow"/>
          <w:bCs/>
          <w:noProof/>
          <w:sz w:val="20"/>
          <w:szCs w:val="20"/>
          <w:lang w:eastAsia="fr-FR"/>
        </w:rPr>
        <w:t>collec</w:t>
      </w:r>
      <w:r w:rsidR="00A01602" w:rsidRPr="00283DE3">
        <w:rPr>
          <w:rFonts w:ascii="Arial Narrow" w:hAnsi="Arial Narrow"/>
          <w:bCs/>
          <w:noProof/>
          <w:sz w:val="20"/>
          <w:szCs w:val="20"/>
          <w:lang w:eastAsia="fr-FR"/>
        </w:rPr>
        <w:t>ting</w:t>
      </w:r>
      <w:r w:rsidR="005576E1" w:rsidRPr="00283DE3">
        <w:rPr>
          <w:rFonts w:ascii="Arial Narrow" w:hAnsi="Arial Narrow"/>
          <w:bCs/>
          <w:noProof/>
          <w:sz w:val="20"/>
          <w:szCs w:val="20"/>
          <w:lang w:eastAsia="fr-FR"/>
        </w:rPr>
        <w:t xml:space="preserve"> and providing information</w:t>
      </w:r>
      <w:r w:rsidR="00A01602" w:rsidRPr="00283DE3">
        <w:rPr>
          <w:rFonts w:ascii="Arial Narrow" w:hAnsi="Arial Narrow"/>
          <w:bCs/>
          <w:noProof/>
          <w:sz w:val="20"/>
          <w:szCs w:val="20"/>
          <w:lang w:eastAsia="fr-FR"/>
        </w:rPr>
        <w:t xml:space="preserve"> about municipal action plans/local development plans/initiatives;</w:t>
      </w:r>
      <w:r w:rsidR="005576E1" w:rsidRPr="00283DE3">
        <w:rPr>
          <w:rFonts w:ascii="Arial Narrow" w:hAnsi="Arial Narrow"/>
          <w:bCs/>
          <w:noProof/>
          <w:sz w:val="20"/>
          <w:szCs w:val="20"/>
          <w:lang w:eastAsia="fr-FR"/>
        </w:rPr>
        <w:t xml:space="preserve"> </w:t>
      </w:r>
      <w:r w:rsidR="00A01602" w:rsidRPr="00283DE3">
        <w:rPr>
          <w:rFonts w:ascii="Arial Narrow" w:hAnsi="Arial Narrow"/>
          <w:bCs/>
          <w:noProof/>
          <w:sz w:val="20"/>
          <w:szCs w:val="20"/>
          <w:lang w:eastAsia="fr-FR"/>
        </w:rPr>
        <w:t xml:space="preserve">information relevant for </w:t>
      </w:r>
      <w:r w:rsidR="00BC59A6" w:rsidRPr="00283DE3">
        <w:rPr>
          <w:rFonts w:ascii="Arial Narrow" w:hAnsi="Arial Narrow"/>
          <w:bCs/>
          <w:noProof/>
          <w:sz w:val="20"/>
          <w:szCs w:val="20"/>
          <w:lang w:eastAsia="fr-FR"/>
        </w:rPr>
        <w:t xml:space="preserve">trimestral municipal reports, </w:t>
      </w:r>
      <w:r w:rsidR="005576E1" w:rsidRPr="00283DE3">
        <w:rPr>
          <w:rFonts w:ascii="Arial Narrow" w:hAnsi="Arial Narrow"/>
          <w:bCs/>
          <w:noProof/>
          <w:sz w:val="20"/>
          <w:szCs w:val="20"/>
          <w:lang w:eastAsia="fr-FR"/>
        </w:rPr>
        <w:t>updates of</w:t>
      </w:r>
      <w:r w:rsidRPr="00283DE3">
        <w:rPr>
          <w:rFonts w:ascii="Arial Narrow" w:hAnsi="Arial Narrow"/>
          <w:bCs/>
          <w:noProof/>
          <w:sz w:val="20"/>
          <w:szCs w:val="20"/>
          <w:lang w:eastAsia="fr-FR"/>
        </w:rPr>
        <w:t xml:space="preserve"> municipality pages of the Programmes</w:t>
      </w:r>
      <w:r w:rsidR="002F1DB1" w:rsidRPr="00283DE3">
        <w:rPr>
          <w:rFonts w:ascii="Arial Narrow" w:hAnsi="Arial Narrow"/>
          <w:bCs/>
          <w:noProof/>
          <w:sz w:val="20"/>
          <w:szCs w:val="20"/>
          <w:lang w:eastAsia="fr-FR"/>
        </w:rPr>
        <w:t xml:space="preserve">, </w:t>
      </w:r>
      <w:r w:rsidR="00A01602" w:rsidRPr="00283DE3">
        <w:rPr>
          <w:rFonts w:ascii="Arial Narrow" w:hAnsi="Arial Narrow"/>
          <w:bCs/>
          <w:noProof/>
          <w:sz w:val="20"/>
          <w:szCs w:val="20"/>
          <w:lang w:eastAsia="fr-FR"/>
        </w:rPr>
        <w:t xml:space="preserve">for </w:t>
      </w:r>
      <w:r w:rsidRPr="00283DE3">
        <w:rPr>
          <w:rFonts w:ascii="Arial Narrow" w:hAnsi="Arial Narrow"/>
          <w:bCs/>
          <w:noProof/>
          <w:sz w:val="20"/>
          <w:szCs w:val="20"/>
          <w:lang w:eastAsia="fr-FR"/>
        </w:rPr>
        <w:t>conducting surveys</w:t>
      </w:r>
      <w:r w:rsidR="002F1DB1" w:rsidRPr="00283DE3">
        <w:rPr>
          <w:rFonts w:ascii="Arial Narrow" w:hAnsi="Arial Narrow"/>
          <w:bCs/>
          <w:noProof/>
          <w:sz w:val="20"/>
          <w:szCs w:val="20"/>
          <w:lang w:eastAsia="fr-FR"/>
        </w:rPr>
        <w:t xml:space="preserve"> and assessments, providing information on relevant developments in the field of social inclusion and work with vulnerable groups in </w:t>
      </w:r>
      <w:r w:rsidR="00CF6290" w:rsidRPr="00283DE3">
        <w:rPr>
          <w:rFonts w:ascii="Arial Narrow" w:hAnsi="Arial Narrow"/>
          <w:bCs/>
          <w:noProof/>
          <w:sz w:val="20"/>
          <w:szCs w:val="20"/>
          <w:lang w:eastAsia="fr-FR"/>
        </w:rPr>
        <w:t>the relevant</w:t>
      </w:r>
      <w:r w:rsidR="005576E1" w:rsidRPr="00283DE3">
        <w:rPr>
          <w:rFonts w:ascii="Arial Narrow" w:hAnsi="Arial Narrow"/>
          <w:bCs/>
          <w:noProof/>
          <w:sz w:val="20"/>
          <w:szCs w:val="20"/>
          <w:lang w:eastAsia="fr-FR"/>
        </w:rPr>
        <w:t xml:space="preserve"> municipality</w:t>
      </w:r>
      <w:r w:rsidR="00CF6290" w:rsidRPr="00283DE3">
        <w:rPr>
          <w:rFonts w:ascii="Arial Narrow" w:hAnsi="Arial Narrow"/>
          <w:bCs/>
          <w:noProof/>
          <w:sz w:val="20"/>
          <w:szCs w:val="20"/>
          <w:lang w:eastAsia="fr-FR"/>
        </w:rPr>
        <w:t>(ies)</w:t>
      </w:r>
      <w:r w:rsidR="005576E1" w:rsidRPr="00283DE3">
        <w:rPr>
          <w:rFonts w:ascii="Arial Narrow" w:hAnsi="Arial Narrow"/>
          <w:bCs/>
          <w:noProof/>
          <w:sz w:val="20"/>
          <w:szCs w:val="20"/>
          <w:lang w:eastAsia="fr-FR"/>
        </w:rPr>
        <w:t xml:space="preserve"> </w:t>
      </w:r>
      <w:r w:rsidR="002F1DB1" w:rsidRPr="00283DE3">
        <w:rPr>
          <w:rFonts w:ascii="Arial Narrow" w:hAnsi="Arial Narrow"/>
          <w:bCs/>
          <w:noProof/>
          <w:sz w:val="20"/>
          <w:szCs w:val="20"/>
          <w:lang w:eastAsia="fr-FR"/>
        </w:rPr>
        <w:t>and other relevant developments</w:t>
      </w:r>
      <w:r w:rsidR="005576E1" w:rsidRPr="00283DE3">
        <w:rPr>
          <w:rFonts w:ascii="Arial Narrow" w:hAnsi="Arial Narrow"/>
          <w:bCs/>
          <w:noProof/>
          <w:sz w:val="20"/>
          <w:szCs w:val="20"/>
          <w:lang w:eastAsia="fr-FR"/>
        </w:rPr>
        <w:t>, for improvement, adjustment, development of ROMACT strategy and work plans at municipal levels</w:t>
      </w:r>
      <w:r w:rsidR="00EA4F75" w:rsidRPr="00283DE3">
        <w:rPr>
          <w:rFonts w:ascii="Arial Narrow" w:hAnsi="Arial Narrow"/>
          <w:bCs/>
          <w:noProof/>
          <w:sz w:val="20"/>
          <w:szCs w:val="20"/>
          <w:lang w:eastAsia="fr-FR"/>
        </w:rPr>
        <w:t>;</w:t>
      </w:r>
    </w:p>
    <w:p w14:paraId="09BC299E" w14:textId="77777777" w:rsidR="000747C3" w:rsidRPr="00946E76" w:rsidRDefault="00B74E23" w:rsidP="000747C3">
      <w:pPr>
        <w:tabs>
          <w:tab w:val="left" w:pos="720"/>
          <w:tab w:val="left" w:pos="3828"/>
        </w:tabs>
        <w:jc w:val="both"/>
        <w:rPr>
          <w:rFonts w:ascii="Arial Narrow" w:hAnsi="Arial Narrow"/>
          <w:color w:val="000000" w:themeColor="text1"/>
          <w:spacing w:val="-4"/>
          <w:sz w:val="20"/>
          <w:szCs w:val="20"/>
          <w:lang w:eastAsia="en-US"/>
        </w:rPr>
      </w:pPr>
      <w:r w:rsidRPr="00946E76">
        <w:rPr>
          <w:rFonts w:ascii="Arial Narrow" w:hAnsi="Arial Narrow"/>
          <w:color w:val="000000" w:themeColor="text1"/>
          <w:spacing w:val="-4"/>
          <w:sz w:val="20"/>
          <w:szCs w:val="20"/>
          <w:lang w:eastAsia="en-US"/>
        </w:rPr>
        <w:t xml:space="preserve">In terms of </w:t>
      </w:r>
      <w:r w:rsidRPr="00946E76">
        <w:rPr>
          <w:rFonts w:ascii="Arial Narrow" w:hAnsi="Arial Narrow"/>
          <w:b/>
          <w:color w:val="000000" w:themeColor="text1"/>
          <w:spacing w:val="-4"/>
          <w:sz w:val="20"/>
          <w:szCs w:val="20"/>
          <w:lang w:eastAsia="en-US"/>
        </w:rPr>
        <w:t>quality requirements</w:t>
      </w:r>
      <w:r w:rsidRPr="00946E76">
        <w:rPr>
          <w:rFonts w:ascii="Arial Narrow" w:hAnsi="Arial Narrow"/>
          <w:color w:val="000000" w:themeColor="text1"/>
          <w:spacing w:val="-4"/>
          <w:sz w:val="20"/>
          <w:szCs w:val="20"/>
          <w:lang w:eastAsia="en-US"/>
        </w:rPr>
        <w:t>, t</w:t>
      </w:r>
      <w:r w:rsidR="001602AD" w:rsidRPr="00946E76">
        <w:rPr>
          <w:rFonts w:ascii="Arial Narrow" w:hAnsi="Arial Narrow"/>
          <w:color w:val="000000" w:themeColor="text1"/>
          <w:spacing w:val="-4"/>
          <w:sz w:val="20"/>
          <w:szCs w:val="20"/>
          <w:lang w:eastAsia="en-US"/>
        </w:rPr>
        <w:t>he selected Service P</w:t>
      </w:r>
      <w:r w:rsidR="000747C3" w:rsidRPr="00946E76">
        <w:rPr>
          <w:rFonts w:ascii="Arial Narrow" w:hAnsi="Arial Narrow"/>
          <w:color w:val="000000" w:themeColor="text1"/>
          <w:spacing w:val="-4"/>
          <w:sz w:val="20"/>
          <w:szCs w:val="20"/>
          <w:lang w:eastAsia="en-US"/>
        </w:rPr>
        <w:t>roviders must ensure</w:t>
      </w:r>
      <w:r w:rsidR="000747C3" w:rsidRPr="00946E76">
        <w:rPr>
          <w:rFonts w:ascii="Arial Narrow" w:hAnsi="Arial Narrow"/>
          <w:i/>
          <w:color w:val="000000" w:themeColor="text1"/>
          <w:spacing w:val="-4"/>
          <w:sz w:val="20"/>
          <w:szCs w:val="20"/>
          <w:lang w:eastAsia="en-US"/>
        </w:rPr>
        <w:t>, inter alia</w:t>
      </w:r>
      <w:r w:rsidR="000747C3" w:rsidRPr="00946E76">
        <w:rPr>
          <w:rFonts w:ascii="Arial Narrow" w:hAnsi="Arial Narrow"/>
          <w:color w:val="000000" w:themeColor="text1"/>
          <w:spacing w:val="-4"/>
          <w:sz w:val="20"/>
          <w:szCs w:val="20"/>
          <w:lang w:eastAsia="en-US"/>
        </w:rPr>
        <w:t>, that:</w:t>
      </w:r>
    </w:p>
    <w:p w14:paraId="09BC299F" w14:textId="77777777" w:rsidR="000747C3" w:rsidRPr="00946E76" w:rsidRDefault="000747C3" w:rsidP="00AB77BA">
      <w:pPr>
        <w:numPr>
          <w:ilvl w:val="0"/>
          <w:numId w:val="5"/>
        </w:numPr>
        <w:tabs>
          <w:tab w:val="left" w:pos="720"/>
          <w:tab w:val="left" w:pos="3828"/>
        </w:tabs>
        <w:jc w:val="both"/>
        <w:rPr>
          <w:rFonts w:ascii="Arial Narrow" w:hAnsi="Arial Narrow"/>
          <w:color w:val="000000" w:themeColor="text1"/>
          <w:spacing w:val="-4"/>
          <w:sz w:val="20"/>
          <w:szCs w:val="20"/>
          <w:lang w:eastAsia="en-US"/>
        </w:rPr>
      </w:pPr>
      <w:r w:rsidRPr="00946E76">
        <w:rPr>
          <w:rFonts w:ascii="Arial Narrow" w:hAnsi="Arial Narrow"/>
          <w:color w:val="000000" w:themeColor="text1"/>
          <w:spacing w:val="-4"/>
          <w:sz w:val="20"/>
          <w:szCs w:val="20"/>
          <w:lang w:eastAsia="en-US"/>
        </w:rPr>
        <w:t xml:space="preserve">The </w:t>
      </w:r>
      <w:r w:rsidR="00CE7D0D" w:rsidRPr="00946E76">
        <w:rPr>
          <w:rFonts w:ascii="Arial Narrow" w:hAnsi="Arial Narrow"/>
          <w:color w:val="000000" w:themeColor="text1"/>
          <w:spacing w:val="-4"/>
          <w:sz w:val="20"/>
          <w:szCs w:val="20"/>
          <w:lang w:eastAsia="en-US"/>
        </w:rPr>
        <w:t>services are provided to the highest professional/academic standard</w:t>
      </w:r>
      <w:r w:rsidR="00C4216C" w:rsidRPr="00946E76">
        <w:rPr>
          <w:rFonts w:ascii="Arial Narrow" w:hAnsi="Arial Narrow"/>
          <w:color w:val="000000" w:themeColor="text1"/>
          <w:spacing w:val="-4"/>
          <w:sz w:val="20"/>
          <w:szCs w:val="20"/>
          <w:lang w:eastAsia="en-US"/>
        </w:rPr>
        <w:t>;</w:t>
      </w:r>
    </w:p>
    <w:p w14:paraId="09BC29A0" w14:textId="77777777" w:rsidR="000747C3" w:rsidRPr="00946E76" w:rsidRDefault="000747C3" w:rsidP="00AB77BA">
      <w:pPr>
        <w:numPr>
          <w:ilvl w:val="0"/>
          <w:numId w:val="5"/>
        </w:numPr>
        <w:tabs>
          <w:tab w:val="left" w:pos="720"/>
          <w:tab w:val="left" w:pos="3828"/>
        </w:tabs>
        <w:jc w:val="both"/>
        <w:rPr>
          <w:rFonts w:ascii="Arial Narrow" w:hAnsi="Arial Narrow"/>
          <w:color w:val="000000" w:themeColor="text1"/>
          <w:spacing w:val="-4"/>
          <w:sz w:val="20"/>
          <w:szCs w:val="20"/>
          <w:lang w:eastAsia="en-US"/>
        </w:rPr>
      </w:pPr>
      <w:r w:rsidRPr="00946E76">
        <w:rPr>
          <w:rFonts w:ascii="Arial Narrow" w:hAnsi="Arial Narrow"/>
          <w:color w:val="000000" w:themeColor="text1"/>
          <w:spacing w:val="-4"/>
          <w:sz w:val="20"/>
          <w:szCs w:val="20"/>
          <w:lang w:eastAsia="en-US"/>
        </w:rPr>
        <w:t>Any specific instructions given by the Council – whenever this is the case – are followed.</w:t>
      </w:r>
    </w:p>
    <w:p w14:paraId="09BC29A1" w14:textId="77777777" w:rsidR="000747C3" w:rsidRPr="002A47C1" w:rsidRDefault="000747C3" w:rsidP="000747C3">
      <w:pPr>
        <w:tabs>
          <w:tab w:val="left" w:pos="720"/>
          <w:tab w:val="left" w:pos="3828"/>
        </w:tabs>
        <w:ind w:left="360"/>
        <w:jc w:val="both"/>
        <w:rPr>
          <w:rFonts w:ascii="Arial Narrow" w:hAnsi="Arial Narrow"/>
          <w:color w:val="FF0000"/>
          <w:spacing w:val="-4"/>
          <w:sz w:val="20"/>
          <w:szCs w:val="20"/>
          <w:lang w:eastAsia="en-US"/>
        </w:rPr>
      </w:pPr>
    </w:p>
    <w:p w14:paraId="09BC29A2" w14:textId="31951DF4" w:rsidR="008828EC" w:rsidRPr="008B0E79" w:rsidRDefault="008828EC" w:rsidP="00AB77BA">
      <w:pPr>
        <w:pStyle w:val="ListParagraph"/>
        <w:numPr>
          <w:ilvl w:val="0"/>
          <w:numId w:val="2"/>
        </w:numPr>
        <w:spacing w:after="120"/>
        <w:rPr>
          <w:rFonts w:ascii="Arial Narrow" w:hAnsi="Arial Narrow"/>
          <w:color w:val="000000" w:themeColor="text1"/>
          <w:sz w:val="20"/>
          <w:szCs w:val="20"/>
        </w:rPr>
      </w:pPr>
      <w:r w:rsidRPr="008B0E79">
        <w:rPr>
          <w:rFonts w:ascii="Arial Narrow" w:hAnsi="Arial Narrow"/>
          <w:color w:val="000000" w:themeColor="text1"/>
          <w:sz w:val="20"/>
          <w:szCs w:val="20"/>
        </w:rPr>
        <w:t>FEES</w:t>
      </w:r>
    </w:p>
    <w:p w14:paraId="09BC29A3" w14:textId="1CD30158" w:rsidR="00DB6765" w:rsidRDefault="00DB6765" w:rsidP="007309EA">
      <w:pPr>
        <w:keepLines/>
        <w:autoSpaceDE w:val="0"/>
        <w:autoSpaceDN w:val="0"/>
        <w:adjustRightInd w:val="0"/>
        <w:contextualSpacing/>
        <w:jc w:val="both"/>
        <w:rPr>
          <w:rFonts w:ascii="Arial Narrow" w:hAnsi="Arial Narrow"/>
          <w:color w:val="000000" w:themeColor="text1"/>
          <w:sz w:val="20"/>
          <w:szCs w:val="20"/>
        </w:rPr>
      </w:pPr>
      <w:r w:rsidRPr="002A47C1">
        <w:rPr>
          <w:rFonts w:ascii="Arial Narrow" w:hAnsi="Arial Narrow"/>
          <w:color w:val="000000" w:themeColor="text1"/>
          <w:sz w:val="20"/>
          <w:szCs w:val="20"/>
        </w:rPr>
        <w:t xml:space="preserve">Tenderers are invited to indicate their daily fee, by completing and sending the table of fees, as </w:t>
      </w:r>
      <w:r w:rsidRPr="008B0E79">
        <w:rPr>
          <w:rFonts w:ascii="Arial Narrow" w:hAnsi="Arial Narrow"/>
          <w:color w:val="000000" w:themeColor="text1"/>
          <w:sz w:val="20"/>
          <w:szCs w:val="20"/>
        </w:rPr>
        <w:t xml:space="preserve">attached in </w:t>
      </w:r>
      <w:r w:rsidR="008B0E79" w:rsidRPr="008B0E79">
        <w:rPr>
          <w:rFonts w:ascii="Arial Narrow" w:hAnsi="Arial Narrow"/>
          <w:color w:val="000000" w:themeColor="text1"/>
          <w:sz w:val="20"/>
          <w:szCs w:val="20"/>
        </w:rPr>
        <w:t>Section A</w:t>
      </w:r>
      <w:r w:rsidRPr="008B0E79">
        <w:rPr>
          <w:rFonts w:ascii="Arial Narrow" w:hAnsi="Arial Narrow"/>
          <w:color w:val="000000" w:themeColor="text1"/>
          <w:sz w:val="20"/>
          <w:szCs w:val="20"/>
        </w:rPr>
        <w:t xml:space="preserve"> to the Act of Engagement. </w:t>
      </w:r>
      <w:r w:rsidR="00B74E23" w:rsidRPr="008B0E79">
        <w:rPr>
          <w:rFonts w:ascii="Arial Narrow" w:hAnsi="Arial Narrow"/>
          <w:color w:val="000000" w:themeColor="text1"/>
          <w:sz w:val="20"/>
          <w:szCs w:val="20"/>
        </w:rPr>
        <w:t>This dail</w:t>
      </w:r>
      <w:r w:rsidR="00B74E23">
        <w:rPr>
          <w:rFonts w:ascii="Arial Narrow" w:hAnsi="Arial Narrow"/>
          <w:color w:val="000000" w:themeColor="text1"/>
          <w:sz w:val="20"/>
          <w:szCs w:val="20"/>
        </w:rPr>
        <w:t xml:space="preserve">y fee is final and not subject to review. </w:t>
      </w:r>
      <w:r w:rsidR="007309EA" w:rsidRPr="007309EA">
        <w:rPr>
          <w:rFonts w:ascii="Arial Narrow" w:hAnsi="Arial Narrow" w:cs="Times New Roman"/>
          <w:sz w:val="20"/>
          <w:szCs w:val="20"/>
          <w:lang w:val="en-US"/>
        </w:rPr>
        <w:t xml:space="preserve">Tenders proposing a fee above the exclusion level indicated in the Table of fees will be </w:t>
      </w:r>
      <w:r w:rsidR="007309EA" w:rsidRPr="007309EA">
        <w:rPr>
          <w:rFonts w:ascii="Arial Narrow" w:hAnsi="Arial Narrow" w:cs="Times New Roman"/>
          <w:b/>
          <w:sz w:val="20"/>
          <w:szCs w:val="20"/>
          <w:u w:val="single"/>
          <w:lang w:val="en-US"/>
        </w:rPr>
        <w:t>entirely and automatically</w:t>
      </w:r>
      <w:r w:rsidR="007309EA" w:rsidRPr="007309EA">
        <w:rPr>
          <w:rFonts w:ascii="Arial Narrow" w:hAnsi="Arial Narrow" w:cs="Times New Roman"/>
          <w:sz w:val="20"/>
          <w:szCs w:val="20"/>
          <w:lang w:val="en-US"/>
        </w:rPr>
        <w:t xml:space="preserve"> excluded from the tender procedure.</w:t>
      </w:r>
      <w:r w:rsidR="00B74E23">
        <w:rPr>
          <w:rFonts w:ascii="Arial Narrow" w:hAnsi="Arial Narrow"/>
          <w:color w:val="000000" w:themeColor="text1"/>
          <w:sz w:val="20"/>
          <w:szCs w:val="20"/>
        </w:rPr>
        <w:t>The Council will indicate on each Order Form (see Section</w:t>
      </w:r>
      <w:r w:rsidR="008B0E79">
        <w:rPr>
          <w:rFonts w:ascii="Arial Narrow" w:hAnsi="Arial Narrow"/>
          <w:color w:val="000000" w:themeColor="text1"/>
          <w:sz w:val="20"/>
          <w:szCs w:val="20"/>
        </w:rPr>
        <w:t xml:space="preserve"> E</w:t>
      </w:r>
      <w:r w:rsidR="00B74E23">
        <w:rPr>
          <w:rFonts w:ascii="Arial Narrow" w:hAnsi="Arial Narrow"/>
          <w:color w:val="000000" w:themeColor="text1"/>
          <w:sz w:val="20"/>
          <w:szCs w:val="20"/>
        </w:rPr>
        <w:t>. below) the global fee corresponding to each deliverable, calculated on the basis of the daily fee, as agreed by this Contract.</w:t>
      </w:r>
    </w:p>
    <w:p w14:paraId="79FFEB25" w14:textId="77777777" w:rsidR="00F7678C" w:rsidRDefault="00F7678C" w:rsidP="007309EA">
      <w:pPr>
        <w:keepLines/>
        <w:autoSpaceDE w:val="0"/>
        <w:autoSpaceDN w:val="0"/>
        <w:adjustRightInd w:val="0"/>
        <w:contextualSpacing/>
        <w:jc w:val="both"/>
        <w:rPr>
          <w:rFonts w:ascii="Arial Narrow" w:hAnsi="Arial Narrow"/>
          <w:color w:val="000000" w:themeColor="text1"/>
          <w:sz w:val="20"/>
          <w:szCs w:val="20"/>
        </w:rPr>
      </w:pPr>
    </w:p>
    <w:p w14:paraId="4E34354B" w14:textId="73EFA1BC" w:rsidR="004434E3" w:rsidRPr="004434E3" w:rsidRDefault="004434E3" w:rsidP="004434E3">
      <w:pPr>
        <w:tabs>
          <w:tab w:val="left" w:pos="851"/>
        </w:tabs>
        <w:contextualSpacing/>
        <w:jc w:val="both"/>
        <w:rPr>
          <w:rFonts w:ascii="Arial Narrow" w:hAnsi="Arial Narrow" w:cs="Times New Roman"/>
          <w:sz w:val="20"/>
          <w:szCs w:val="20"/>
        </w:rPr>
      </w:pPr>
      <w:r w:rsidRPr="004434E3">
        <w:rPr>
          <w:rFonts w:ascii="Arial Narrow" w:hAnsi="Arial Narrow" w:cs="Times New Roman"/>
          <w:sz w:val="20"/>
          <w:szCs w:val="20"/>
        </w:rPr>
        <w:t xml:space="preserve">Tenderers are informed that the daily fee they propose shall not be deemed </w:t>
      </w:r>
      <w:r w:rsidRPr="004434E3">
        <w:rPr>
          <w:rFonts w:ascii="Arial Narrow" w:hAnsi="Arial Narrow" w:cs="Times New Roman"/>
          <w:b/>
          <w:sz w:val="20"/>
          <w:szCs w:val="20"/>
        </w:rPr>
        <w:t>to cover any travel, accommodation or subsistence expenses</w:t>
      </w:r>
      <w:r w:rsidRPr="004434E3">
        <w:rPr>
          <w:rFonts w:ascii="Arial Narrow" w:hAnsi="Arial Narrow" w:cs="Times New Roman"/>
          <w:sz w:val="20"/>
          <w:szCs w:val="20"/>
        </w:rPr>
        <w:t xml:space="preserve"> relevant for the execution of the contract. Those expenses should be covered by the organisation/service provider supporting the implementation of ROMACT in </w:t>
      </w:r>
      <w:r w:rsidR="00E41DA5" w:rsidRPr="00E41DA5">
        <w:rPr>
          <w:rFonts w:ascii="Arial Narrow" w:hAnsi="Arial Narrow"/>
          <w:sz w:val="20"/>
          <w:szCs w:val="20"/>
        </w:rPr>
        <w:t>Czech Republic</w:t>
      </w:r>
      <w:r w:rsidRPr="004434E3">
        <w:rPr>
          <w:rFonts w:ascii="Arial Narrow" w:hAnsi="Arial Narrow" w:cs="Times New Roman"/>
          <w:sz w:val="20"/>
          <w:szCs w:val="20"/>
        </w:rPr>
        <w:t xml:space="preserve">. </w:t>
      </w:r>
      <w:r w:rsidRPr="004434E3">
        <w:rPr>
          <w:rFonts w:ascii="Arial Narrow" w:hAnsi="Arial Narrow" w:cs="Times New Roman"/>
          <w:b/>
          <w:sz w:val="20"/>
          <w:szCs w:val="20"/>
        </w:rPr>
        <w:t>No extra travel, accommodation or subsistence costs will be covered by the Council within the scope of the contract</w:t>
      </w:r>
      <w:r w:rsidRPr="004434E3">
        <w:rPr>
          <w:rFonts w:ascii="Arial Narrow" w:hAnsi="Arial Narrow" w:cs="Times New Roman"/>
          <w:sz w:val="20"/>
          <w:szCs w:val="20"/>
        </w:rPr>
        <w:t xml:space="preserve">. </w:t>
      </w:r>
    </w:p>
    <w:p w14:paraId="69ECF655" w14:textId="77777777" w:rsidR="00F7678C" w:rsidRPr="007309EA" w:rsidRDefault="00F7678C" w:rsidP="007309EA">
      <w:pPr>
        <w:keepLines/>
        <w:autoSpaceDE w:val="0"/>
        <w:autoSpaceDN w:val="0"/>
        <w:adjustRightInd w:val="0"/>
        <w:contextualSpacing/>
        <w:jc w:val="both"/>
        <w:rPr>
          <w:rFonts w:ascii="Arial Narrow" w:hAnsi="Arial Narrow" w:cs="Times New Roman"/>
          <w:sz w:val="20"/>
          <w:szCs w:val="20"/>
        </w:rPr>
      </w:pPr>
    </w:p>
    <w:p w14:paraId="09BC29A4" w14:textId="61E93346" w:rsidR="001262C9" w:rsidRPr="002A47C1" w:rsidRDefault="001262C9" w:rsidP="005E01B0">
      <w:pPr>
        <w:jc w:val="both"/>
        <w:rPr>
          <w:rFonts w:ascii="Arial Narrow" w:hAnsi="Arial Narrow"/>
          <w:color w:val="000000" w:themeColor="text1"/>
          <w:sz w:val="20"/>
          <w:szCs w:val="20"/>
        </w:rPr>
      </w:pPr>
    </w:p>
    <w:p w14:paraId="09BC29A5" w14:textId="63F20126" w:rsidR="00DB6765" w:rsidRPr="008B0E79" w:rsidRDefault="00DB6765" w:rsidP="00AB77BA">
      <w:pPr>
        <w:pStyle w:val="ListParagraph"/>
        <w:numPr>
          <w:ilvl w:val="0"/>
          <w:numId w:val="2"/>
        </w:numPr>
        <w:spacing w:after="120"/>
        <w:ind w:left="714" w:hanging="357"/>
        <w:rPr>
          <w:rFonts w:ascii="Arial Narrow" w:hAnsi="Arial Narrow"/>
          <w:caps/>
          <w:sz w:val="20"/>
          <w:szCs w:val="20"/>
        </w:rPr>
      </w:pPr>
      <w:r w:rsidRPr="008B0E79">
        <w:rPr>
          <w:rFonts w:ascii="Arial Narrow" w:hAnsi="Arial Narrow"/>
          <w:caps/>
          <w:sz w:val="20"/>
          <w:szCs w:val="20"/>
        </w:rPr>
        <w:t xml:space="preserve">HOW </w:t>
      </w:r>
      <w:r w:rsidR="007309EA">
        <w:rPr>
          <w:rFonts w:ascii="Arial Narrow" w:hAnsi="Arial Narrow"/>
          <w:caps/>
          <w:sz w:val="20"/>
          <w:szCs w:val="20"/>
        </w:rPr>
        <w:t xml:space="preserve">WILL THIS FRAMEWORK CONTRACT </w:t>
      </w:r>
      <w:r w:rsidRPr="008B0E79">
        <w:rPr>
          <w:rFonts w:ascii="Arial Narrow" w:hAnsi="Arial Narrow"/>
          <w:caps/>
          <w:sz w:val="20"/>
          <w:szCs w:val="20"/>
        </w:rPr>
        <w:t>WORK? (Ordering)</w:t>
      </w:r>
    </w:p>
    <w:p w14:paraId="09BC29A9" w14:textId="79873FDC" w:rsidR="00DC6283" w:rsidRDefault="00DC6283" w:rsidP="00DB6765">
      <w:pPr>
        <w:jc w:val="both"/>
        <w:rPr>
          <w:rFonts w:ascii="Arial Narrow" w:hAnsi="Arial Narrow"/>
          <w:sz w:val="20"/>
          <w:szCs w:val="20"/>
        </w:rPr>
      </w:pPr>
      <w:r w:rsidRPr="002A47C1">
        <w:rPr>
          <w:rFonts w:ascii="Arial Narrow" w:hAnsi="Arial Narrow"/>
          <w:sz w:val="20"/>
          <w:szCs w:val="20"/>
        </w:rPr>
        <w:t>Once this consultation and the subsequent selection are completed, you will be informed accordingly.</w:t>
      </w:r>
      <w:r w:rsidR="008B0E79">
        <w:rPr>
          <w:rFonts w:ascii="Arial Narrow" w:hAnsi="Arial Narrow"/>
          <w:sz w:val="20"/>
          <w:szCs w:val="20"/>
        </w:rPr>
        <w:t xml:space="preserve"> </w:t>
      </w:r>
      <w:r w:rsidR="00DB6765" w:rsidRPr="002A47C1">
        <w:rPr>
          <w:rFonts w:ascii="Arial Narrow" w:hAnsi="Arial Narrow"/>
          <w:sz w:val="20"/>
          <w:szCs w:val="20"/>
        </w:rPr>
        <w:t>Services will</w:t>
      </w:r>
      <w:r w:rsidRPr="002A47C1">
        <w:rPr>
          <w:rFonts w:ascii="Arial Narrow" w:hAnsi="Arial Narrow"/>
          <w:sz w:val="20"/>
          <w:szCs w:val="20"/>
        </w:rPr>
        <w:t xml:space="preserve"> then</w:t>
      </w:r>
      <w:r w:rsidR="00DB6765" w:rsidRPr="002A47C1">
        <w:rPr>
          <w:rFonts w:ascii="Arial Narrow" w:hAnsi="Arial Narrow"/>
          <w:sz w:val="20"/>
          <w:szCs w:val="20"/>
        </w:rPr>
        <w:t xml:space="preserve"> be carried out on the basis of Order Forms submitted by the Council</w:t>
      </w:r>
      <w:r w:rsidRPr="002A47C1">
        <w:rPr>
          <w:rFonts w:ascii="Arial Narrow" w:hAnsi="Arial Narrow"/>
          <w:sz w:val="20"/>
          <w:szCs w:val="20"/>
        </w:rPr>
        <w:t xml:space="preserve"> to the selected Service Provider(s)</w:t>
      </w:r>
      <w:r w:rsidR="00DB6765" w:rsidRPr="002A47C1">
        <w:rPr>
          <w:rFonts w:ascii="Arial Narrow" w:hAnsi="Arial Narrow"/>
          <w:sz w:val="20"/>
          <w:szCs w:val="20"/>
        </w:rPr>
        <w:t xml:space="preserve">, by post or electronically, on </w:t>
      </w:r>
      <w:r w:rsidR="00DB6765" w:rsidRPr="002A47C1">
        <w:rPr>
          <w:rFonts w:ascii="Arial Narrow" w:hAnsi="Arial Narrow"/>
          <w:b/>
          <w:sz w:val="20"/>
          <w:szCs w:val="20"/>
        </w:rPr>
        <w:t>an as needed basis</w:t>
      </w:r>
      <w:r w:rsidRPr="002A47C1">
        <w:rPr>
          <w:rFonts w:ascii="Arial Narrow" w:hAnsi="Arial Narrow"/>
          <w:sz w:val="20"/>
          <w:szCs w:val="20"/>
        </w:rPr>
        <w:t>.</w:t>
      </w:r>
    </w:p>
    <w:p w14:paraId="68A1F02F" w14:textId="77777777" w:rsidR="002561A7" w:rsidRPr="002A47C1" w:rsidRDefault="002561A7" w:rsidP="00DB6765">
      <w:pPr>
        <w:jc w:val="both"/>
        <w:rPr>
          <w:rFonts w:ascii="Arial Narrow" w:hAnsi="Arial Narrow"/>
          <w:sz w:val="20"/>
          <w:szCs w:val="20"/>
        </w:rPr>
      </w:pPr>
    </w:p>
    <w:p w14:paraId="5256A348" w14:textId="77777777"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t xml:space="preserve">Purchase of deliverables shall be carried out on the basis of orders submitted by the Council to the Service Provider, by post or electronically. The ordering procedure is defined in </w:t>
      </w:r>
      <w:r w:rsidRPr="00C4657B">
        <w:rPr>
          <w:rFonts w:ascii="Arial Narrow" w:eastAsia="Calibri" w:hAnsi="Arial Narrow" w:cs="Times New Roman"/>
          <w:sz w:val="20"/>
          <w:szCs w:val="20"/>
        </w:rPr>
        <w:t>Article 4.1 of the Legal Conditions (See Act of Engagement).</w:t>
      </w:r>
    </w:p>
    <w:p w14:paraId="60C2E5B5" w14:textId="77777777" w:rsidR="002561A7" w:rsidRPr="002561A7" w:rsidRDefault="002561A7" w:rsidP="002561A7">
      <w:pPr>
        <w:jc w:val="both"/>
        <w:rPr>
          <w:rFonts w:ascii="Arial Narrow" w:eastAsia="Calibri" w:hAnsi="Arial Narrow" w:cs="Times New Roman"/>
          <w:sz w:val="20"/>
          <w:szCs w:val="20"/>
        </w:rPr>
      </w:pPr>
    </w:p>
    <w:p w14:paraId="2FF347D1" w14:textId="77777777"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t xml:space="preserve">Prior to the ordering of services, agreement will be reached in writing between the Council and selected Service Providers in relation to the municipalities in which the selected Service Providers will work, in accordance with the following paragraphs. </w:t>
      </w:r>
    </w:p>
    <w:p w14:paraId="2316E875" w14:textId="77777777" w:rsidR="002561A7" w:rsidRPr="002561A7" w:rsidRDefault="002561A7" w:rsidP="002561A7">
      <w:pPr>
        <w:jc w:val="both"/>
        <w:rPr>
          <w:rFonts w:ascii="Arial Narrow" w:eastAsia="Calibri" w:hAnsi="Arial Narrow" w:cs="Times New Roman"/>
          <w:sz w:val="20"/>
          <w:szCs w:val="20"/>
        </w:rPr>
      </w:pPr>
    </w:p>
    <w:p w14:paraId="40E08794" w14:textId="32EB8787"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t>Selected Service Providers will be offered a framework contract to work with a maximum of 3 (three) municipalities each. While respecting the ranking list established as a result of this tendering procedure, the Council reserves the right to propose to the selected Service Providers which municipalities they will work with, at its absolute discretion,</w:t>
      </w:r>
      <w:r w:rsidR="005524D7" w:rsidRPr="005524D7">
        <w:rPr>
          <w:rFonts w:ascii="Arial Narrow" w:eastAsia="Calibri" w:hAnsi="Arial Narrow" w:cs="Times New Roman"/>
        </w:rPr>
        <w:t xml:space="preserve"> </w:t>
      </w:r>
      <w:r w:rsidR="005524D7" w:rsidRPr="005524D7">
        <w:rPr>
          <w:rFonts w:ascii="Arial Narrow" w:eastAsia="Calibri" w:hAnsi="Arial Narrow" w:cs="Times New Roman"/>
          <w:sz w:val="20"/>
          <w:szCs w:val="20"/>
        </w:rPr>
        <w:t>based on their place of residence or professional activity (in order to minimise the travel costs of the Projects), their experience with the community/municipality concerned and/or their adaptability to the context</w:t>
      </w:r>
      <w:r w:rsidRPr="005524D7">
        <w:rPr>
          <w:rFonts w:ascii="Arial Narrow" w:eastAsia="Calibri" w:hAnsi="Arial Narrow" w:cs="Times New Roman"/>
          <w:sz w:val="20"/>
          <w:szCs w:val="20"/>
        </w:rPr>
        <w:t xml:space="preserve">. </w:t>
      </w:r>
      <w:r w:rsidRPr="002561A7">
        <w:rPr>
          <w:rFonts w:ascii="Arial Narrow" w:hAnsi="Arial Narrow"/>
          <w:sz w:val="20"/>
          <w:szCs w:val="20"/>
        </w:rPr>
        <w:t>For the purpose of allocating the municipalities, the a</w:t>
      </w:r>
      <w:r w:rsidR="00D96452">
        <w:rPr>
          <w:rFonts w:ascii="Arial Narrow" w:hAnsi="Arial Narrow"/>
          <w:sz w:val="20"/>
          <w:szCs w:val="20"/>
        </w:rPr>
        <w:t xml:space="preserve">ddress provided on page 1 of the Act of Engagement </w:t>
      </w:r>
      <w:r w:rsidRPr="002561A7">
        <w:rPr>
          <w:rFonts w:ascii="Arial Narrow" w:hAnsi="Arial Narrow"/>
          <w:sz w:val="20"/>
          <w:szCs w:val="20"/>
        </w:rPr>
        <w:t xml:space="preserve">will be taken as the place of residence or professional activity. </w:t>
      </w:r>
    </w:p>
    <w:p w14:paraId="00BDFFA7" w14:textId="77777777" w:rsidR="002561A7" w:rsidRPr="002561A7" w:rsidRDefault="002561A7" w:rsidP="002561A7">
      <w:pPr>
        <w:jc w:val="both"/>
        <w:rPr>
          <w:rFonts w:ascii="Arial Narrow" w:eastAsia="Calibri" w:hAnsi="Arial Narrow" w:cs="Times New Roman"/>
          <w:sz w:val="20"/>
          <w:szCs w:val="20"/>
        </w:rPr>
      </w:pPr>
    </w:p>
    <w:p w14:paraId="140556B4" w14:textId="77777777"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t>Service Providers will be entitled to accept or refuse the municipalities proposed. The Council may decide to propose alternatives; however the Service Provider shall not have the automatic right to be proposed an alternative in lieu of any municipalities which they refuse.</w:t>
      </w:r>
    </w:p>
    <w:p w14:paraId="2BDBF13D" w14:textId="77777777" w:rsidR="002561A7" w:rsidRPr="002561A7" w:rsidRDefault="002561A7" w:rsidP="002561A7">
      <w:pPr>
        <w:jc w:val="both"/>
        <w:rPr>
          <w:rFonts w:ascii="Arial Narrow" w:eastAsia="Calibri" w:hAnsi="Arial Narrow" w:cs="Times New Roman"/>
          <w:sz w:val="20"/>
          <w:szCs w:val="20"/>
          <w:highlight w:val="yellow"/>
        </w:rPr>
      </w:pPr>
    </w:p>
    <w:p w14:paraId="2FC278D5" w14:textId="4D7484EF"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t>Orders will be addressed in priority to the Service Provider ranked highest on the tender list for the duration of the contract. Other Service Providers will be proposed the remaining munic</w:t>
      </w:r>
      <w:r w:rsidR="005524D7">
        <w:rPr>
          <w:rFonts w:ascii="Arial Narrow" w:eastAsia="Calibri" w:hAnsi="Arial Narrow" w:cs="Times New Roman"/>
          <w:sz w:val="20"/>
          <w:szCs w:val="20"/>
        </w:rPr>
        <w:t>ipalities, by order of ranking</w:t>
      </w:r>
      <w:r w:rsidRPr="002561A7">
        <w:rPr>
          <w:rFonts w:ascii="Arial Narrow" w:eastAsia="Calibri" w:hAnsi="Arial Narrow" w:cs="Times New Roman"/>
          <w:sz w:val="20"/>
          <w:szCs w:val="20"/>
        </w:rPr>
        <w:t>. Thus the first-ranked Service Provider may be offered 1 (one), 2 (two) or 3 (three)</w:t>
      </w:r>
      <w:r w:rsidR="009942D0">
        <w:rPr>
          <w:rFonts w:ascii="Arial Narrow" w:eastAsia="Calibri" w:hAnsi="Arial Narrow" w:cs="Times New Roman"/>
          <w:sz w:val="20"/>
          <w:szCs w:val="20"/>
        </w:rPr>
        <w:t xml:space="preserve"> municipalities</w:t>
      </w:r>
      <w:r w:rsidRPr="002561A7">
        <w:rPr>
          <w:rFonts w:ascii="Arial Narrow" w:eastAsia="Calibri" w:hAnsi="Arial Narrow" w:cs="Times New Roman"/>
          <w:sz w:val="20"/>
          <w:szCs w:val="20"/>
        </w:rPr>
        <w:t xml:space="preserve">, the second-ranked Service Provider may be offered 1 (one), 2 (two) or 3 (three) municipalities, and so on down the list, until all municipalities are allocated. The Council reserves the right to address orders to one of the following ranked Service Providers if a Service Provider refuses to work with one or several given municipalities, without prejudice to the </w:t>
      </w:r>
      <w:r w:rsidR="009942D0">
        <w:rPr>
          <w:rFonts w:ascii="Arial Narrow" w:eastAsia="Calibri" w:hAnsi="Arial Narrow" w:cs="Times New Roman"/>
          <w:sz w:val="20"/>
          <w:szCs w:val="20"/>
        </w:rPr>
        <w:t>criteria mentioned above</w:t>
      </w:r>
      <w:r w:rsidRPr="002561A7">
        <w:rPr>
          <w:rFonts w:ascii="Arial Narrow" w:eastAsia="Calibri" w:hAnsi="Arial Narrow" w:cs="Times New Roman"/>
          <w:sz w:val="20"/>
          <w:szCs w:val="20"/>
        </w:rPr>
        <w:t>.</w:t>
      </w:r>
    </w:p>
    <w:p w14:paraId="52A24008" w14:textId="77777777" w:rsidR="002561A7" w:rsidRPr="002561A7" w:rsidRDefault="002561A7" w:rsidP="002561A7">
      <w:pPr>
        <w:jc w:val="both"/>
        <w:rPr>
          <w:rFonts w:ascii="Arial Narrow" w:eastAsia="Calibri" w:hAnsi="Arial Narrow" w:cs="Times New Roman"/>
          <w:sz w:val="20"/>
          <w:szCs w:val="20"/>
          <w:highlight w:val="yellow"/>
        </w:rPr>
      </w:pPr>
    </w:p>
    <w:p w14:paraId="357F6164" w14:textId="77777777" w:rsidR="002561A7" w:rsidRPr="002561A7" w:rsidRDefault="002561A7" w:rsidP="002561A7">
      <w:pPr>
        <w:jc w:val="both"/>
        <w:rPr>
          <w:rFonts w:ascii="Arial Narrow" w:eastAsia="Calibri" w:hAnsi="Arial Narrow" w:cs="Times New Roman"/>
          <w:sz w:val="20"/>
          <w:szCs w:val="20"/>
        </w:rPr>
      </w:pPr>
      <w:r w:rsidRPr="002561A7">
        <w:rPr>
          <w:rFonts w:ascii="Arial Narrow" w:eastAsia="Calibri" w:hAnsi="Arial Narrow" w:cs="Times New Roman"/>
          <w:sz w:val="20"/>
          <w:szCs w:val="20"/>
        </w:rPr>
        <w:lastRenderedPageBreak/>
        <w:t>The Service Providers who are not initially allocated municipalities will be called on only if the contract with one of the higher ranked Service Providers is terminated or in cases otherwise provided for in the Legal Conditions (</w:t>
      </w:r>
      <w:r w:rsidRPr="00D96452">
        <w:rPr>
          <w:rFonts w:ascii="Arial Narrow" w:eastAsia="Calibri" w:hAnsi="Arial Narrow" w:cs="Times New Roman"/>
          <w:sz w:val="20"/>
          <w:szCs w:val="20"/>
        </w:rPr>
        <w:t>See Article 4.1</w:t>
      </w:r>
      <w:r w:rsidRPr="002561A7">
        <w:rPr>
          <w:rFonts w:ascii="Arial Narrow" w:eastAsia="Calibri" w:hAnsi="Arial Narrow" w:cs="Times New Roman"/>
          <w:sz w:val="20"/>
          <w:szCs w:val="20"/>
        </w:rPr>
        <w:t xml:space="preserve"> of the Legal Conditions).</w:t>
      </w:r>
    </w:p>
    <w:p w14:paraId="09BC29AA" w14:textId="77777777" w:rsidR="00DC6283" w:rsidRDefault="00DC6283" w:rsidP="00DB6765">
      <w:pPr>
        <w:jc w:val="both"/>
        <w:rPr>
          <w:rFonts w:ascii="Arial Narrow" w:hAnsi="Arial Narrow"/>
          <w:sz w:val="20"/>
          <w:szCs w:val="20"/>
        </w:rPr>
      </w:pPr>
    </w:p>
    <w:p w14:paraId="09BC29AB" w14:textId="217199E3" w:rsidR="00DC6283" w:rsidRPr="002A47C1" w:rsidRDefault="00DC6283" w:rsidP="00DC6283">
      <w:pPr>
        <w:jc w:val="both"/>
        <w:rPr>
          <w:rFonts w:ascii="Arial Narrow" w:hAnsi="Arial Narrow"/>
          <w:sz w:val="20"/>
          <w:szCs w:val="20"/>
        </w:rPr>
      </w:pPr>
      <w:r w:rsidRPr="002A47C1">
        <w:rPr>
          <w:rFonts w:ascii="Arial Narrow" w:hAnsi="Arial Narrow"/>
          <w:sz w:val="20"/>
          <w:szCs w:val="20"/>
        </w:rPr>
        <w:t>Each time an Order Form is sent, t</w:t>
      </w:r>
      <w:r w:rsidR="00DB6765" w:rsidRPr="002A47C1">
        <w:rPr>
          <w:rFonts w:ascii="Arial Narrow" w:hAnsi="Arial Narrow"/>
          <w:sz w:val="20"/>
          <w:szCs w:val="20"/>
        </w:rPr>
        <w:t xml:space="preserve">he </w:t>
      </w:r>
      <w:r w:rsidRPr="002A47C1">
        <w:rPr>
          <w:rFonts w:ascii="Arial Narrow" w:hAnsi="Arial Narrow"/>
          <w:sz w:val="20"/>
          <w:szCs w:val="20"/>
        </w:rPr>
        <w:t xml:space="preserve">selected </w:t>
      </w:r>
      <w:r w:rsidR="00DB6765" w:rsidRPr="002A47C1">
        <w:rPr>
          <w:rFonts w:ascii="Arial Narrow" w:hAnsi="Arial Narrow"/>
          <w:sz w:val="20"/>
          <w:szCs w:val="20"/>
        </w:rPr>
        <w:t xml:space="preserve">Service Provider undertakes to take all the necessary measures to send </w:t>
      </w:r>
      <w:r w:rsidRPr="002A47C1">
        <w:rPr>
          <w:rFonts w:ascii="Arial Narrow" w:hAnsi="Arial Narrow"/>
          <w:sz w:val="20"/>
          <w:szCs w:val="20"/>
        </w:rPr>
        <w:t xml:space="preserve">it </w:t>
      </w:r>
      <w:r w:rsidRPr="002A47C1">
        <w:rPr>
          <w:rFonts w:ascii="Arial Narrow" w:hAnsi="Arial Narrow"/>
          <w:b/>
          <w:sz w:val="20"/>
          <w:szCs w:val="20"/>
        </w:rPr>
        <w:t>signed</w:t>
      </w:r>
      <w:r w:rsidRPr="002A47C1">
        <w:rPr>
          <w:rFonts w:ascii="Arial Narrow" w:hAnsi="Arial Narrow"/>
          <w:sz w:val="20"/>
          <w:szCs w:val="20"/>
        </w:rPr>
        <w:t xml:space="preserve"> </w:t>
      </w:r>
      <w:r w:rsidR="00DB6765" w:rsidRPr="002A47C1">
        <w:rPr>
          <w:rFonts w:ascii="Arial Narrow" w:hAnsi="Arial Narrow"/>
          <w:sz w:val="20"/>
          <w:szCs w:val="20"/>
        </w:rPr>
        <w:t xml:space="preserve">to the Council within </w:t>
      </w:r>
      <w:r w:rsidR="00F809EA" w:rsidRPr="00146E91">
        <w:rPr>
          <w:rFonts w:ascii="Arial Narrow" w:hAnsi="Arial Narrow"/>
          <w:sz w:val="20"/>
          <w:szCs w:val="20"/>
        </w:rPr>
        <w:t>2 (two</w:t>
      </w:r>
      <w:r w:rsidR="00DB6765" w:rsidRPr="00146E91">
        <w:rPr>
          <w:rFonts w:ascii="Arial Narrow" w:hAnsi="Arial Narrow"/>
          <w:sz w:val="20"/>
          <w:szCs w:val="20"/>
        </w:rPr>
        <w:t>)</w:t>
      </w:r>
      <w:r w:rsidR="00DB6765" w:rsidRPr="002A47C1">
        <w:rPr>
          <w:rFonts w:ascii="Arial Narrow" w:hAnsi="Arial Narrow"/>
          <w:sz w:val="20"/>
          <w:szCs w:val="20"/>
        </w:rPr>
        <w:t xml:space="preserve"> working days after its reception</w:t>
      </w:r>
      <w:r w:rsidRPr="002A47C1">
        <w:rPr>
          <w:rFonts w:ascii="Arial Narrow" w:hAnsi="Arial Narrow"/>
          <w:sz w:val="20"/>
          <w:szCs w:val="20"/>
        </w:rPr>
        <w:t xml:space="preserve">. </w:t>
      </w:r>
    </w:p>
    <w:p w14:paraId="09BC29AC" w14:textId="77777777" w:rsidR="00DB6765" w:rsidRPr="002A47C1" w:rsidRDefault="00DB6765" w:rsidP="00DB6765">
      <w:pPr>
        <w:jc w:val="both"/>
        <w:rPr>
          <w:rFonts w:ascii="Arial Narrow" w:hAnsi="Arial Narrow"/>
          <w:sz w:val="20"/>
          <w:szCs w:val="20"/>
        </w:rPr>
      </w:pPr>
    </w:p>
    <w:p w14:paraId="09BC29AD" w14:textId="77777777" w:rsidR="00DB6765" w:rsidRPr="002A47C1" w:rsidRDefault="00DB6765" w:rsidP="00DB6765">
      <w:pPr>
        <w:jc w:val="both"/>
        <w:rPr>
          <w:rFonts w:ascii="Arial Narrow" w:hAnsi="Arial Narrow"/>
          <w:sz w:val="20"/>
          <w:szCs w:val="20"/>
        </w:rPr>
      </w:pPr>
      <w:r w:rsidRPr="002A47C1">
        <w:rPr>
          <w:rFonts w:ascii="Arial Narrow" w:hAnsi="Arial Narrow"/>
          <w:sz w:val="20"/>
          <w:szCs w:val="20"/>
        </w:rPr>
        <w:t xml:space="preserve">The Service Provider, </w:t>
      </w:r>
      <w:r w:rsidRPr="00F809EA">
        <w:rPr>
          <w:rFonts w:ascii="Arial Narrow" w:hAnsi="Arial Narrow"/>
          <w:b/>
          <w:sz w:val="20"/>
          <w:szCs w:val="20"/>
        </w:rPr>
        <w:t>if subject to VAT</w:t>
      </w:r>
      <w:r w:rsidRPr="002A47C1">
        <w:rPr>
          <w:rFonts w:ascii="Arial Narrow" w:hAnsi="Arial Narrow"/>
          <w:sz w:val="20"/>
          <w:szCs w:val="20"/>
        </w:rPr>
        <w:t>, shall also send, together with the signed Form, a quote</w:t>
      </w:r>
      <w:r w:rsidR="00DC6283" w:rsidRPr="002A47C1">
        <w:rPr>
          <w:rStyle w:val="FootnoteReference"/>
          <w:rFonts w:ascii="Arial Narrow" w:hAnsi="Arial Narrow"/>
          <w:sz w:val="20"/>
          <w:szCs w:val="20"/>
        </w:rPr>
        <w:footnoteReference w:id="1"/>
      </w:r>
      <w:r w:rsidRPr="002A47C1">
        <w:rPr>
          <w:rFonts w:ascii="Arial Narrow" w:hAnsi="Arial Narrow"/>
          <w:sz w:val="20"/>
          <w:szCs w:val="20"/>
        </w:rPr>
        <w:t xml:space="preserve"> (Pro Forma invoice) in line with the indications specified on each Order Form, and including:</w:t>
      </w:r>
    </w:p>
    <w:p w14:paraId="09BC29AE" w14:textId="77777777"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the Service Provider’s name and address;</w:t>
      </w:r>
    </w:p>
    <w:p w14:paraId="09BC29AF" w14:textId="77777777"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its VAT number;</w:t>
      </w:r>
    </w:p>
    <w:p w14:paraId="09BC29B0" w14:textId="77777777"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the full list of services;</w:t>
      </w:r>
    </w:p>
    <w:p w14:paraId="09BC29B1" w14:textId="0D289AAE"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 xml:space="preserve">the fee per type of service (in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14:paraId="09BC29B2" w14:textId="1FA8D7C5"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the total amount per type of service (</w:t>
      </w:r>
      <w:r w:rsidR="008B0E79" w:rsidRPr="002A47C1">
        <w:rPr>
          <w:rFonts w:ascii="Arial Narrow" w:hAnsi="Arial Narrow"/>
          <w:sz w:val="20"/>
          <w:szCs w:val="20"/>
        </w:rPr>
        <w:t xml:space="preserve">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14:paraId="09BC29B3" w14:textId="52895C46"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t>the total amount (</w:t>
      </w:r>
      <w:r w:rsidR="008B0E79" w:rsidRPr="002A47C1">
        <w:rPr>
          <w:rFonts w:ascii="Arial Narrow" w:hAnsi="Arial Narrow"/>
          <w:sz w:val="20"/>
          <w:szCs w:val="20"/>
        </w:rPr>
        <w:t xml:space="preserve">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14:paraId="09BC29B4" w14:textId="77777777" w:rsidR="00DB6765" w:rsidRPr="002A47C1" w:rsidRDefault="00DB6765" w:rsidP="00DB6765">
      <w:pPr>
        <w:ind w:left="567"/>
        <w:jc w:val="both"/>
        <w:rPr>
          <w:rFonts w:ascii="Arial Narrow" w:hAnsi="Arial Narrow"/>
          <w:sz w:val="20"/>
          <w:szCs w:val="20"/>
        </w:rPr>
      </w:pPr>
    </w:p>
    <w:p w14:paraId="09BC29B5" w14:textId="761C9447" w:rsidR="00DB6765" w:rsidRPr="002A47C1" w:rsidRDefault="00DB6765" w:rsidP="00DB6765">
      <w:pPr>
        <w:jc w:val="both"/>
        <w:rPr>
          <w:rFonts w:ascii="Arial Narrow" w:hAnsi="Arial Narrow"/>
          <w:sz w:val="20"/>
          <w:szCs w:val="20"/>
        </w:rPr>
      </w:pPr>
      <w:r w:rsidRPr="002A47C1">
        <w:rPr>
          <w:rFonts w:ascii="Arial Narrow" w:hAnsi="Arial Narrow"/>
          <w:sz w:val="20"/>
          <w:szCs w:val="20"/>
        </w:rPr>
        <w:t xml:space="preserve">An Order Form is considered to be legally binding when the </w:t>
      </w:r>
      <w:r w:rsidR="002A47C1" w:rsidRPr="002A47C1">
        <w:rPr>
          <w:rFonts w:ascii="Arial Narrow" w:hAnsi="Arial Narrow"/>
          <w:sz w:val="20"/>
          <w:szCs w:val="20"/>
        </w:rPr>
        <w:t>Order, signed by the Service Provider,</w:t>
      </w:r>
      <w:r w:rsidRPr="002A47C1">
        <w:rPr>
          <w:rFonts w:ascii="Arial Narrow" w:hAnsi="Arial Narrow"/>
          <w:sz w:val="20"/>
          <w:szCs w:val="20"/>
        </w:rPr>
        <w:t xml:space="preserve"> is approved by the Council, by displaying a Council’</w:t>
      </w:r>
      <w:r w:rsidR="002A47C1" w:rsidRPr="002A47C1">
        <w:rPr>
          <w:rFonts w:ascii="Arial Narrow" w:hAnsi="Arial Narrow"/>
          <w:sz w:val="20"/>
          <w:szCs w:val="20"/>
        </w:rPr>
        <w:t>s Purchase Order number on the O</w:t>
      </w:r>
      <w:r w:rsidRPr="002A47C1">
        <w:rPr>
          <w:rFonts w:ascii="Arial Narrow" w:hAnsi="Arial Narrow"/>
          <w:sz w:val="20"/>
          <w:szCs w:val="20"/>
        </w:rPr>
        <w:t>rder, as well as by signing and stamping the Order concerned. Copy of each approved Order Fo</w:t>
      </w:r>
      <w:r w:rsidR="0073327A">
        <w:rPr>
          <w:rFonts w:ascii="Arial Narrow" w:hAnsi="Arial Narrow"/>
          <w:sz w:val="20"/>
          <w:szCs w:val="20"/>
        </w:rPr>
        <w:t xml:space="preserve">rm shall be sent to the Service </w:t>
      </w:r>
      <w:r w:rsidRPr="002A47C1">
        <w:rPr>
          <w:rFonts w:ascii="Arial Narrow" w:hAnsi="Arial Narrow"/>
          <w:sz w:val="20"/>
          <w:szCs w:val="20"/>
        </w:rPr>
        <w:t>Provider, to the extent possible on the day of its signature.</w:t>
      </w:r>
    </w:p>
    <w:p w14:paraId="09BC29B6" w14:textId="77777777" w:rsidR="00DB6765" w:rsidRPr="002A47C1" w:rsidRDefault="00DB6765" w:rsidP="00DB6765">
      <w:pPr>
        <w:jc w:val="both"/>
        <w:rPr>
          <w:rFonts w:ascii="Arial Narrow" w:hAnsi="Arial Narrow"/>
          <w:sz w:val="20"/>
          <w:szCs w:val="20"/>
        </w:rPr>
      </w:pPr>
    </w:p>
    <w:p w14:paraId="09BC29C1" w14:textId="77777777" w:rsidR="00D22682" w:rsidRPr="0073327A" w:rsidRDefault="00BD09D0" w:rsidP="00AB77BA">
      <w:pPr>
        <w:pStyle w:val="ListParagraph"/>
        <w:numPr>
          <w:ilvl w:val="0"/>
          <w:numId w:val="2"/>
        </w:numPr>
        <w:spacing w:after="120"/>
        <w:ind w:left="714" w:hanging="357"/>
        <w:rPr>
          <w:rFonts w:ascii="Arial Narrow" w:hAnsi="Arial Narrow"/>
          <w:smallCaps/>
          <w:sz w:val="20"/>
          <w:szCs w:val="20"/>
        </w:rPr>
      </w:pPr>
      <w:r w:rsidRPr="0073327A">
        <w:rPr>
          <w:rFonts w:ascii="Arial Narrow" w:hAnsi="Arial Narrow"/>
          <w:smallCaps/>
          <w:sz w:val="20"/>
          <w:szCs w:val="20"/>
        </w:rPr>
        <w:t xml:space="preserve">ASSESSMENT </w:t>
      </w:r>
    </w:p>
    <w:p w14:paraId="2096D709" w14:textId="61AE56A0" w:rsidR="0073327A" w:rsidRDefault="00D22682" w:rsidP="0073327A">
      <w:pPr>
        <w:tabs>
          <w:tab w:val="left" w:pos="1741"/>
        </w:tabs>
        <w:rPr>
          <w:rFonts w:ascii="Arial Narrow" w:hAnsi="Arial Narrow"/>
          <w:sz w:val="20"/>
          <w:szCs w:val="20"/>
        </w:rPr>
      </w:pPr>
      <w:r w:rsidRPr="0073327A">
        <w:rPr>
          <w:rFonts w:ascii="Arial Narrow" w:hAnsi="Arial Narrow"/>
          <w:i/>
          <w:sz w:val="20"/>
          <w:szCs w:val="20"/>
        </w:rPr>
        <w:t>Exclusion criteria</w:t>
      </w:r>
      <w:r w:rsidR="0073327A">
        <w:rPr>
          <w:rFonts w:ascii="Arial Narrow" w:hAnsi="Arial Narrow"/>
          <w:i/>
          <w:sz w:val="20"/>
          <w:szCs w:val="20"/>
        </w:rPr>
        <w:tab/>
      </w:r>
    </w:p>
    <w:p w14:paraId="09BC29C2" w14:textId="55C42AE4" w:rsidR="00D22682" w:rsidRPr="0073327A" w:rsidRDefault="0073327A" w:rsidP="0073327A">
      <w:pPr>
        <w:spacing w:after="120"/>
        <w:rPr>
          <w:rFonts w:ascii="Arial Narrow" w:hAnsi="Arial Narrow"/>
          <w:sz w:val="20"/>
          <w:szCs w:val="20"/>
        </w:rPr>
      </w:pPr>
      <w:r>
        <w:rPr>
          <w:rFonts w:ascii="Arial Narrow" w:hAnsi="Arial Narrow"/>
          <w:sz w:val="20"/>
          <w:szCs w:val="20"/>
        </w:rPr>
        <w:t>(by signing the Act of Engagement, you declare on your honour not being in any of the below situations)</w:t>
      </w:r>
    </w:p>
    <w:p w14:paraId="09BC29C3" w14:textId="77777777" w:rsidR="00D22682" w:rsidRPr="002A47C1" w:rsidRDefault="00D22682" w:rsidP="001262C9">
      <w:pPr>
        <w:spacing w:after="120"/>
        <w:rPr>
          <w:rFonts w:ascii="Arial Narrow" w:hAnsi="Arial Narrow"/>
          <w:sz w:val="20"/>
          <w:szCs w:val="20"/>
        </w:rPr>
      </w:pPr>
      <w:r w:rsidRPr="002A47C1">
        <w:rPr>
          <w:rFonts w:ascii="Arial Narrow" w:hAnsi="Arial Narrow"/>
          <w:sz w:val="20"/>
          <w:szCs w:val="20"/>
        </w:rPr>
        <w:t>Tenderers shall be excluded from participating in the tender procedure if they:</w:t>
      </w:r>
    </w:p>
    <w:p w14:paraId="09BC29C4" w14:textId="77777777"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have been sentenced by final judgment on one or more of the following charges: participation in a criminal organisation, corruption, fraud, money laundering;</w:t>
      </w:r>
    </w:p>
    <w:p w14:paraId="09BC29C5" w14:textId="77777777"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have received a judgment with res judicata force, finding an offence that affects their professional integrity or serious professional misconduct;</w:t>
      </w:r>
    </w:p>
    <w:p w14:paraId="09BC29C7" w14:textId="77777777" w:rsidR="00D22682" w:rsidRPr="00946E76"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 xml:space="preserve">do not comply with their obligations as regards payment of social security contributions, taxes and dues, according to </w:t>
      </w:r>
      <w:r w:rsidRPr="00946E76">
        <w:rPr>
          <w:rFonts w:ascii="Arial Narrow" w:hAnsi="Arial Narrow"/>
          <w:sz w:val="20"/>
          <w:szCs w:val="20"/>
        </w:rPr>
        <w:t>the statutory provisions of their country of incorporation, establishment or residence.</w:t>
      </w:r>
    </w:p>
    <w:p w14:paraId="09BC29C8" w14:textId="77777777" w:rsidR="00D22682" w:rsidRPr="00946E76" w:rsidRDefault="00D22682" w:rsidP="00D22682">
      <w:pPr>
        <w:rPr>
          <w:rFonts w:ascii="Arial Narrow" w:hAnsi="Arial Narrow"/>
          <w:sz w:val="20"/>
          <w:szCs w:val="20"/>
        </w:rPr>
      </w:pPr>
    </w:p>
    <w:p w14:paraId="09BC29C9" w14:textId="77777777" w:rsidR="000747C3" w:rsidRPr="00946E76" w:rsidRDefault="002A5D7C" w:rsidP="0073327A">
      <w:pPr>
        <w:spacing w:after="120"/>
        <w:rPr>
          <w:rFonts w:ascii="Arial Narrow" w:hAnsi="Arial Narrow"/>
          <w:i/>
          <w:sz w:val="20"/>
          <w:szCs w:val="20"/>
        </w:rPr>
      </w:pPr>
      <w:r w:rsidRPr="00946E76">
        <w:rPr>
          <w:rFonts w:ascii="Arial Narrow" w:hAnsi="Arial Narrow"/>
          <w:i/>
          <w:sz w:val="20"/>
          <w:szCs w:val="20"/>
        </w:rPr>
        <w:t>Eligibility criteria</w:t>
      </w:r>
    </w:p>
    <w:p w14:paraId="04797C20" w14:textId="3E383829" w:rsidR="00407E01" w:rsidRPr="00946E76" w:rsidRDefault="000C6F59" w:rsidP="00407E01">
      <w:pPr>
        <w:numPr>
          <w:ilvl w:val="0"/>
          <w:numId w:val="6"/>
        </w:numPr>
        <w:autoSpaceDE w:val="0"/>
        <w:autoSpaceDN w:val="0"/>
        <w:adjustRightInd w:val="0"/>
        <w:jc w:val="both"/>
        <w:rPr>
          <w:rFonts w:ascii="Arial Narrow" w:hAnsi="Arial Narrow" w:cs="Times New Roman"/>
          <w:sz w:val="20"/>
          <w:szCs w:val="20"/>
        </w:rPr>
      </w:pPr>
      <w:r w:rsidRPr="00946E76">
        <w:rPr>
          <w:rFonts w:ascii="Arial Narrow" w:hAnsi="Arial Narrow" w:cs="Times New Roman"/>
          <w:sz w:val="20"/>
          <w:szCs w:val="20"/>
        </w:rPr>
        <w:t xml:space="preserve">Completed </w:t>
      </w:r>
      <w:r w:rsidR="009329F2" w:rsidRPr="00946E76">
        <w:rPr>
          <w:rFonts w:ascii="Arial Narrow" w:hAnsi="Arial Narrow" w:cs="Times New Roman"/>
          <w:sz w:val="20"/>
          <w:szCs w:val="20"/>
        </w:rPr>
        <w:t>secondary education</w:t>
      </w:r>
      <w:r w:rsidR="00407E01" w:rsidRPr="00946E76">
        <w:rPr>
          <w:rFonts w:ascii="Arial Narrow" w:hAnsi="Arial Narrow" w:cs="Times New Roman"/>
          <w:sz w:val="20"/>
          <w:szCs w:val="20"/>
        </w:rPr>
        <w:t>;</w:t>
      </w:r>
    </w:p>
    <w:p w14:paraId="439B82C9" w14:textId="79E16534" w:rsidR="00407E01" w:rsidRPr="00946E76" w:rsidRDefault="00407E01" w:rsidP="00407E01">
      <w:pPr>
        <w:numPr>
          <w:ilvl w:val="0"/>
          <w:numId w:val="6"/>
        </w:numPr>
        <w:autoSpaceDE w:val="0"/>
        <w:autoSpaceDN w:val="0"/>
        <w:adjustRightInd w:val="0"/>
        <w:jc w:val="both"/>
        <w:rPr>
          <w:rFonts w:ascii="Arial Narrow" w:hAnsi="Arial Narrow" w:cs="Times New Roman"/>
          <w:sz w:val="20"/>
          <w:szCs w:val="20"/>
        </w:rPr>
      </w:pPr>
      <w:r w:rsidRPr="00946E76">
        <w:rPr>
          <w:rFonts w:ascii="Arial Narrow" w:hAnsi="Arial Narrow" w:cs="Times New Roman"/>
          <w:sz w:val="20"/>
          <w:szCs w:val="20"/>
        </w:rPr>
        <w:t xml:space="preserve">Professional experience of at least </w:t>
      </w:r>
      <w:r w:rsidR="00885FDD">
        <w:rPr>
          <w:rFonts w:ascii="Arial Narrow" w:hAnsi="Arial Narrow" w:cs="Times New Roman"/>
          <w:sz w:val="20"/>
          <w:szCs w:val="20"/>
        </w:rPr>
        <w:t>three</w:t>
      </w:r>
      <w:r w:rsidRPr="00946E76">
        <w:rPr>
          <w:rFonts w:ascii="Arial Narrow" w:hAnsi="Arial Narrow" w:cs="Times New Roman"/>
          <w:sz w:val="20"/>
          <w:szCs w:val="20"/>
        </w:rPr>
        <w:t xml:space="preserve"> years at the international and/or national level in the field of Roma inclusion</w:t>
      </w:r>
      <w:r w:rsidR="00BB457B" w:rsidRPr="00946E76">
        <w:rPr>
          <w:rFonts w:ascii="Arial Narrow" w:hAnsi="Arial Narrow" w:cs="Times New Roman"/>
          <w:sz w:val="20"/>
          <w:szCs w:val="20"/>
        </w:rPr>
        <w:t>, Roma communities, policies, public administration, access to funding, social inclusion</w:t>
      </w:r>
      <w:r w:rsidRPr="00946E76">
        <w:rPr>
          <w:rFonts w:ascii="Arial Narrow" w:hAnsi="Arial Narrow" w:cs="Times New Roman"/>
          <w:sz w:val="20"/>
          <w:szCs w:val="20"/>
        </w:rPr>
        <w:t>;</w:t>
      </w:r>
    </w:p>
    <w:p w14:paraId="09BC29CD" w14:textId="1E713883" w:rsidR="003363E8" w:rsidRPr="008C6025" w:rsidRDefault="00407E01" w:rsidP="008C6025">
      <w:pPr>
        <w:numPr>
          <w:ilvl w:val="0"/>
          <w:numId w:val="6"/>
        </w:numPr>
        <w:shd w:val="clear" w:color="auto" w:fill="FFFFFF" w:themeFill="background1"/>
        <w:autoSpaceDE w:val="0"/>
        <w:autoSpaceDN w:val="0"/>
        <w:adjustRightInd w:val="0"/>
        <w:jc w:val="both"/>
        <w:rPr>
          <w:rFonts w:ascii="Arial Narrow" w:hAnsi="Arial Narrow"/>
          <w:noProof/>
          <w:sz w:val="20"/>
          <w:szCs w:val="20"/>
          <w:lang w:eastAsia="fr-FR"/>
        </w:rPr>
      </w:pPr>
      <w:r w:rsidRPr="008C6025">
        <w:rPr>
          <w:rFonts w:ascii="Arial Narrow" w:hAnsi="Arial Narrow" w:cs="Times New Roman"/>
          <w:sz w:val="20"/>
          <w:szCs w:val="20"/>
        </w:rPr>
        <w:t xml:space="preserve">Excellent oral and written </w:t>
      </w:r>
      <w:r w:rsidR="00E41DA5">
        <w:rPr>
          <w:rFonts w:ascii="Arial Narrow" w:hAnsi="Arial Narrow" w:cs="Times New Roman"/>
          <w:sz w:val="20"/>
          <w:szCs w:val="20"/>
        </w:rPr>
        <w:t>Czech language</w:t>
      </w:r>
      <w:r w:rsidR="00AB41C4" w:rsidRPr="008C6025">
        <w:rPr>
          <w:rFonts w:ascii="Arial Narrow" w:hAnsi="Arial Narrow" w:cs="Times New Roman"/>
          <w:sz w:val="20"/>
          <w:szCs w:val="20"/>
        </w:rPr>
        <w:t xml:space="preserve"> (at least level C1 of the CEFR</w:t>
      </w:r>
      <w:r w:rsidR="00AB41C4" w:rsidRPr="00946E76">
        <w:rPr>
          <w:rStyle w:val="FootnoteReference"/>
          <w:rFonts w:ascii="Arial Narrow" w:hAnsi="Arial Narrow" w:cs="Times New Roman"/>
          <w:sz w:val="20"/>
          <w:szCs w:val="20"/>
        </w:rPr>
        <w:footnoteReference w:id="2"/>
      </w:r>
      <w:r w:rsidR="00AB41C4" w:rsidRPr="008C6025">
        <w:rPr>
          <w:rFonts w:ascii="Arial Narrow" w:hAnsi="Arial Narrow" w:cs="Times New Roman"/>
          <w:sz w:val="20"/>
          <w:szCs w:val="20"/>
        </w:rPr>
        <w:t>)</w:t>
      </w:r>
      <w:r w:rsidR="008C6025">
        <w:rPr>
          <w:rFonts w:ascii="Arial Narrow" w:hAnsi="Arial Narrow" w:cs="Times New Roman"/>
          <w:sz w:val="20"/>
          <w:szCs w:val="20"/>
        </w:rPr>
        <w:t>.</w:t>
      </w:r>
      <w:r w:rsidRPr="008C6025">
        <w:rPr>
          <w:rFonts w:ascii="Arial Narrow" w:hAnsi="Arial Narrow" w:cs="Times New Roman"/>
          <w:sz w:val="20"/>
          <w:szCs w:val="20"/>
        </w:rPr>
        <w:t xml:space="preserve"> </w:t>
      </w:r>
    </w:p>
    <w:p w14:paraId="3D40CFA0" w14:textId="77777777" w:rsidR="00A5695F" w:rsidRDefault="00A5695F" w:rsidP="005E7A89">
      <w:pPr>
        <w:shd w:val="clear" w:color="auto" w:fill="FFFFFF" w:themeFill="background1"/>
        <w:rPr>
          <w:rFonts w:ascii="Arial Narrow" w:hAnsi="Arial Narrow"/>
          <w:noProof/>
          <w:sz w:val="20"/>
          <w:szCs w:val="20"/>
          <w:lang w:eastAsia="fr-FR"/>
        </w:rPr>
      </w:pPr>
    </w:p>
    <w:p w14:paraId="09BC29CE" w14:textId="77777777" w:rsidR="005E7A89" w:rsidRPr="005D36ED" w:rsidRDefault="003363E8" w:rsidP="005E7A89">
      <w:pPr>
        <w:shd w:val="clear" w:color="auto" w:fill="FFFFFF" w:themeFill="background1"/>
        <w:rPr>
          <w:rFonts w:ascii="Arial Narrow" w:hAnsi="Arial Narrow"/>
          <w:b/>
          <w:noProof/>
          <w:sz w:val="20"/>
          <w:szCs w:val="20"/>
          <w:lang w:eastAsia="fr-FR"/>
        </w:rPr>
      </w:pPr>
      <w:r w:rsidRPr="005D36ED">
        <w:rPr>
          <w:rFonts w:ascii="Arial Narrow" w:hAnsi="Arial Narrow"/>
          <w:b/>
          <w:noProof/>
          <w:sz w:val="20"/>
          <w:szCs w:val="20"/>
          <w:lang w:eastAsia="fr-FR"/>
        </w:rPr>
        <w:t>Only bids submitted in English shall be deemed eligible.</w:t>
      </w:r>
    </w:p>
    <w:p w14:paraId="09BC29CF" w14:textId="77777777" w:rsidR="003363E8" w:rsidRPr="00946E76" w:rsidRDefault="003363E8" w:rsidP="005E7A89">
      <w:pPr>
        <w:shd w:val="clear" w:color="auto" w:fill="FFFFFF" w:themeFill="background1"/>
        <w:rPr>
          <w:rFonts w:ascii="Arial Narrow" w:hAnsi="Arial Narrow"/>
          <w:noProof/>
          <w:sz w:val="20"/>
          <w:szCs w:val="20"/>
          <w:lang w:eastAsia="fr-FR"/>
        </w:rPr>
      </w:pPr>
    </w:p>
    <w:p w14:paraId="09BC29D0" w14:textId="77777777" w:rsidR="000747C3" w:rsidRPr="00946E76" w:rsidRDefault="000747C3" w:rsidP="0073327A">
      <w:pPr>
        <w:spacing w:after="120"/>
        <w:rPr>
          <w:rFonts w:ascii="Arial Narrow" w:hAnsi="Arial Narrow"/>
          <w:i/>
          <w:sz w:val="20"/>
          <w:szCs w:val="20"/>
        </w:rPr>
      </w:pPr>
      <w:r w:rsidRPr="00946E76">
        <w:rPr>
          <w:rFonts w:ascii="Arial Narrow" w:hAnsi="Arial Narrow"/>
          <w:i/>
          <w:sz w:val="20"/>
          <w:szCs w:val="20"/>
        </w:rPr>
        <w:t>Award criteria</w:t>
      </w:r>
    </w:p>
    <w:p w14:paraId="2500523B" w14:textId="7D176382" w:rsidR="00AB77BA" w:rsidRPr="00946E76" w:rsidRDefault="00AB77BA" w:rsidP="00AB77BA">
      <w:pPr>
        <w:numPr>
          <w:ilvl w:val="0"/>
          <w:numId w:val="7"/>
        </w:numPr>
        <w:rPr>
          <w:rFonts w:ascii="Arial Narrow" w:hAnsi="Arial Narrow"/>
          <w:color w:val="000000" w:themeColor="text1"/>
          <w:sz w:val="20"/>
          <w:szCs w:val="20"/>
        </w:rPr>
      </w:pPr>
      <w:r w:rsidRPr="00946E76">
        <w:rPr>
          <w:rFonts w:ascii="Arial Narrow" w:hAnsi="Arial Narrow"/>
          <w:color w:val="000000" w:themeColor="text1"/>
          <w:sz w:val="20"/>
          <w:szCs w:val="20"/>
        </w:rPr>
        <w:t>Quality of the offer (</w:t>
      </w:r>
      <w:r w:rsidR="007C434C" w:rsidRPr="00946E76">
        <w:rPr>
          <w:rFonts w:ascii="Arial Narrow" w:hAnsi="Arial Narrow"/>
          <w:color w:val="000000" w:themeColor="text1"/>
          <w:sz w:val="20"/>
          <w:szCs w:val="20"/>
        </w:rPr>
        <w:t>8</w:t>
      </w:r>
      <w:r w:rsidRPr="00946E76">
        <w:rPr>
          <w:rFonts w:ascii="Arial Narrow" w:hAnsi="Arial Narrow"/>
          <w:color w:val="000000" w:themeColor="text1"/>
          <w:sz w:val="20"/>
          <w:szCs w:val="20"/>
        </w:rPr>
        <w:t>0%), including:</w:t>
      </w:r>
    </w:p>
    <w:p w14:paraId="185F72CF" w14:textId="31B4550B" w:rsidR="00AB77BA" w:rsidRPr="00946E76" w:rsidRDefault="007C434C" w:rsidP="00AB77BA">
      <w:pPr>
        <w:numPr>
          <w:ilvl w:val="1"/>
          <w:numId w:val="9"/>
        </w:numPr>
        <w:ind w:left="993" w:hanging="284"/>
        <w:rPr>
          <w:rFonts w:ascii="Arial Narrow" w:hAnsi="Arial Narrow"/>
          <w:color w:val="808080"/>
          <w:sz w:val="20"/>
          <w:szCs w:val="20"/>
        </w:rPr>
      </w:pPr>
      <w:r w:rsidRPr="00946E76">
        <w:rPr>
          <w:rFonts w:ascii="Arial Narrow" w:hAnsi="Arial Narrow" w:cs="Times New Roman"/>
          <w:sz w:val="20"/>
          <w:szCs w:val="20"/>
          <w:lang w:eastAsia="fr-FR"/>
        </w:rPr>
        <w:t>Thematic knowledge and related experience</w:t>
      </w:r>
      <w:r w:rsidR="00576C8F" w:rsidRPr="00946E76">
        <w:rPr>
          <w:rFonts w:ascii="Arial Narrow" w:hAnsi="Arial Narrow" w:cs="Times New Roman"/>
          <w:sz w:val="20"/>
          <w:szCs w:val="20"/>
          <w:lang w:eastAsia="fr-FR"/>
        </w:rPr>
        <w:t xml:space="preserve"> in Roma inclusion</w:t>
      </w:r>
      <w:r w:rsidR="00B41ED3" w:rsidRPr="00946E76">
        <w:rPr>
          <w:rFonts w:ascii="Arial Narrow" w:hAnsi="Arial Narrow" w:cs="Times New Roman"/>
          <w:sz w:val="20"/>
          <w:szCs w:val="20"/>
          <w:lang w:eastAsia="fr-FR"/>
        </w:rPr>
        <w:t xml:space="preserve"> field</w:t>
      </w:r>
      <w:r w:rsidR="00576C8F" w:rsidRPr="00946E76">
        <w:rPr>
          <w:rFonts w:ascii="Arial Narrow" w:hAnsi="Arial Narrow" w:cs="Times New Roman"/>
          <w:sz w:val="20"/>
          <w:szCs w:val="20"/>
          <w:lang w:eastAsia="fr-FR"/>
        </w:rPr>
        <w:t>: Communities, Policies, Public administration, Access to funding, Social inclusion</w:t>
      </w:r>
      <w:r w:rsidR="00AB77BA" w:rsidRPr="00946E76">
        <w:rPr>
          <w:rFonts w:ascii="Arial Narrow" w:hAnsi="Arial Narrow"/>
          <w:color w:val="000000"/>
          <w:sz w:val="20"/>
          <w:szCs w:val="20"/>
        </w:rPr>
        <w:t>;</w:t>
      </w:r>
    </w:p>
    <w:p w14:paraId="520AB746" w14:textId="379FDC0D" w:rsidR="00AE1FED" w:rsidRPr="00F546C4" w:rsidRDefault="00B517F1" w:rsidP="00F546C4">
      <w:pPr>
        <w:numPr>
          <w:ilvl w:val="1"/>
          <w:numId w:val="9"/>
        </w:numPr>
        <w:ind w:left="993" w:hanging="284"/>
        <w:rPr>
          <w:rFonts w:ascii="Arial Narrow" w:hAnsi="Arial Narrow"/>
          <w:color w:val="808080"/>
          <w:sz w:val="20"/>
          <w:szCs w:val="20"/>
        </w:rPr>
      </w:pPr>
      <w:r w:rsidRPr="00946E76">
        <w:rPr>
          <w:rFonts w:ascii="Arial Narrow" w:hAnsi="Arial Narrow" w:cs="Times New Roman"/>
          <w:sz w:val="20"/>
          <w:szCs w:val="20"/>
        </w:rPr>
        <w:t>Experience in and knowledge of the local communities and municipalities;</w:t>
      </w:r>
    </w:p>
    <w:p w14:paraId="20C42CB8" w14:textId="29A244C9" w:rsidR="00AB77BA" w:rsidRPr="00946E76" w:rsidRDefault="00AE1FED" w:rsidP="00AB77BA">
      <w:pPr>
        <w:numPr>
          <w:ilvl w:val="1"/>
          <w:numId w:val="9"/>
        </w:numPr>
        <w:ind w:left="993" w:hanging="284"/>
        <w:rPr>
          <w:rFonts w:ascii="Arial Narrow" w:hAnsi="Arial Narrow"/>
          <w:color w:val="808080"/>
          <w:sz w:val="20"/>
          <w:szCs w:val="20"/>
        </w:rPr>
      </w:pPr>
      <w:r w:rsidRPr="00946E76">
        <w:rPr>
          <w:rFonts w:ascii="Arial Narrow" w:hAnsi="Arial Narrow"/>
          <w:color w:val="000000"/>
          <w:sz w:val="20"/>
          <w:szCs w:val="20"/>
        </w:rPr>
        <w:t xml:space="preserve">Demonstrated ability to work in a team, </w:t>
      </w:r>
      <w:r w:rsidRPr="00A5695F">
        <w:rPr>
          <w:rFonts w:ascii="Arial Narrow" w:hAnsi="Arial Narrow"/>
          <w:color w:val="000000"/>
          <w:sz w:val="20"/>
          <w:szCs w:val="20"/>
        </w:rPr>
        <w:t xml:space="preserve">strong </w:t>
      </w:r>
      <w:r w:rsidR="00A01602" w:rsidRPr="00A5695F">
        <w:rPr>
          <w:rFonts w:ascii="Arial Narrow" w:hAnsi="Arial Narrow"/>
          <w:color w:val="000000"/>
          <w:sz w:val="20"/>
          <w:szCs w:val="20"/>
        </w:rPr>
        <w:t>facilitation, mediation</w:t>
      </w:r>
      <w:r w:rsidR="00A01602">
        <w:rPr>
          <w:rFonts w:ascii="Arial Narrow" w:hAnsi="Arial Narrow"/>
          <w:color w:val="000000"/>
          <w:sz w:val="20"/>
          <w:szCs w:val="20"/>
        </w:rPr>
        <w:t xml:space="preserve">, </w:t>
      </w:r>
      <w:r w:rsidR="000153F6" w:rsidRPr="00946E76">
        <w:rPr>
          <w:rFonts w:ascii="Arial Narrow" w:hAnsi="Arial Narrow"/>
          <w:color w:val="000000"/>
          <w:sz w:val="20"/>
          <w:szCs w:val="20"/>
        </w:rPr>
        <w:t xml:space="preserve">organisational, reporting, </w:t>
      </w:r>
      <w:r w:rsidRPr="00946E76">
        <w:rPr>
          <w:rFonts w:ascii="Arial Narrow" w:hAnsi="Arial Narrow"/>
          <w:color w:val="000000"/>
          <w:sz w:val="20"/>
          <w:szCs w:val="20"/>
        </w:rPr>
        <w:t xml:space="preserve">interpersonal, </w:t>
      </w:r>
      <w:r w:rsidR="002C2FB2">
        <w:rPr>
          <w:rFonts w:ascii="Arial Narrow" w:hAnsi="Arial Narrow"/>
          <w:color w:val="000000"/>
          <w:sz w:val="20"/>
          <w:szCs w:val="20"/>
        </w:rPr>
        <w:t xml:space="preserve">and </w:t>
      </w:r>
      <w:r w:rsidRPr="00946E76">
        <w:rPr>
          <w:rFonts w:ascii="Arial Narrow" w:hAnsi="Arial Narrow"/>
          <w:color w:val="000000"/>
          <w:sz w:val="20"/>
          <w:szCs w:val="20"/>
        </w:rPr>
        <w:t>communication skills</w:t>
      </w:r>
      <w:r w:rsidR="008C6025">
        <w:rPr>
          <w:rFonts w:ascii="Arial Narrow" w:hAnsi="Arial Narrow"/>
          <w:color w:val="000000"/>
          <w:sz w:val="20"/>
          <w:szCs w:val="20"/>
        </w:rPr>
        <w:t>, including English language skills</w:t>
      </w:r>
      <w:r w:rsidR="00AB77BA" w:rsidRPr="00946E76">
        <w:rPr>
          <w:rFonts w:ascii="Arial Narrow" w:hAnsi="Arial Narrow"/>
          <w:color w:val="000000"/>
          <w:sz w:val="20"/>
          <w:szCs w:val="20"/>
        </w:rPr>
        <w:t>.</w:t>
      </w:r>
    </w:p>
    <w:p w14:paraId="20F44731" w14:textId="77777777" w:rsidR="00AB77BA" w:rsidRPr="00946E76" w:rsidRDefault="00AB77BA" w:rsidP="00AB77BA">
      <w:pPr>
        <w:ind w:left="1440"/>
        <w:rPr>
          <w:rFonts w:ascii="Arial Narrow" w:hAnsi="Arial Narrow"/>
          <w:color w:val="808080"/>
          <w:sz w:val="20"/>
          <w:szCs w:val="20"/>
        </w:rPr>
      </w:pPr>
    </w:p>
    <w:p w14:paraId="565BED0E" w14:textId="6C244314" w:rsidR="00AB77BA" w:rsidRPr="00946E76" w:rsidRDefault="00AB77BA" w:rsidP="00AB77BA">
      <w:pPr>
        <w:numPr>
          <w:ilvl w:val="0"/>
          <w:numId w:val="8"/>
        </w:numPr>
        <w:rPr>
          <w:rFonts w:ascii="Arial Narrow" w:hAnsi="Arial Narrow"/>
          <w:color w:val="000000" w:themeColor="text1"/>
          <w:sz w:val="20"/>
          <w:szCs w:val="20"/>
        </w:rPr>
      </w:pPr>
      <w:r w:rsidRPr="00946E76">
        <w:rPr>
          <w:rFonts w:ascii="Arial Narrow" w:hAnsi="Arial Narrow"/>
          <w:color w:val="000000" w:themeColor="text1"/>
          <w:sz w:val="20"/>
          <w:szCs w:val="20"/>
        </w:rPr>
        <w:t>Financial offer (</w:t>
      </w:r>
      <w:r w:rsidR="007C434C" w:rsidRPr="00946E76">
        <w:rPr>
          <w:rFonts w:ascii="Arial Narrow" w:hAnsi="Arial Narrow"/>
          <w:color w:val="000000" w:themeColor="text1"/>
          <w:sz w:val="20"/>
          <w:szCs w:val="20"/>
        </w:rPr>
        <w:t>2</w:t>
      </w:r>
      <w:r w:rsidRPr="00946E76">
        <w:rPr>
          <w:rFonts w:ascii="Arial Narrow" w:hAnsi="Arial Narrow"/>
          <w:color w:val="000000" w:themeColor="text1"/>
          <w:sz w:val="20"/>
          <w:szCs w:val="20"/>
        </w:rPr>
        <w:t>0%).</w:t>
      </w:r>
    </w:p>
    <w:p w14:paraId="09BC29D4" w14:textId="77777777" w:rsidR="007B0391" w:rsidRPr="002A47C1" w:rsidRDefault="007B0391" w:rsidP="000747C3">
      <w:pPr>
        <w:rPr>
          <w:rFonts w:ascii="Arial Narrow" w:hAnsi="Arial Narrow"/>
          <w:sz w:val="20"/>
          <w:szCs w:val="20"/>
        </w:rPr>
      </w:pPr>
    </w:p>
    <w:p w14:paraId="09BC29D5" w14:textId="77777777" w:rsidR="00042341" w:rsidRPr="005D36ED" w:rsidRDefault="00042341" w:rsidP="003363E8">
      <w:pPr>
        <w:shd w:val="clear" w:color="auto" w:fill="FFFFFF" w:themeFill="background1"/>
        <w:rPr>
          <w:rFonts w:ascii="Arial Narrow" w:hAnsi="Arial Narrow"/>
          <w:b/>
          <w:noProof/>
          <w:sz w:val="20"/>
          <w:szCs w:val="20"/>
          <w:lang w:eastAsia="fr-FR"/>
        </w:rPr>
      </w:pPr>
      <w:r w:rsidRPr="005D36ED">
        <w:rPr>
          <w:rFonts w:ascii="Arial Narrow" w:hAnsi="Arial Narrow"/>
          <w:b/>
          <w:sz w:val="20"/>
          <w:szCs w:val="20"/>
        </w:rPr>
        <w:t>Multiple tendering is not authorised.</w:t>
      </w:r>
      <w:r w:rsidR="003363E8" w:rsidRPr="005D36ED">
        <w:rPr>
          <w:rFonts w:ascii="Arial Narrow" w:hAnsi="Arial Narrow"/>
          <w:b/>
          <w:sz w:val="20"/>
          <w:szCs w:val="20"/>
        </w:rPr>
        <w:t xml:space="preserve"> </w:t>
      </w:r>
    </w:p>
    <w:p w14:paraId="09BC29D6" w14:textId="77777777" w:rsidR="00042341" w:rsidRPr="002A47C1" w:rsidRDefault="00042341" w:rsidP="00042341">
      <w:pPr>
        <w:rPr>
          <w:rFonts w:ascii="Arial Narrow" w:hAnsi="Arial Narrow"/>
          <w:sz w:val="20"/>
          <w:szCs w:val="20"/>
        </w:rPr>
      </w:pPr>
    </w:p>
    <w:p w14:paraId="09BC29D7" w14:textId="77777777" w:rsidR="00BB5732" w:rsidRPr="00AB77BA" w:rsidRDefault="00D22682" w:rsidP="00AB77BA">
      <w:pPr>
        <w:pStyle w:val="ListParagraph"/>
        <w:numPr>
          <w:ilvl w:val="0"/>
          <w:numId w:val="2"/>
        </w:numPr>
        <w:spacing w:after="120"/>
        <w:ind w:left="714" w:hanging="357"/>
        <w:rPr>
          <w:rFonts w:ascii="Arial Narrow" w:hAnsi="Arial Narrow"/>
          <w:smallCaps/>
          <w:sz w:val="20"/>
          <w:szCs w:val="20"/>
        </w:rPr>
      </w:pPr>
      <w:r w:rsidRPr="00AB77BA">
        <w:rPr>
          <w:rFonts w:ascii="Arial Narrow" w:hAnsi="Arial Narrow"/>
          <w:smallCaps/>
          <w:sz w:val="20"/>
          <w:szCs w:val="20"/>
        </w:rPr>
        <w:t>DOCUMENTS TO BE PROVIDED</w:t>
      </w:r>
    </w:p>
    <w:p w14:paraId="09BC29D8" w14:textId="59DB37F1" w:rsidR="001063F1" w:rsidRPr="00B74E23" w:rsidRDefault="001063F1" w:rsidP="00AB77BA">
      <w:pPr>
        <w:numPr>
          <w:ilvl w:val="0"/>
          <w:numId w:val="4"/>
        </w:numPr>
        <w:ind w:left="714" w:hanging="357"/>
        <w:rPr>
          <w:rFonts w:ascii="Arial Narrow" w:hAnsi="Arial Narrow"/>
          <w:b/>
          <w:sz w:val="20"/>
          <w:szCs w:val="20"/>
        </w:rPr>
      </w:pPr>
      <w:r w:rsidRPr="002A47C1">
        <w:rPr>
          <w:rFonts w:ascii="Arial Narrow" w:hAnsi="Arial Narrow"/>
          <w:sz w:val="20"/>
          <w:szCs w:val="20"/>
        </w:rPr>
        <w:t xml:space="preserve">A completed and signed copy of the </w:t>
      </w:r>
      <w:r w:rsidRPr="002A47C1">
        <w:rPr>
          <w:rFonts w:ascii="Arial Narrow" w:hAnsi="Arial Narrow"/>
          <w:b/>
          <w:sz w:val="20"/>
          <w:szCs w:val="20"/>
        </w:rPr>
        <w:t>Act of Engagement</w:t>
      </w:r>
      <w:r w:rsidRPr="002A47C1">
        <w:rPr>
          <w:rFonts w:ascii="Arial Narrow" w:hAnsi="Arial Narrow"/>
          <w:b/>
          <w:sz w:val="20"/>
          <w:szCs w:val="20"/>
          <w:vertAlign w:val="superscript"/>
        </w:rPr>
        <w:footnoteReference w:id="3"/>
      </w:r>
      <w:r w:rsidRPr="002A47C1">
        <w:rPr>
          <w:rFonts w:ascii="Arial Narrow" w:hAnsi="Arial Narrow"/>
          <w:b/>
          <w:sz w:val="20"/>
          <w:szCs w:val="20"/>
        </w:rPr>
        <w:t xml:space="preserve"> </w:t>
      </w:r>
      <w:r w:rsidRPr="002A47C1">
        <w:rPr>
          <w:rFonts w:ascii="Arial Narrow" w:hAnsi="Arial Narrow"/>
          <w:sz w:val="20"/>
          <w:szCs w:val="20"/>
        </w:rPr>
        <w:t>(See attached</w:t>
      </w:r>
      <w:r w:rsidR="0073327A">
        <w:rPr>
          <w:rFonts w:ascii="Arial Narrow" w:hAnsi="Arial Narrow"/>
          <w:sz w:val="20"/>
          <w:szCs w:val="20"/>
        </w:rPr>
        <w:t>)</w:t>
      </w:r>
      <w:r w:rsidRPr="002A47C1">
        <w:rPr>
          <w:rFonts w:ascii="Arial Narrow" w:hAnsi="Arial Narrow"/>
          <w:sz w:val="20"/>
          <w:szCs w:val="20"/>
        </w:rPr>
        <w:t>;</w:t>
      </w:r>
    </w:p>
    <w:p w14:paraId="22DCEAE0" w14:textId="77777777" w:rsidR="0073327A" w:rsidRDefault="00B74E23" w:rsidP="00AB77BA">
      <w:pPr>
        <w:numPr>
          <w:ilvl w:val="0"/>
          <w:numId w:val="4"/>
        </w:numPr>
        <w:ind w:left="714" w:hanging="357"/>
        <w:rPr>
          <w:rFonts w:ascii="Arial Narrow" w:hAnsi="Arial Narrow"/>
          <w:b/>
          <w:sz w:val="20"/>
          <w:szCs w:val="20"/>
        </w:rPr>
      </w:pPr>
      <w:r>
        <w:rPr>
          <w:rFonts w:ascii="Arial Narrow" w:hAnsi="Arial Narrow"/>
          <w:sz w:val="20"/>
          <w:szCs w:val="20"/>
        </w:rPr>
        <w:lastRenderedPageBreak/>
        <w:t>A detailed CV, preferably in Europ</w:t>
      </w:r>
      <w:r w:rsidR="00171C1F">
        <w:rPr>
          <w:rFonts w:ascii="Arial Narrow" w:hAnsi="Arial Narrow"/>
          <w:sz w:val="20"/>
          <w:szCs w:val="20"/>
        </w:rPr>
        <w:t>ass Format, demonstrating clearly that the tenderer fulfils the eligibility criteria;</w:t>
      </w:r>
    </w:p>
    <w:p w14:paraId="0D9A35C3" w14:textId="77777777" w:rsidR="00BE3BB0" w:rsidRPr="00BE3BB0" w:rsidRDefault="00BE3BB0" w:rsidP="00AB77BA">
      <w:pPr>
        <w:numPr>
          <w:ilvl w:val="0"/>
          <w:numId w:val="4"/>
        </w:numPr>
        <w:ind w:left="714" w:hanging="357"/>
        <w:rPr>
          <w:rFonts w:ascii="Arial Narrow" w:hAnsi="Arial Narrow"/>
          <w:b/>
          <w:sz w:val="20"/>
          <w:szCs w:val="20"/>
        </w:rPr>
      </w:pPr>
      <w:r w:rsidRPr="009316CF">
        <w:rPr>
          <w:rFonts w:ascii="Arial Narrow" w:hAnsi="Arial Narrow"/>
          <w:sz w:val="20"/>
          <w:szCs w:val="20"/>
        </w:rPr>
        <w:t>A motivation letter in English, demonstrating experience and expertise required;</w:t>
      </w:r>
    </w:p>
    <w:p w14:paraId="308BF689" w14:textId="54442D52" w:rsidR="0073327A" w:rsidRPr="0073327A" w:rsidRDefault="00BE3BB0" w:rsidP="00AB77BA">
      <w:pPr>
        <w:numPr>
          <w:ilvl w:val="0"/>
          <w:numId w:val="4"/>
        </w:numPr>
        <w:ind w:left="714" w:hanging="357"/>
        <w:rPr>
          <w:rFonts w:ascii="Arial Narrow" w:hAnsi="Arial Narrow"/>
          <w:b/>
          <w:sz w:val="20"/>
          <w:szCs w:val="20"/>
        </w:rPr>
      </w:pPr>
      <w:r w:rsidRPr="009316CF">
        <w:rPr>
          <w:rFonts w:ascii="Arial Narrow" w:hAnsi="Arial Narrow"/>
          <w:sz w:val="20"/>
          <w:szCs w:val="20"/>
        </w:rPr>
        <w:t>Three relevant refere</w:t>
      </w:r>
      <w:r w:rsidR="009441E3">
        <w:rPr>
          <w:rFonts w:ascii="Arial Narrow" w:hAnsi="Arial Narrow"/>
          <w:sz w:val="20"/>
          <w:szCs w:val="20"/>
        </w:rPr>
        <w:t>es</w:t>
      </w:r>
      <w:r w:rsidRPr="009316CF">
        <w:rPr>
          <w:rFonts w:ascii="Arial Narrow" w:hAnsi="Arial Narrow"/>
          <w:sz w:val="20"/>
          <w:szCs w:val="20"/>
        </w:rPr>
        <w:t>, from current or previous employers or clients (name, surname, title, phone number or e-mail).</w:t>
      </w:r>
    </w:p>
    <w:p w14:paraId="26D5E23D" w14:textId="77777777" w:rsidR="0073327A" w:rsidRPr="002A47C1" w:rsidRDefault="0073327A" w:rsidP="0073327A">
      <w:pPr>
        <w:ind w:left="714"/>
        <w:rPr>
          <w:rFonts w:ascii="Arial Narrow" w:hAnsi="Arial Narrow"/>
          <w:b/>
          <w:sz w:val="20"/>
          <w:szCs w:val="20"/>
        </w:rPr>
      </w:pPr>
    </w:p>
    <w:p w14:paraId="09BC29DB" w14:textId="77777777" w:rsidR="00E71E62" w:rsidRPr="002A47C1" w:rsidRDefault="000660C4" w:rsidP="00BB5732">
      <w:pPr>
        <w:rPr>
          <w:rFonts w:ascii="Arial Narrow" w:hAnsi="Arial Narrow"/>
          <w:b/>
          <w:color w:val="000000"/>
          <w:sz w:val="20"/>
          <w:szCs w:val="20"/>
        </w:rPr>
      </w:pPr>
      <w:r w:rsidRPr="002A47C1">
        <w:rPr>
          <w:rFonts w:ascii="Arial Narrow" w:hAnsi="Arial Narrow"/>
          <w:b/>
          <w:color w:val="000000"/>
          <w:sz w:val="20"/>
          <w:szCs w:val="20"/>
        </w:rPr>
        <w:t>Incomplete tenders will not be considered.</w:t>
      </w:r>
    </w:p>
    <w:p w14:paraId="09BC29DC" w14:textId="77777777" w:rsidR="000F6BD3" w:rsidRPr="002A47C1" w:rsidRDefault="000F6BD3" w:rsidP="00BB5732">
      <w:pPr>
        <w:rPr>
          <w:rFonts w:ascii="Arial Narrow" w:hAnsi="Arial Narrow"/>
          <w:b/>
          <w:color w:val="000000"/>
          <w:sz w:val="20"/>
          <w:szCs w:val="20"/>
        </w:rPr>
      </w:pPr>
    </w:p>
    <w:p w14:paraId="09BC29DD" w14:textId="77777777" w:rsidR="00F20B24" w:rsidRPr="002A47C1" w:rsidRDefault="002C6181" w:rsidP="002625C7">
      <w:pPr>
        <w:jc w:val="center"/>
        <w:rPr>
          <w:rFonts w:ascii="Arial Narrow" w:hAnsi="Arial Narrow"/>
          <w:b/>
          <w:sz w:val="20"/>
          <w:szCs w:val="20"/>
        </w:rPr>
      </w:pPr>
      <w:r w:rsidRPr="002A47C1">
        <w:rPr>
          <w:rFonts w:ascii="Arial Narrow" w:hAnsi="Arial Narrow"/>
          <w:b/>
          <w:sz w:val="20"/>
          <w:szCs w:val="20"/>
        </w:rPr>
        <w:t>* * *</w:t>
      </w:r>
    </w:p>
    <w:p w14:paraId="09BC29DE" w14:textId="77777777" w:rsidR="00DB6765" w:rsidRPr="002A47C1" w:rsidRDefault="00DB6765">
      <w:pPr>
        <w:rPr>
          <w:rFonts w:ascii="Arial Narrow" w:hAnsi="Arial Narrow"/>
          <w:b/>
          <w:sz w:val="20"/>
          <w:szCs w:val="20"/>
        </w:rPr>
      </w:pPr>
    </w:p>
    <w:sectPr w:rsidR="00DB6765" w:rsidRPr="002A47C1" w:rsidSect="00A041D4">
      <w:headerReference w:type="default" r:id="rId15"/>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DA53" w14:textId="77777777" w:rsidR="00CC0782" w:rsidRDefault="00CC0782" w:rsidP="00D50F13">
      <w:r>
        <w:separator/>
      </w:r>
    </w:p>
  </w:endnote>
  <w:endnote w:type="continuationSeparator" w:id="0">
    <w:p w14:paraId="483AB860" w14:textId="77777777" w:rsidR="00CC0782" w:rsidRDefault="00CC078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D4798" w14:textId="77777777" w:rsidR="00CC0782" w:rsidRDefault="00CC0782" w:rsidP="00D50F13">
      <w:r>
        <w:separator/>
      </w:r>
    </w:p>
  </w:footnote>
  <w:footnote w:type="continuationSeparator" w:id="0">
    <w:p w14:paraId="510143B2" w14:textId="77777777" w:rsidR="00CC0782" w:rsidRDefault="00CC0782" w:rsidP="00D50F13">
      <w:r>
        <w:continuationSeparator/>
      </w:r>
    </w:p>
  </w:footnote>
  <w:footnote w:id="1">
    <w:p w14:paraId="09BC29E7" w14:textId="1062A70E" w:rsidR="00DC6283" w:rsidRPr="00492E58" w:rsidRDefault="00DC6283" w:rsidP="00AB41C4">
      <w:pPr>
        <w:jc w:val="both"/>
        <w:rPr>
          <w:rFonts w:ascii="Arial Narrow" w:hAnsi="Arial Narrow"/>
          <w:sz w:val="18"/>
          <w:szCs w:val="18"/>
        </w:rPr>
      </w:pPr>
      <w:r w:rsidRPr="00DC6283">
        <w:rPr>
          <w:rStyle w:val="FootnoteReference"/>
          <w:sz w:val="18"/>
          <w:szCs w:val="18"/>
        </w:rPr>
        <w:footnoteRef/>
      </w:r>
      <w:r w:rsidRPr="00DC6283">
        <w:rPr>
          <w:sz w:val="18"/>
          <w:szCs w:val="18"/>
        </w:rPr>
        <w:t xml:space="preserve"> </w:t>
      </w:r>
      <w:r w:rsidRPr="00DC6283">
        <w:rPr>
          <w:rFonts w:ascii="Arial Narrow" w:hAnsi="Arial Narrow"/>
          <w:sz w:val="18"/>
          <w:szCs w:val="18"/>
        </w:rPr>
        <w:t xml:space="preserve">It must strictly respect the fees indicated in the </w:t>
      </w:r>
      <w:r w:rsidR="002561A7">
        <w:rPr>
          <w:rFonts w:ascii="Arial Narrow" w:hAnsi="Arial Narrow"/>
          <w:sz w:val="18"/>
          <w:szCs w:val="18"/>
        </w:rPr>
        <w:t>Order Form</w:t>
      </w:r>
      <w:r w:rsidRPr="00DC6283">
        <w:rPr>
          <w:rFonts w:ascii="Arial Narrow" w:hAnsi="Arial Narrow"/>
          <w:sz w:val="18"/>
          <w:szCs w:val="18"/>
        </w:rPr>
        <w:t xml:space="preserve">. In case of non-compliance with the fees as indicated in the </w:t>
      </w:r>
      <w:r w:rsidR="002561A7">
        <w:rPr>
          <w:rFonts w:ascii="Arial Narrow" w:hAnsi="Arial Narrow"/>
          <w:sz w:val="18"/>
          <w:szCs w:val="18"/>
        </w:rPr>
        <w:t>Order Form</w:t>
      </w:r>
      <w:r w:rsidRPr="00DC6283">
        <w:rPr>
          <w:rFonts w:ascii="Arial Narrow" w:hAnsi="Arial Narrow"/>
          <w:sz w:val="18"/>
          <w:szCs w:val="18"/>
        </w:rPr>
        <w:t>, the Council of Europe reserves the right to terminate the Contract with the Service Provider, in all or in part.</w:t>
      </w:r>
    </w:p>
  </w:footnote>
  <w:footnote w:id="2">
    <w:p w14:paraId="3D92D2E2" w14:textId="77777777" w:rsidR="00AB41C4" w:rsidRPr="00AB41C4" w:rsidRDefault="00AB41C4" w:rsidP="00AB41C4">
      <w:pPr>
        <w:pStyle w:val="FootnoteText"/>
        <w:rPr>
          <w:rFonts w:ascii="Arial Narrow" w:hAnsi="Arial Narrow"/>
          <w:sz w:val="18"/>
          <w:szCs w:val="18"/>
        </w:rPr>
      </w:pPr>
      <w:r w:rsidRPr="00AB41C4">
        <w:rPr>
          <w:rStyle w:val="FootnoteReference"/>
          <w:rFonts w:ascii="Arial Narrow" w:hAnsi="Arial Narrow"/>
          <w:sz w:val="18"/>
          <w:szCs w:val="18"/>
        </w:rPr>
        <w:footnoteRef/>
      </w:r>
      <w:r w:rsidRPr="00AB41C4">
        <w:rPr>
          <w:rFonts w:ascii="Arial Narrow" w:hAnsi="Arial Narrow"/>
          <w:sz w:val="18"/>
          <w:szCs w:val="18"/>
        </w:rPr>
        <w:t xml:space="preserve"> http://www.coe.int/t/dg4/linguistic/Source/Framework_EN.pdf</w:t>
      </w:r>
    </w:p>
  </w:footnote>
  <w:footnote w:id="3">
    <w:p w14:paraId="09BC29E8" w14:textId="77777777" w:rsidR="00441672" w:rsidRPr="00411D3E" w:rsidRDefault="00441672" w:rsidP="001063F1">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04610"/>
    <w:multiLevelType w:val="hybridMultilevel"/>
    <w:tmpl w:val="36164494"/>
    <w:lvl w:ilvl="0" w:tplc="B5AAC2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455B7"/>
    <w:multiLevelType w:val="hybridMultilevel"/>
    <w:tmpl w:val="256C01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D703DF5"/>
    <w:multiLevelType w:val="hybridMultilevel"/>
    <w:tmpl w:val="2584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23414C"/>
    <w:multiLevelType w:val="hybridMultilevel"/>
    <w:tmpl w:val="28E2D802"/>
    <w:lvl w:ilvl="0" w:tplc="D23A7410">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0"/>
  </w:num>
  <w:num w:numId="5">
    <w:abstractNumId w:val="6"/>
  </w:num>
  <w:num w:numId="6">
    <w:abstractNumId w:val="7"/>
  </w:num>
  <w:num w:numId="7">
    <w:abstractNumId w:val="11"/>
  </w:num>
  <w:num w:numId="8">
    <w:abstractNumId w:val="2"/>
  </w:num>
  <w:num w:numId="9">
    <w:abstractNumId w:val="12"/>
  </w:num>
  <w:num w:numId="10">
    <w:abstractNumId w:val="3"/>
  </w:num>
  <w:num w:numId="11">
    <w:abstractNumId w:val="5"/>
  </w:num>
  <w:num w:numId="12">
    <w:abstractNumId w:val="4"/>
  </w:num>
  <w:num w:numId="13">
    <w:abstractNumId w:val="13"/>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7AEB"/>
    <w:rsid w:val="0001537A"/>
    <w:rsid w:val="000153F6"/>
    <w:rsid w:val="00015BDD"/>
    <w:rsid w:val="0002442B"/>
    <w:rsid w:val="00034179"/>
    <w:rsid w:val="00035346"/>
    <w:rsid w:val="00037B97"/>
    <w:rsid w:val="000405AA"/>
    <w:rsid w:val="00042341"/>
    <w:rsid w:val="000441BD"/>
    <w:rsid w:val="00060282"/>
    <w:rsid w:val="00061859"/>
    <w:rsid w:val="000660C4"/>
    <w:rsid w:val="000727B1"/>
    <w:rsid w:val="00072FB8"/>
    <w:rsid w:val="000747C3"/>
    <w:rsid w:val="00076428"/>
    <w:rsid w:val="000836C7"/>
    <w:rsid w:val="000841B9"/>
    <w:rsid w:val="000852FE"/>
    <w:rsid w:val="000975FD"/>
    <w:rsid w:val="000A249E"/>
    <w:rsid w:val="000B3DE0"/>
    <w:rsid w:val="000C1CCC"/>
    <w:rsid w:val="000C6F59"/>
    <w:rsid w:val="000D0241"/>
    <w:rsid w:val="000D4C20"/>
    <w:rsid w:val="000D7F70"/>
    <w:rsid w:val="000E0285"/>
    <w:rsid w:val="000E59DC"/>
    <w:rsid w:val="000E5DF5"/>
    <w:rsid w:val="000E606A"/>
    <w:rsid w:val="000E60C6"/>
    <w:rsid w:val="000F18A2"/>
    <w:rsid w:val="000F3067"/>
    <w:rsid w:val="000F3389"/>
    <w:rsid w:val="000F3CB2"/>
    <w:rsid w:val="000F6BD3"/>
    <w:rsid w:val="001018E8"/>
    <w:rsid w:val="001041C4"/>
    <w:rsid w:val="001063F1"/>
    <w:rsid w:val="00110661"/>
    <w:rsid w:val="0011556A"/>
    <w:rsid w:val="00121A41"/>
    <w:rsid w:val="001262C9"/>
    <w:rsid w:val="00127AB4"/>
    <w:rsid w:val="00136409"/>
    <w:rsid w:val="00140E99"/>
    <w:rsid w:val="00143659"/>
    <w:rsid w:val="00146E91"/>
    <w:rsid w:val="00152AA5"/>
    <w:rsid w:val="00160002"/>
    <w:rsid w:val="001602AD"/>
    <w:rsid w:val="00171C1F"/>
    <w:rsid w:val="001770D6"/>
    <w:rsid w:val="001832A2"/>
    <w:rsid w:val="00183C11"/>
    <w:rsid w:val="00183E4D"/>
    <w:rsid w:val="00184909"/>
    <w:rsid w:val="00196882"/>
    <w:rsid w:val="001A1408"/>
    <w:rsid w:val="001A18A7"/>
    <w:rsid w:val="001A3448"/>
    <w:rsid w:val="001A5371"/>
    <w:rsid w:val="001A59E9"/>
    <w:rsid w:val="001B0127"/>
    <w:rsid w:val="001C2E58"/>
    <w:rsid w:val="001C6878"/>
    <w:rsid w:val="001D40AD"/>
    <w:rsid w:val="001D5219"/>
    <w:rsid w:val="001E04D8"/>
    <w:rsid w:val="001E7F0E"/>
    <w:rsid w:val="001F10AB"/>
    <w:rsid w:val="001F5A87"/>
    <w:rsid w:val="00201697"/>
    <w:rsid w:val="0022414C"/>
    <w:rsid w:val="002277C3"/>
    <w:rsid w:val="00227C52"/>
    <w:rsid w:val="00231B30"/>
    <w:rsid w:val="00231F02"/>
    <w:rsid w:val="002336A0"/>
    <w:rsid w:val="00236880"/>
    <w:rsid w:val="00237980"/>
    <w:rsid w:val="00246DCE"/>
    <w:rsid w:val="00250B11"/>
    <w:rsid w:val="00251355"/>
    <w:rsid w:val="00252955"/>
    <w:rsid w:val="002544EC"/>
    <w:rsid w:val="002561A7"/>
    <w:rsid w:val="002625C7"/>
    <w:rsid w:val="00264495"/>
    <w:rsid w:val="00272959"/>
    <w:rsid w:val="00277511"/>
    <w:rsid w:val="00283DE3"/>
    <w:rsid w:val="002861A5"/>
    <w:rsid w:val="00287754"/>
    <w:rsid w:val="00290041"/>
    <w:rsid w:val="00290EBB"/>
    <w:rsid w:val="002A2C42"/>
    <w:rsid w:val="002A47C1"/>
    <w:rsid w:val="002A56A1"/>
    <w:rsid w:val="002A5D7C"/>
    <w:rsid w:val="002B4786"/>
    <w:rsid w:val="002C2FB2"/>
    <w:rsid w:val="002C53F4"/>
    <w:rsid w:val="002C6181"/>
    <w:rsid w:val="002C6F98"/>
    <w:rsid w:val="002D5425"/>
    <w:rsid w:val="002D7E92"/>
    <w:rsid w:val="002E61B3"/>
    <w:rsid w:val="002E7FAC"/>
    <w:rsid w:val="002F1DB1"/>
    <w:rsid w:val="002F3696"/>
    <w:rsid w:val="002F618C"/>
    <w:rsid w:val="003040DB"/>
    <w:rsid w:val="00314848"/>
    <w:rsid w:val="00320711"/>
    <w:rsid w:val="00332AF4"/>
    <w:rsid w:val="003363E8"/>
    <w:rsid w:val="00343450"/>
    <w:rsid w:val="00357E5A"/>
    <w:rsid w:val="00361CEB"/>
    <w:rsid w:val="003670B2"/>
    <w:rsid w:val="003712F2"/>
    <w:rsid w:val="00377AA1"/>
    <w:rsid w:val="00386026"/>
    <w:rsid w:val="0039258A"/>
    <w:rsid w:val="00395B04"/>
    <w:rsid w:val="003A1FC9"/>
    <w:rsid w:val="003B1C2E"/>
    <w:rsid w:val="003B2E7E"/>
    <w:rsid w:val="003C4EA8"/>
    <w:rsid w:val="003E3863"/>
    <w:rsid w:val="003F2082"/>
    <w:rsid w:val="003F651F"/>
    <w:rsid w:val="003F7D5B"/>
    <w:rsid w:val="004013E9"/>
    <w:rsid w:val="004057DD"/>
    <w:rsid w:val="00407E01"/>
    <w:rsid w:val="00411B33"/>
    <w:rsid w:val="00415A8D"/>
    <w:rsid w:val="00417E73"/>
    <w:rsid w:val="00420E9A"/>
    <w:rsid w:val="00423072"/>
    <w:rsid w:val="00441672"/>
    <w:rsid w:val="004434E3"/>
    <w:rsid w:val="00446ED2"/>
    <w:rsid w:val="004575D4"/>
    <w:rsid w:val="00457F45"/>
    <w:rsid w:val="004665F8"/>
    <w:rsid w:val="0048111A"/>
    <w:rsid w:val="0048158D"/>
    <w:rsid w:val="00486FC6"/>
    <w:rsid w:val="004874F6"/>
    <w:rsid w:val="0048781F"/>
    <w:rsid w:val="00490018"/>
    <w:rsid w:val="00492E58"/>
    <w:rsid w:val="004A5E49"/>
    <w:rsid w:val="004B0F2D"/>
    <w:rsid w:val="004B2022"/>
    <w:rsid w:val="004B2E3C"/>
    <w:rsid w:val="004B6B95"/>
    <w:rsid w:val="004C642E"/>
    <w:rsid w:val="004D084E"/>
    <w:rsid w:val="004D2A12"/>
    <w:rsid w:val="004E4886"/>
    <w:rsid w:val="004E796F"/>
    <w:rsid w:val="004E7A45"/>
    <w:rsid w:val="004E7D01"/>
    <w:rsid w:val="004F058E"/>
    <w:rsid w:val="004F41D0"/>
    <w:rsid w:val="004F71A4"/>
    <w:rsid w:val="004F7CBB"/>
    <w:rsid w:val="00500D73"/>
    <w:rsid w:val="005034A5"/>
    <w:rsid w:val="00505408"/>
    <w:rsid w:val="00512D89"/>
    <w:rsid w:val="00532234"/>
    <w:rsid w:val="00536502"/>
    <w:rsid w:val="00541C22"/>
    <w:rsid w:val="005524D7"/>
    <w:rsid w:val="00552F0E"/>
    <w:rsid w:val="005576E1"/>
    <w:rsid w:val="00563B1B"/>
    <w:rsid w:val="00567F3E"/>
    <w:rsid w:val="005749E6"/>
    <w:rsid w:val="00575177"/>
    <w:rsid w:val="00576C8F"/>
    <w:rsid w:val="00581679"/>
    <w:rsid w:val="005845C2"/>
    <w:rsid w:val="005969C9"/>
    <w:rsid w:val="005B213C"/>
    <w:rsid w:val="005D36ED"/>
    <w:rsid w:val="005D5B80"/>
    <w:rsid w:val="005D7279"/>
    <w:rsid w:val="005E01B0"/>
    <w:rsid w:val="005E15F8"/>
    <w:rsid w:val="005E42AE"/>
    <w:rsid w:val="005E7A89"/>
    <w:rsid w:val="005F2327"/>
    <w:rsid w:val="005F6BC5"/>
    <w:rsid w:val="006006D0"/>
    <w:rsid w:val="006052A3"/>
    <w:rsid w:val="00606CF8"/>
    <w:rsid w:val="006426F7"/>
    <w:rsid w:val="00642BCE"/>
    <w:rsid w:val="00644163"/>
    <w:rsid w:val="00647C28"/>
    <w:rsid w:val="0065537F"/>
    <w:rsid w:val="006558F9"/>
    <w:rsid w:val="00661996"/>
    <w:rsid w:val="0067529C"/>
    <w:rsid w:val="00677EFB"/>
    <w:rsid w:val="00680325"/>
    <w:rsid w:val="00685694"/>
    <w:rsid w:val="006912CB"/>
    <w:rsid w:val="006B2D7D"/>
    <w:rsid w:val="006B7A02"/>
    <w:rsid w:val="006C0B9C"/>
    <w:rsid w:val="006C4296"/>
    <w:rsid w:val="006D06D4"/>
    <w:rsid w:val="006D3B84"/>
    <w:rsid w:val="006F26DD"/>
    <w:rsid w:val="006F5EED"/>
    <w:rsid w:val="00711683"/>
    <w:rsid w:val="007131DA"/>
    <w:rsid w:val="0071373A"/>
    <w:rsid w:val="00714299"/>
    <w:rsid w:val="0072631A"/>
    <w:rsid w:val="007309EA"/>
    <w:rsid w:val="0073327A"/>
    <w:rsid w:val="00742687"/>
    <w:rsid w:val="00752216"/>
    <w:rsid w:val="007556CC"/>
    <w:rsid w:val="00756A1A"/>
    <w:rsid w:val="00757AC9"/>
    <w:rsid w:val="00763924"/>
    <w:rsid w:val="007776D3"/>
    <w:rsid w:val="00781A59"/>
    <w:rsid w:val="007867C0"/>
    <w:rsid w:val="00791E04"/>
    <w:rsid w:val="00794C35"/>
    <w:rsid w:val="007A37FE"/>
    <w:rsid w:val="007A4372"/>
    <w:rsid w:val="007B0391"/>
    <w:rsid w:val="007B16CE"/>
    <w:rsid w:val="007B30FB"/>
    <w:rsid w:val="007B7E93"/>
    <w:rsid w:val="007C267B"/>
    <w:rsid w:val="007C29B5"/>
    <w:rsid w:val="007C434C"/>
    <w:rsid w:val="007D1F5B"/>
    <w:rsid w:val="007D6C68"/>
    <w:rsid w:val="007E449F"/>
    <w:rsid w:val="007E78C4"/>
    <w:rsid w:val="007F1314"/>
    <w:rsid w:val="007F2DEF"/>
    <w:rsid w:val="0080160D"/>
    <w:rsid w:val="008166AD"/>
    <w:rsid w:val="00821F34"/>
    <w:rsid w:val="0082549E"/>
    <w:rsid w:val="0083377F"/>
    <w:rsid w:val="008337FF"/>
    <w:rsid w:val="00834E5C"/>
    <w:rsid w:val="00840C1E"/>
    <w:rsid w:val="00867184"/>
    <w:rsid w:val="0087754C"/>
    <w:rsid w:val="008828EC"/>
    <w:rsid w:val="00883AB4"/>
    <w:rsid w:val="00883C2D"/>
    <w:rsid w:val="00885FDD"/>
    <w:rsid w:val="00892D73"/>
    <w:rsid w:val="008B0E79"/>
    <w:rsid w:val="008B21BF"/>
    <w:rsid w:val="008B4198"/>
    <w:rsid w:val="008B6FDD"/>
    <w:rsid w:val="008C264E"/>
    <w:rsid w:val="008C3C95"/>
    <w:rsid w:val="008C4C90"/>
    <w:rsid w:val="008C6025"/>
    <w:rsid w:val="008D3220"/>
    <w:rsid w:val="008E0C5C"/>
    <w:rsid w:val="008E13C4"/>
    <w:rsid w:val="008E3FA1"/>
    <w:rsid w:val="008F0BF0"/>
    <w:rsid w:val="008F2DBD"/>
    <w:rsid w:val="008F7D39"/>
    <w:rsid w:val="00904764"/>
    <w:rsid w:val="00904B93"/>
    <w:rsid w:val="009058FD"/>
    <w:rsid w:val="00917A32"/>
    <w:rsid w:val="009329F2"/>
    <w:rsid w:val="00941247"/>
    <w:rsid w:val="009441E3"/>
    <w:rsid w:val="00946E76"/>
    <w:rsid w:val="0095095F"/>
    <w:rsid w:val="00955D56"/>
    <w:rsid w:val="00973820"/>
    <w:rsid w:val="00975B57"/>
    <w:rsid w:val="00986790"/>
    <w:rsid w:val="00990987"/>
    <w:rsid w:val="009942D0"/>
    <w:rsid w:val="009A0D0F"/>
    <w:rsid w:val="009A20EC"/>
    <w:rsid w:val="009A66A9"/>
    <w:rsid w:val="009B1E00"/>
    <w:rsid w:val="009C089A"/>
    <w:rsid w:val="009C3A82"/>
    <w:rsid w:val="009C3D1D"/>
    <w:rsid w:val="009D3969"/>
    <w:rsid w:val="009E1B52"/>
    <w:rsid w:val="009E4346"/>
    <w:rsid w:val="009E55DF"/>
    <w:rsid w:val="009F19CC"/>
    <w:rsid w:val="009F1A62"/>
    <w:rsid w:val="00A01602"/>
    <w:rsid w:val="00A041D4"/>
    <w:rsid w:val="00A12241"/>
    <w:rsid w:val="00A17B38"/>
    <w:rsid w:val="00A32E32"/>
    <w:rsid w:val="00A40899"/>
    <w:rsid w:val="00A525B5"/>
    <w:rsid w:val="00A535BA"/>
    <w:rsid w:val="00A54CC1"/>
    <w:rsid w:val="00A5695F"/>
    <w:rsid w:val="00A6445A"/>
    <w:rsid w:val="00A66298"/>
    <w:rsid w:val="00A675CC"/>
    <w:rsid w:val="00A81E21"/>
    <w:rsid w:val="00A8461F"/>
    <w:rsid w:val="00A85379"/>
    <w:rsid w:val="00A91875"/>
    <w:rsid w:val="00A93F2C"/>
    <w:rsid w:val="00A96316"/>
    <w:rsid w:val="00A96A37"/>
    <w:rsid w:val="00AA0A6C"/>
    <w:rsid w:val="00AA6E9D"/>
    <w:rsid w:val="00AB13EF"/>
    <w:rsid w:val="00AB249A"/>
    <w:rsid w:val="00AB41C4"/>
    <w:rsid w:val="00AB77BA"/>
    <w:rsid w:val="00AD33C7"/>
    <w:rsid w:val="00AD423A"/>
    <w:rsid w:val="00AD680C"/>
    <w:rsid w:val="00AE1FED"/>
    <w:rsid w:val="00AE5507"/>
    <w:rsid w:val="00AF5D9D"/>
    <w:rsid w:val="00AF6B9D"/>
    <w:rsid w:val="00B016C7"/>
    <w:rsid w:val="00B0635B"/>
    <w:rsid w:val="00B06AA2"/>
    <w:rsid w:val="00B11F35"/>
    <w:rsid w:val="00B14D5F"/>
    <w:rsid w:val="00B15609"/>
    <w:rsid w:val="00B1654D"/>
    <w:rsid w:val="00B20007"/>
    <w:rsid w:val="00B26036"/>
    <w:rsid w:val="00B41ED3"/>
    <w:rsid w:val="00B43A63"/>
    <w:rsid w:val="00B517F1"/>
    <w:rsid w:val="00B52125"/>
    <w:rsid w:val="00B52510"/>
    <w:rsid w:val="00B63FEA"/>
    <w:rsid w:val="00B74DC5"/>
    <w:rsid w:val="00B74E23"/>
    <w:rsid w:val="00B948EE"/>
    <w:rsid w:val="00BA535D"/>
    <w:rsid w:val="00BA7B96"/>
    <w:rsid w:val="00BB0487"/>
    <w:rsid w:val="00BB457B"/>
    <w:rsid w:val="00BB5732"/>
    <w:rsid w:val="00BB66CF"/>
    <w:rsid w:val="00BC59A6"/>
    <w:rsid w:val="00BD09D0"/>
    <w:rsid w:val="00BD2F62"/>
    <w:rsid w:val="00BD637E"/>
    <w:rsid w:val="00BE33D8"/>
    <w:rsid w:val="00BE3BB0"/>
    <w:rsid w:val="00C0689B"/>
    <w:rsid w:val="00C10B8B"/>
    <w:rsid w:val="00C230BE"/>
    <w:rsid w:val="00C26461"/>
    <w:rsid w:val="00C31F4B"/>
    <w:rsid w:val="00C32CF2"/>
    <w:rsid w:val="00C37D19"/>
    <w:rsid w:val="00C4126D"/>
    <w:rsid w:val="00C4216C"/>
    <w:rsid w:val="00C43B14"/>
    <w:rsid w:val="00C44468"/>
    <w:rsid w:val="00C44E24"/>
    <w:rsid w:val="00C4657B"/>
    <w:rsid w:val="00C5327B"/>
    <w:rsid w:val="00C54A63"/>
    <w:rsid w:val="00C57EAD"/>
    <w:rsid w:val="00C674A5"/>
    <w:rsid w:val="00C7050F"/>
    <w:rsid w:val="00C71143"/>
    <w:rsid w:val="00C71D56"/>
    <w:rsid w:val="00C71DF0"/>
    <w:rsid w:val="00C7643B"/>
    <w:rsid w:val="00C803BB"/>
    <w:rsid w:val="00C81A91"/>
    <w:rsid w:val="00C916A3"/>
    <w:rsid w:val="00C950BE"/>
    <w:rsid w:val="00CA4416"/>
    <w:rsid w:val="00CA6E6F"/>
    <w:rsid w:val="00CA7BA1"/>
    <w:rsid w:val="00CB0435"/>
    <w:rsid w:val="00CB3508"/>
    <w:rsid w:val="00CC0782"/>
    <w:rsid w:val="00CD061B"/>
    <w:rsid w:val="00CE7D0D"/>
    <w:rsid w:val="00CF6290"/>
    <w:rsid w:val="00D04381"/>
    <w:rsid w:val="00D052BA"/>
    <w:rsid w:val="00D0567E"/>
    <w:rsid w:val="00D21D1E"/>
    <w:rsid w:val="00D22682"/>
    <w:rsid w:val="00D27647"/>
    <w:rsid w:val="00D322CA"/>
    <w:rsid w:val="00D34C9B"/>
    <w:rsid w:val="00D417C2"/>
    <w:rsid w:val="00D41EDE"/>
    <w:rsid w:val="00D44EF1"/>
    <w:rsid w:val="00D47F70"/>
    <w:rsid w:val="00D50F13"/>
    <w:rsid w:val="00D51502"/>
    <w:rsid w:val="00D52157"/>
    <w:rsid w:val="00D5513E"/>
    <w:rsid w:val="00D70489"/>
    <w:rsid w:val="00D73100"/>
    <w:rsid w:val="00D74425"/>
    <w:rsid w:val="00D74BC9"/>
    <w:rsid w:val="00D80DA4"/>
    <w:rsid w:val="00D83EB0"/>
    <w:rsid w:val="00D914AC"/>
    <w:rsid w:val="00D96452"/>
    <w:rsid w:val="00DA2205"/>
    <w:rsid w:val="00DB0477"/>
    <w:rsid w:val="00DB66ED"/>
    <w:rsid w:val="00DB6765"/>
    <w:rsid w:val="00DC13CD"/>
    <w:rsid w:val="00DC45E9"/>
    <w:rsid w:val="00DC6283"/>
    <w:rsid w:val="00DE0239"/>
    <w:rsid w:val="00E00310"/>
    <w:rsid w:val="00E02D10"/>
    <w:rsid w:val="00E05158"/>
    <w:rsid w:val="00E05F10"/>
    <w:rsid w:val="00E11E01"/>
    <w:rsid w:val="00E160F4"/>
    <w:rsid w:val="00E2721D"/>
    <w:rsid w:val="00E3231F"/>
    <w:rsid w:val="00E41DA5"/>
    <w:rsid w:val="00E47103"/>
    <w:rsid w:val="00E507A1"/>
    <w:rsid w:val="00E519E1"/>
    <w:rsid w:val="00E5607D"/>
    <w:rsid w:val="00E56FDA"/>
    <w:rsid w:val="00E632AE"/>
    <w:rsid w:val="00E63CA3"/>
    <w:rsid w:val="00E65BB4"/>
    <w:rsid w:val="00E71E62"/>
    <w:rsid w:val="00E76E68"/>
    <w:rsid w:val="00E86B4F"/>
    <w:rsid w:val="00E9201C"/>
    <w:rsid w:val="00E971F9"/>
    <w:rsid w:val="00EA0241"/>
    <w:rsid w:val="00EA4F75"/>
    <w:rsid w:val="00EB550D"/>
    <w:rsid w:val="00EB640E"/>
    <w:rsid w:val="00EC4B0F"/>
    <w:rsid w:val="00EC5206"/>
    <w:rsid w:val="00ED1A6A"/>
    <w:rsid w:val="00EE0FD3"/>
    <w:rsid w:val="00EE1D09"/>
    <w:rsid w:val="00EE3E99"/>
    <w:rsid w:val="00EE7240"/>
    <w:rsid w:val="00EF66B8"/>
    <w:rsid w:val="00F130D7"/>
    <w:rsid w:val="00F16ABD"/>
    <w:rsid w:val="00F20B24"/>
    <w:rsid w:val="00F21315"/>
    <w:rsid w:val="00F37F04"/>
    <w:rsid w:val="00F41851"/>
    <w:rsid w:val="00F420A3"/>
    <w:rsid w:val="00F546C4"/>
    <w:rsid w:val="00F56682"/>
    <w:rsid w:val="00F7678C"/>
    <w:rsid w:val="00F809EA"/>
    <w:rsid w:val="00F80D87"/>
    <w:rsid w:val="00F83C9B"/>
    <w:rsid w:val="00FA7021"/>
    <w:rsid w:val="00FB70D6"/>
    <w:rsid w:val="00FD30F6"/>
    <w:rsid w:val="00FD49FF"/>
    <w:rsid w:val="00FE10C7"/>
    <w:rsid w:val="00FE4FEF"/>
    <w:rsid w:val="00FF0EE9"/>
    <w:rsid w:val="00FF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m.coe.int/CoERMPublicCommonSearchServices/DisplayDCTMContent?documentId=09000016803060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cd.coe.int/ViewDoc.jsp?p=&amp;id=1807541&amp;direct=tru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ED1601E68C48F8A7BCBD6E15335F9A"/>
        <w:category>
          <w:name w:val="General"/>
          <w:gallery w:val="placeholder"/>
        </w:category>
        <w:types>
          <w:type w:val="bbPlcHdr"/>
        </w:types>
        <w:behaviors>
          <w:behavior w:val="content"/>
        </w:behaviors>
        <w:guid w:val="{03DFBEEE-5ACA-4187-A8A4-C659036B77AE}"/>
      </w:docPartPr>
      <w:docPartBody>
        <w:p w:rsidR="00074D81" w:rsidRDefault="00D626CA" w:rsidP="00D626CA">
          <w:pPr>
            <w:pStyle w:val="E9ED1601E68C48F8A7BCBD6E15335F9A"/>
          </w:pPr>
          <w:r w:rsidRPr="00F26264">
            <w:rPr>
              <w:rStyle w:val="PlaceholderText"/>
            </w:rPr>
            <w:t>Click here to enter text.</w:t>
          </w:r>
        </w:p>
      </w:docPartBody>
    </w:docPart>
    <w:docPart>
      <w:docPartPr>
        <w:name w:val="4436D6C960A4468AA16FAA7D0ECE61BF"/>
        <w:category>
          <w:name w:val="General"/>
          <w:gallery w:val="placeholder"/>
        </w:category>
        <w:types>
          <w:type w:val="bbPlcHdr"/>
        </w:types>
        <w:behaviors>
          <w:behavior w:val="content"/>
        </w:behaviors>
        <w:guid w:val="{B40F54A6-A96F-4336-AD12-ACCA5536A73D}"/>
      </w:docPartPr>
      <w:docPartBody>
        <w:p w:rsidR="00074D81" w:rsidRDefault="00D626CA" w:rsidP="00D626CA">
          <w:pPr>
            <w:pStyle w:val="4436D6C960A4468AA16FAA7D0ECE61BF4"/>
          </w:pPr>
          <w:r w:rsidRPr="009E1B52">
            <w:rPr>
              <w:rFonts w:ascii="Arial Narrow" w:hAnsi="Arial Narrow"/>
              <w:color w:val="808080"/>
              <w:sz w:val="18"/>
              <w:szCs w:val="18"/>
            </w:rPr>
            <w:t>Click here to enter text</w:t>
          </w:r>
        </w:p>
      </w:docPartBody>
    </w:docPart>
    <w:docPart>
      <w:docPartPr>
        <w:name w:val="6B93DF2926424D658F190A5887023179"/>
        <w:category>
          <w:name w:val="General"/>
          <w:gallery w:val="placeholder"/>
        </w:category>
        <w:types>
          <w:type w:val="bbPlcHdr"/>
        </w:types>
        <w:behaviors>
          <w:behavior w:val="content"/>
        </w:behaviors>
        <w:guid w:val="{A32764C1-EA6E-4541-8958-D4587B1C7FA2}"/>
      </w:docPartPr>
      <w:docPartBody>
        <w:p w:rsidR="00074D81" w:rsidRDefault="00D626CA" w:rsidP="00D626CA">
          <w:pPr>
            <w:pStyle w:val="6B93DF2926424D658F190A58870231794"/>
          </w:pPr>
          <w:r w:rsidRPr="009E1B52">
            <w:rPr>
              <w:rFonts w:ascii="Arial Narrow" w:hAnsi="Arial Narrow"/>
              <w:color w:val="808080"/>
              <w:sz w:val="18"/>
              <w:szCs w:val="18"/>
            </w:rPr>
            <w:t>Click here to enter name, function and department</w:t>
          </w:r>
        </w:p>
      </w:docPartBody>
    </w:docPart>
    <w:docPart>
      <w:docPartPr>
        <w:name w:val="874D7F928982489889D37F786270E4D5"/>
        <w:category>
          <w:name w:val="General"/>
          <w:gallery w:val="placeholder"/>
        </w:category>
        <w:types>
          <w:type w:val="bbPlcHdr"/>
        </w:types>
        <w:behaviors>
          <w:behavior w:val="content"/>
        </w:behaviors>
        <w:guid w:val="{9E684C73-4E6F-4EB1-9269-F916E4507717}"/>
      </w:docPartPr>
      <w:docPartBody>
        <w:p w:rsidR="00074D81" w:rsidRDefault="00D626CA" w:rsidP="00D626CA">
          <w:pPr>
            <w:pStyle w:val="874D7F928982489889D37F786270E4D54"/>
          </w:pPr>
          <w:r w:rsidRPr="009E1B52">
            <w:rPr>
              <w:rFonts w:ascii="Arial Narrow" w:hAnsi="Arial Narrow"/>
              <w:color w:val="808080"/>
              <w:sz w:val="18"/>
              <w:szCs w:val="18"/>
            </w:rPr>
            <w:t>Click here to enter address</w:t>
          </w:r>
        </w:p>
      </w:docPartBody>
    </w:docPart>
    <w:docPart>
      <w:docPartPr>
        <w:name w:val="30F545305F9D4D8F95A87C264D5D8C63"/>
        <w:category>
          <w:name w:val="General"/>
          <w:gallery w:val="placeholder"/>
        </w:category>
        <w:types>
          <w:type w:val="bbPlcHdr"/>
        </w:types>
        <w:behaviors>
          <w:behavior w:val="content"/>
        </w:behaviors>
        <w:guid w:val="{F9E384FD-5C2A-4DB9-83CD-9AA7B63C141A}"/>
      </w:docPartPr>
      <w:docPartBody>
        <w:p w:rsidR="00074D81" w:rsidRDefault="00D626CA" w:rsidP="00D626CA">
          <w:pPr>
            <w:pStyle w:val="30F545305F9D4D8F95A87C264D5D8C634"/>
          </w:pPr>
          <w:r w:rsidRPr="009E1B52">
            <w:rPr>
              <w:rFonts w:ascii="Arial Narrow" w:hAnsi="Arial Narrow"/>
              <w:color w:val="808080"/>
              <w:sz w:val="18"/>
              <w:szCs w:val="18"/>
            </w:rPr>
            <w:t>Click here to enter phone n°</w:t>
          </w:r>
        </w:p>
      </w:docPartBody>
    </w:docPart>
    <w:docPart>
      <w:docPartPr>
        <w:name w:val="17144FE999FF41AEB44CDF342FB19AE8"/>
        <w:category>
          <w:name w:val="General"/>
          <w:gallery w:val="placeholder"/>
        </w:category>
        <w:types>
          <w:type w:val="bbPlcHdr"/>
        </w:types>
        <w:behaviors>
          <w:behavior w:val="content"/>
        </w:behaviors>
        <w:guid w:val="{8C5C9C2C-D8D5-4927-950F-ECBD6C39BF66}"/>
      </w:docPartPr>
      <w:docPartBody>
        <w:p w:rsidR="00074D81" w:rsidRDefault="00D626CA" w:rsidP="00D626CA">
          <w:pPr>
            <w:pStyle w:val="17144FE999FF41AEB44CDF342FB19AE84"/>
          </w:pPr>
          <w:r w:rsidRPr="009E1B52">
            <w:rPr>
              <w:rFonts w:ascii="Arial Narrow" w:hAnsi="Arial Narrow"/>
              <w:color w:val="808080"/>
              <w:sz w:val="18"/>
              <w:szCs w:val="18"/>
            </w:rPr>
            <w:t>Click here to enter email</w:t>
          </w:r>
        </w:p>
      </w:docPartBody>
    </w:docPart>
    <w:docPart>
      <w:docPartPr>
        <w:name w:val="A86FE1C6376B453A99C3D6ECF0296D21"/>
        <w:category>
          <w:name w:val="General"/>
          <w:gallery w:val="placeholder"/>
        </w:category>
        <w:types>
          <w:type w:val="bbPlcHdr"/>
        </w:types>
        <w:behaviors>
          <w:behavior w:val="content"/>
        </w:behaviors>
        <w:guid w:val="{C7EC691C-16DC-45E3-9591-1403B59CE5A2}"/>
      </w:docPartPr>
      <w:docPartBody>
        <w:p w:rsidR="00074D81" w:rsidRDefault="00D626CA" w:rsidP="00D626CA">
          <w:pPr>
            <w:pStyle w:val="A86FE1C6376B453A99C3D6ECF0296D214"/>
          </w:pPr>
          <w:r w:rsidRPr="009E1B52">
            <w:rPr>
              <w:rFonts w:ascii="Arial Narrow" w:hAnsi="Arial Narrow"/>
              <w:color w:val="808080"/>
              <w:sz w:val="18"/>
              <w:szCs w:val="18"/>
            </w:rPr>
            <w:t>Click here to enter fax n°</w:t>
          </w:r>
        </w:p>
      </w:docPartBody>
    </w:docPart>
    <w:docPart>
      <w:docPartPr>
        <w:name w:val="56CE262B7196477EA9F631A5B901500B"/>
        <w:category>
          <w:name w:val="General"/>
          <w:gallery w:val="placeholder"/>
        </w:category>
        <w:types>
          <w:type w:val="bbPlcHdr"/>
        </w:types>
        <w:behaviors>
          <w:behavior w:val="content"/>
        </w:behaviors>
        <w:guid w:val="{5BA1751E-801F-46B6-B96A-B3E92AB3AA15}"/>
      </w:docPartPr>
      <w:docPartBody>
        <w:p w:rsidR="00700DCC" w:rsidRDefault="00807683" w:rsidP="00807683">
          <w:pPr>
            <w:pStyle w:val="56CE262B7196477EA9F631A5B901500B"/>
          </w:pPr>
          <w:r w:rsidRPr="002A47C1">
            <w:rPr>
              <w:rStyle w:val="PlaceholderText"/>
              <w:rFonts w:ascii="Arial Narrow" w:hAnsi="Arial Narrow"/>
              <w:sz w:val="20"/>
              <w:szCs w:val="20"/>
            </w:rPr>
            <w:t>Click here to enter text</w:t>
          </w:r>
        </w:p>
      </w:docPartBody>
    </w:docPart>
    <w:docPart>
      <w:docPartPr>
        <w:name w:val="EE0205F1E9B44E4E9C1B92852F54067C"/>
        <w:category>
          <w:name w:val="General"/>
          <w:gallery w:val="placeholder"/>
        </w:category>
        <w:types>
          <w:type w:val="bbPlcHdr"/>
        </w:types>
        <w:behaviors>
          <w:behavior w:val="content"/>
        </w:behaviors>
        <w:guid w:val="{894913CA-56C2-4E7C-9280-CB0B0C81A537}"/>
      </w:docPartPr>
      <w:docPartBody>
        <w:p w:rsidR="00700DCC" w:rsidRDefault="00807683" w:rsidP="00807683">
          <w:pPr>
            <w:pStyle w:val="EE0205F1E9B44E4E9C1B92852F54067C"/>
          </w:pPr>
          <w:r w:rsidRPr="00F26264">
            <w:rPr>
              <w:rStyle w:val="PlaceholderText"/>
            </w:rPr>
            <w:t>Click here to enter text.</w:t>
          </w:r>
        </w:p>
      </w:docPartBody>
    </w:docPart>
    <w:docPart>
      <w:docPartPr>
        <w:name w:val="454C74E895DF4C429232549288A2CF19"/>
        <w:category>
          <w:name w:val="General"/>
          <w:gallery w:val="placeholder"/>
        </w:category>
        <w:types>
          <w:type w:val="bbPlcHdr"/>
        </w:types>
        <w:behaviors>
          <w:behavior w:val="content"/>
        </w:behaviors>
        <w:guid w:val="{9FAE856B-9127-46E7-B907-E7E263236D91}"/>
      </w:docPartPr>
      <w:docPartBody>
        <w:p w:rsidR="00700DCC" w:rsidRDefault="00807683" w:rsidP="00807683">
          <w:pPr>
            <w:pStyle w:val="454C74E895DF4C429232549288A2CF19"/>
          </w:pPr>
          <w:r w:rsidRPr="002A47C1">
            <w:rPr>
              <w:rStyle w:val="PlaceholderText"/>
              <w:rFonts w:ascii="Arial Narrow" w:hAnsi="Arial Narrow"/>
              <w:sz w:val="20"/>
              <w:szCs w:val="20"/>
            </w:rPr>
            <w:t>Click here to enter text</w:t>
          </w:r>
        </w:p>
      </w:docPartBody>
    </w:docPart>
    <w:docPart>
      <w:docPartPr>
        <w:name w:val="4C47E61B34B1489C8CEA5DCEB5C9DDDF"/>
        <w:category>
          <w:name w:val="General"/>
          <w:gallery w:val="placeholder"/>
        </w:category>
        <w:types>
          <w:type w:val="bbPlcHdr"/>
        </w:types>
        <w:behaviors>
          <w:behavior w:val="content"/>
        </w:behaviors>
        <w:guid w:val="{93F396AD-56B8-4A21-AD73-7528DE913A1B}"/>
      </w:docPartPr>
      <w:docPartBody>
        <w:p w:rsidR="00700DCC" w:rsidRDefault="00807683" w:rsidP="00807683">
          <w:pPr>
            <w:pStyle w:val="4C47E61B34B1489C8CEA5DCEB5C9DDDF"/>
          </w:pPr>
          <w:r w:rsidRPr="009E1B52">
            <w:rPr>
              <w:color w:val="808080"/>
              <w:sz w:val="18"/>
              <w:szCs w:val="18"/>
            </w:rPr>
            <w:t xml:space="preserve"> </w:t>
          </w:r>
        </w:p>
      </w:docPartBody>
    </w:docPart>
    <w:docPart>
      <w:docPartPr>
        <w:name w:val="B644A6085B8B487C9F3A35188A273418"/>
        <w:category>
          <w:name w:val="General"/>
          <w:gallery w:val="placeholder"/>
        </w:category>
        <w:types>
          <w:type w:val="bbPlcHdr"/>
        </w:types>
        <w:behaviors>
          <w:behavior w:val="content"/>
        </w:behaviors>
        <w:guid w:val="{021278F4-FBAB-406C-ACDC-A88C73C995E2}"/>
      </w:docPartPr>
      <w:docPartBody>
        <w:p w:rsidR="00700DCC" w:rsidRDefault="00807683" w:rsidP="00807683">
          <w:pPr>
            <w:pStyle w:val="B644A6085B8B487C9F3A35188A273418"/>
          </w:pPr>
          <w:r w:rsidRPr="009E1B52">
            <w:rPr>
              <w:rStyle w:val="PlaceholderText"/>
              <w:rFonts w:ascii="Arial Narrow" w:hAnsi="Arial Narrow"/>
              <w:sz w:val="18"/>
              <w:szCs w:val="18"/>
            </w:rPr>
            <w:t>date</w:t>
          </w:r>
        </w:p>
      </w:docPartBody>
    </w:docPart>
    <w:docPart>
      <w:docPartPr>
        <w:name w:val="A1646F23C34747E2B39F694170A47509"/>
        <w:category>
          <w:name w:val="General"/>
          <w:gallery w:val="placeholder"/>
        </w:category>
        <w:types>
          <w:type w:val="bbPlcHdr"/>
        </w:types>
        <w:behaviors>
          <w:behavior w:val="content"/>
        </w:behaviors>
        <w:guid w:val="{B9C1FACA-6391-42C9-B065-EC6E4F062FCA}"/>
      </w:docPartPr>
      <w:docPartBody>
        <w:p w:rsidR="00700DCC" w:rsidRDefault="00807683" w:rsidP="00807683">
          <w:pPr>
            <w:pStyle w:val="A1646F23C34747E2B39F694170A47509"/>
          </w:pPr>
          <w:r w:rsidRPr="009E1B52">
            <w:rPr>
              <w:rFonts w:ascii="Arial Narrow" w:hAnsi="Arial Narrow"/>
              <w:color w:val="808080"/>
              <w:sz w:val="18"/>
              <w:szCs w:val="18"/>
            </w:rPr>
            <w:t>Click here to enter a date.</w:t>
          </w:r>
        </w:p>
      </w:docPartBody>
    </w:docPart>
    <w:docPart>
      <w:docPartPr>
        <w:name w:val="B8195F9B329841279196AC2672D220BC"/>
        <w:category>
          <w:name w:val="General"/>
          <w:gallery w:val="placeholder"/>
        </w:category>
        <w:types>
          <w:type w:val="bbPlcHdr"/>
        </w:types>
        <w:behaviors>
          <w:behavior w:val="content"/>
        </w:behaviors>
        <w:guid w:val="{03E9040F-B146-41D6-8EF3-123C8C9E4B37}"/>
      </w:docPartPr>
      <w:docPartBody>
        <w:p w:rsidR="00700DCC" w:rsidRDefault="00807683" w:rsidP="00807683">
          <w:pPr>
            <w:pStyle w:val="B8195F9B329841279196AC2672D220BC"/>
          </w:pPr>
          <w:r w:rsidRPr="009E1B52">
            <w:rPr>
              <w:rFonts w:ascii="Arial Narrow" w:hAnsi="Arial Narrow"/>
              <w:color w:val="808080"/>
              <w:sz w:val="18"/>
              <w:szCs w:val="18"/>
            </w:rPr>
            <w:t>Click here to enter email</w:t>
          </w:r>
        </w:p>
      </w:docPartBody>
    </w:docPart>
    <w:docPart>
      <w:docPartPr>
        <w:name w:val="8324F455B20D474DB3475CFDBE77515A"/>
        <w:category>
          <w:name w:val="General"/>
          <w:gallery w:val="placeholder"/>
        </w:category>
        <w:types>
          <w:type w:val="bbPlcHdr"/>
        </w:types>
        <w:behaviors>
          <w:behavior w:val="content"/>
        </w:behaviors>
        <w:guid w:val="{7A061E90-B27F-40AD-85BD-514A4250C104}"/>
      </w:docPartPr>
      <w:docPartBody>
        <w:p w:rsidR="00700DCC" w:rsidRDefault="00807683" w:rsidP="00807683">
          <w:pPr>
            <w:pStyle w:val="8324F455B20D474DB3475CFDBE77515A"/>
          </w:pPr>
          <w:r w:rsidRPr="009E1B52">
            <w:rPr>
              <w:rFonts w:ascii="Arial Narrow" w:hAnsi="Arial Narrow"/>
              <w:color w:val="808080"/>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74D81"/>
    <w:rsid w:val="000A3100"/>
    <w:rsid w:val="000A3E57"/>
    <w:rsid w:val="000B282F"/>
    <w:rsid w:val="000C30DC"/>
    <w:rsid w:val="000E138D"/>
    <w:rsid w:val="001055D4"/>
    <w:rsid w:val="001153AA"/>
    <w:rsid w:val="00154155"/>
    <w:rsid w:val="001A193A"/>
    <w:rsid w:val="001A7B9B"/>
    <w:rsid w:val="001B1612"/>
    <w:rsid w:val="001D6240"/>
    <w:rsid w:val="0023526D"/>
    <w:rsid w:val="0024768C"/>
    <w:rsid w:val="0025121C"/>
    <w:rsid w:val="002F7B7E"/>
    <w:rsid w:val="003148FF"/>
    <w:rsid w:val="00452619"/>
    <w:rsid w:val="005A012A"/>
    <w:rsid w:val="00603352"/>
    <w:rsid w:val="00646ADE"/>
    <w:rsid w:val="00700DCC"/>
    <w:rsid w:val="007811E9"/>
    <w:rsid w:val="007A2AA9"/>
    <w:rsid w:val="00807683"/>
    <w:rsid w:val="008871DF"/>
    <w:rsid w:val="009170FF"/>
    <w:rsid w:val="009216B9"/>
    <w:rsid w:val="00933FDC"/>
    <w:rsid w:val="009574C2"/>
    <w:rsid w:val="00961465"/>
    <w:rsid w:val="009963A2"/>
    <w:rsid w:val="009E4A0F"/>
    <w:rsid w:val="00A26CAD"/>
    <w:rsid w:val="00AF106A"/>
    <w:rsid w:val="00B05E45"/>
    <w:rsid w:val="00C27B37"/>
    <w:rsid w:val="00C67F51"/>
    <w:rsid w:val="00D148A9"/>
    <w:rsid w:val="00D30CA9"/>
    <w:rsid w:val="00D626CA"/>
    <w:rsid w:val="00DE4A7F"/>
    <w:rsid w:val="00DE526F"/>
    <w:rsid w:val="00E70B5C"/>
    <w:rsid w:val="00EB3FFF"/>
    <w:rsid w:val="00EF0E7B"/>
    <w:rsid w:val="00F67A98"/>
    <w:rsid w:val="00FB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83"/>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56CE262B7196477EA9F631A5B901500B">
    <w:name w:val="56CE262B7196477EA9F631A5B901500B"/>
    <w:rsid w:val="00807683"/>
  </w:style>
  <w:style w:type="paragraph" w:customStyle="1" w:styleId="EE0205F1E9B44E4E9C1B92852F54067C">
    <w:name w:val="EE0205F1E9B44E4E9C1B92852F54067C"/>
    <w:rsid w:val="00807683"/>
  </w:style>
  <w:style w:type="paragraph" w:customStyle="1" w:styleId="454C74E895DF4C429232549288A2CF19">
    <w:name w:val="454C74E895DF4C429232549288A2CF19"/>
    <w:rsid w:val="00807683"/>
  </w:style>
  <w:style w:type="paragraph" w:customStyle="1" w:styleId="4C47E61B34B1489C8CEA5DCEB5C9DDDF">
    <w:name w:val="4C47E61B34B1489C8CEA5DCEB5C9DDDF"/>
    <w:rsid w:val="00807683"/>
  </w:style>
  <w:style w:type="paragraph" w:customStyle="1" w:styleId="B644A6085B8B487C9F3A35188A273418">
    <w:name w:val="B644A6085B8B487C9F3A35188A273418"/>
    <w:rsid w:val="00807683"/>
  </w:style>
  <w:style w:type="paragraph" w:customStyle="1" w:styleId="A1646F23C34747E2B39F694170A47509">
    <w:name w:val="A1646F23C34747E2B39F694170A47509"/>
    <w:rsid w:val="00807683"/>
  </w:style>
  <w:style w:type="paragraph" w:customStyle="1" w:styleId="B8195F9B329841279196AC2672D220BC">
    <w:name w:val="B8195F9B329841279196AC2672D220BC"/>
    <w:rsid w:val="00807683"/>
  </w:style>
  <w:style w:type="paragraph" w:customStyle="1" w:styleId="8324F455B20D474DB3475CFDBE77515A">
    <w:name w:val="8324F455B20D474DB3475CFDBE77515A"/>
    <w:rsid w:val="008076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83"/>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56CE262B7196477EA9F631A5B901500B">
    <w:name w:val="56CE262B7196477EA9F631A5B901500B"/>
    <w:rsid w:val="00807683"/>
  </w:style>
  <w:style w:type="paragraph" w:customStyle="1" w:styleId="EE0205F1E9B44E4E9C1B92852F54067C">
    <w:name w:val="EE0205F1E9B44E4E9C1B92852F54067C"/>
    <w:rsid w:val="00807683"/>
  </w:style>
  <w:style w:type="paragraph" w:customStyle="1" w:styleId="454C74E895DF4C429232549288A2CF19">
    <w:name w:val="454C74E895DF4C429232549288A2CF19"/>
    <w:rsid w:val="00807683"/>
  </w:style>
  <w:style w:type="paragraph" w:customStyle="1" w:styleId="4C47E61B34B1489C8CEA5DCEB5C9DDDF">
    <w:name w:val="4C47E61B34B1489C8CEA5DCEB5C9DDDF"/>
    <w:rsid w:val="00807683"/>
  </w:style>
  <w:style w:type="paragraph" w:customStyle="1" w:styleId="B644A6085B8B487C9F3A35188A273418">
    <w:name w:val="B644A6085B8B487C9F3A35188A273418"/>
    <w:rsid w:val="00807683"/>
  </w:style>
  <w:style w:type="paragraph" w:customStyle="1" w:styleId="A1646F23C34747E2B39F694170A47509">
    <w:name w:val="A1646F23C34747E2B39F694170A47509"/>
    <w:rsid w:val="00807683"/>
  </w:style>
  <w:style w:type="paragraph" w:customStyle="1" w:styleId="B8195F9B329841279196AC2672D220BC">
    <w:name w:val="B8195F9B329841279196AC2672D220BC"/>
    <w:rsid w:val="00807683"/>
  </w:style>
  <w:style w:type="paragraph" w:customStyle="1" w:styleId="8324F455B20D474DB3475CFDBE77515A">
    <w:name w:val="8324F455B20D474DB3475CFDBE77515A"/>
    <w:rsid w:val="00807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65108FBE-23EE-4CAC-A3F1-2123EA42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Tender File (restricted consultation) FC</vt:lpstr>
    </vt:vector>
  </TitlesOfParts>
  <Company>Council of Europe</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File (restricted consultation) FC</dc:title>
  <dc:creator>KAUTZMANN Jean-Etienne</dc:creator>
  <cp:lastModifiedBy>VRABAC Nedim</cp:lastModifiedBy>
  <cp:revision>5</cp:revision>
  <cp:lastPrinted>2016-10-07T09:25:00Z</cp:lastPrinted>
  <dcterms:created xsi:type="dcterms:W3CDTF">2017-01-20T13:23:00Z</dcterms:created>
  <dcterms:modified xsi:type="dcterms:W3CDTF">2017-01-20T14:22:00Z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