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3EA9F" w14:textId="77777777" w:rsidR="001E6A80" w:rsidRDefault="001E6A80" w:rsidP="001E6A80">
      <w:pPr>
        <w:jc w:val="center"/>
        <w:rPr>
          <w:b/>
          <w:sz w:val="52"/>
          <w:szCs w:val="52"/>
        </w:rPr>
      </w:pPr>
    </w:p>
    <w:p w14:paraId="37BE619A" w14:textId="34B6DC54" w:rsidR="003261F8" w:rsidRPr="003261F8" w:rsidRDefault="003261F8" w:rsidP="003261F8">
      <w:pPr>
        <w:rPr>
          <w:rFonts w:asciiTheme="majorHAnsi" w:hAnsiTheme="majorHAnsi" w:cstheme="majorHAnsi"/>
          <w:b/>
          <w:bCs/>
          <w:color w:val="365F91" w:themeColor="accent1" w:themeShade="BF"/>
          <w:sz w:val="32"/>
          <w:szCs w:val="32"/>
          <w:lang w:val="fr-FR"/>
        </w:rPr>
      </w:pPr>
      <w:bookmarkStart w:id="0" w:name="_Toc67296048"/>
      <w:r w:rsidRPr="003261F8">
        <w:rPr>
          <w:rFonts w:asciiTheme="majorHAnsi" w:hAnsiTheme="majorHAnsi" w:cstheme="majorHAnsi"/>
          <w:b/>
          <w:bCs/>
          <w:color w:val="365F91" w:themeColor="accent1" w:themeShade="BF"/>
          <w:sz w:val="32"/>
          <w:szCs w:val="32"/>
          <w:lang w:val="fr-FR"/>
        </w:rPr>
        <w:t xml:space="preserve">T6– </w:t>
      </w:r>
      <w:bookmarkEnd w:id="0"/>
      <w:proofErr w:type="spellStart"/>
      <w:r w:rsidRPr="003261F8">
        <w:rPr>
          <w:rFonts w:asciiTheme="majorHAnsi" w:hAnsiTheme="majorHAnsi" w:cstheme="majorHAnsi"/>
          <w:b/>
          <w:bCs/>
          <w:color w:val="365F91" w:themeColor="accent1" w:themeShade="BF"/>
          <w:sz w:val="32"/>
          <w:szCs w:val="32"/>
          <w:lang w:val="fr-FR"/>
        </w:rPr>
        <w:t>Ghid</w:t>
      </w:r>
      <w:proofErr w:type="spellEnd"/>
      <w:r w:rsidRPr="003261F8">
        <w:rPr>
          <w:rFonts w:asciiTheme="majorHAnsi" w:hAnsiTheme="majorHAnsi" w:cstheme="majorHAnsi"/>
          <w:b/>
          <w:bCs/>
          <w:color w:val="365F91" w:themeColor="accent1" w:themeShade="BF"/>
          <w:sz w:val="32"/>
          <w:szCs w:val="32"/>
          <w:lang w:val="fr-FR"/>
        </w:rPr>
        <w:t xml:space="preserve"> </w:t>
      </w:r>
      <w:proofErr w:type="spellStart"/>
      <w:r w:rsidRPr="003261F8">
        <w:rPr>
          <w:rFonts w:asciiTheme="majorHAnsi" w:hAnsiTheme="majorHAnsi" w:cstheme="majorHAnsi"/>
          <w:b/>
          <w:bCs/>
          <w:color w:val="365F91" w:themeColor="accent1" w:themeShade="BF"/>
          <w:sz w:val="32"/>
          <w:szCs w:val="32"/>
          <w:lang w:val="fr-FR"/>
        </w:rPr>
        <w:t>privind</w:t>
      </w:r>
      <w:proofErr w:type="spellEnd"/>
      <w:r w:rsidRPr="003261F8">
        <w:rPr>
          <w:rFonts w:asciiTheme="majorHAnsi" w:hAnsiTheme="majorHAnsi" w:cstheme="majorHAnsi"/>
          <w:b/>
          <w:bCs/>
          <w:color w:val="365F91" w:themeColor="accent1" w:themeShade="BF"/>
          <w:sz w:val="32"/>
          <w:szCs w:val="32"/>
          <w:lang w:val="fr-FR"/>
        </w:rPr>
        <w:t xml:space="preserve"> </w:t>
      </w:r>
      <w:proofErr w:type="spellStart"/>
      <w:r w:rsidRPr="003261F8">
        <w:rPr>
          <w:rFonts w:asciiTheme="majorHAnsi" w:hAnsiTheme="majorHAnsi" w:cstheme="majorHAnsi"/>
          <w:b/>
          <w:bCs/>
          <w:color w:val="365F91" w:themeColor="accent1" w:themeShade="BF"/>
          <w:sz w:val="32"/>
          <w:szCs w:val="32"/>
          <w:lang w:val="fr-FR"/>
        </w:rPr>
        <w:t>monitorizarea</w:t>
      </w:r>
      <w:proofErr w:type="spellEnd"/>
      <w:r w:rsidRPr="003261F8">
        <w:rPr>
          <w:rFonts w:asciiTheme="majorHAnsi" w:hAnsiTheme="majorHAnsi" w:cstheme="majorHAnsi"/>
          <w:b/>
          <w:bCs/>
          <w:color w:val="365F91" w:themeColor="accent1" w:themeShade="BF"/>
          <w:sz w:val="32"/>
          <w:szCs w:val="32"/>
          <w:lang w:val="fr-FR"/>
        </w:rPr>
        <w:t xml:space="preserve"> </w:t>
      </w:r>
      <w:proofErr w:type="spellStart"/>
      <w:r w:rsidRPr="003261F8">
        <w:rPr>
          <w:rFonts w:asciiTheme="majorHAnsi" w:hAnsiTheme="majorHAnsi" w:cstheme="majorHAnsi"/>
          <w:b/>
          <w:bCs/>
          <w:color w:val="365F91" w:themeColor="accent1" w:themeShade="BF"/>
          <w:sz w:val="32"/>
          <w:szCs w:val="32"/>
          <w:lang w:val="fr-FR"/>
        </w:rPr>
        <w:t>și</w:t>
      </w:r>
      <w:proofErr w:type="spellEnd"/>
      <w:r w:rsidRPr="003261F8">
        <w:rPr>
          <w:rFonts w:asciiTheme="majorHAnsi" w:hAnsiTheme="majorHAnsi" w:cstheme="majorHAnsi"/>
          <w:b/>
          <w:bCs/>
          <w:color w:val="365F91" w:themeColor="accent1" w:themeShade="BF"/>
          <w:sz w:val="32"/>
          <w:szCs w:val="32"/>
          <w:lang w:val="fr-FR"/>
        </w:rPr>
        <w:t xml:space="preserve"> </w:t>
      </w:r>
      <w:proofErr w:type="spellStart"/>
      <w:r w:rsidRPr="003261F8">
        <w:rPr>
          <w:rFonts w:asciiTheme="majorHAnsi" w:hAnsiTheme="majorHAnsi" w:cstheme="majorHAnsi"/>
          <w:b/>
          <w:bCs/>
          <w:color w:val="365F91" w:themeColor="accent1" w:themeShade="BF"/>
          <w:sz w:val="32"/>
          <w:szCs w:val="32"/>
          <w:lang w:val="fr-FR"/>
        </w:rPr>
        <w:t>evaluarea</w:t>
      </w:r>
      <w:proofErr w:type="spellEnd"/>
      <w:r w:rsidRPr="003261F8">
        <w:rPr>
          <w:rFonts w:asciiTheme="majorHAnsi" w:hAnsiTheme="majorHAnsi" w:cstheme="majorHAnsi"/>
          <w:b/>
          <w:bCs/>
          <w:color w:val="365F91" w:themeColor="accent1" w:themeShade="BF"/>
          <w:sz w:val="32"/>
          <w:szCs w:val="32"/>
          <w:lang w:val="fr-FR"/>
        </w:rPr>
        <w:t xml:space="preserve"> </w:t>
      </w:r>
      <w:proofErr w:type="spellStart"/>
      <w:r w:rsidRPr="003261F8">
        <w:rPr>
          <w:rFonts w:asciiTheme="majorHAnsi" w:hAnsiTheme="majorHAnsi" w:cstheme="majorHAnsi"/>
          <w:b/>
          <w:bCs/>
          <w:color w:val="365F91" w:themeColor="accent1" w:themeShade="BF"/>
          <w:sz w:val="32"/>
          <w:szCs w:val="32"/>
          <w:lang w:val="fr-FR"/>
        </w:rPr>
        <w:t>Planului</w:t>
      </w:r>
      <w:proofErr w:type="spellEnd"/>
      <w:r w:rsidRPr="003261F8">
        <w:rPr>
          <w:rFonts w:asciiTheme="majorHAnsi" w:hAnsiTheme="majorHAnsi" w:cstheme="majorHAnsi"/>
          <w:b/>
          <w:bCs/>
          <w:color w:val="365F91" w:themeColor="accent1" w:themeShade="BF"/>
          <w:sz w:val="32"/>
          <w:szCs w:val="32"/>
          <w:lang w:val="fr-FR"/>
        </w:rPr>
        <w:t xml:space="preserve"> </w:t>
      </w:r>
      <w:proofErr w:type="spellStart"/>
      <w:r w:rsidRPr="003261F8">
        <w:rPr>
          <w:rFonts w:asciiTheme="majorHAnsi" w:hAnsiTheme="majorHAnsi" w:cstheme="majorHAnsi"/>
          <w:b/>
          <w:bCs/>
          <w:color w:val="365F91" w:themeColor="accent1" w:themeShade="BF"/>
          <w:sz w:val="32"/>
          <w:szCs w:val="32"/>
          <w:lang w:val="fr-FR"/>
        </w:rPr>
        <w:t>comun</w:t>
      </w:r>
      <w:proofErr w:type="spellEnd"/>
      <w:r w:rsidRPr="003261F8">
        <w:rPr>
          <w:rFonts w:asciiTheme="majorHAnsi" w:hAnsiTheme="majorHAnsi" w:cstheme="majorHAnsi"/>
          <w:b/>
          <w:bCs/>
          <w:color w:val="365F91" w:themeColor="accent1" w:themeShade="BF"/>
          <w:sz w:val="32"/>
          <w:szCs w:val="32"/>
          <w:lang w:val="fr-FR"/>
        </w:rPr>
        <w:t xml:space="preserve"> de </w:t>
      </w:r>
      <w:proofErr w:type="spellStart"/>
      <w:r w:rsidRPr="003261F8">
        <w:rPr>
          <w:rFonts w:asciiTheme="majorHAnsi" w:hAnsiTheme="majorHAnsi" w:cstheme="majorHAnsi"/>
          <w:b/>
          <w:bCs/>
          <w:color w:val="365F91" w:themeColor="accent1" w:themeShade="BF"/>
          <w:sz w:val="32"/>
          <w:szCs w:val="32"/>
          <w:lang w:val="fr-FR"/>
        </w:rPr>
        <w:t>acțiune</w:t>
      </w:r>
      <w:proofErr w:type="spellEnd"/>
    </w:p>
    <w:sdt>
      <w:sdtPr>
        <w:id w:val="-605264372"/>
        <w:docPartObj>
          <w:docPartGallery w:val="Table of Contents"/>
          <w:docPartUnique/>
        </w:docPartObj>
      </w:sdtPr>
      <w:sdtEndPr>
        <w:rPr>
          <w:rFonts w:asciiTheme="minorHAnsi" w:eastAsiaTheme="minorHAnsi" w:hAnsiTheme="minorHAnsi" w:cstheme="minorBidi"/>
          <w:b/>
          <w:bCs/>
          <w:noProof/>
          <w:color w:val="auto"/>
          <w:sz w:val="22"/>
          <w:szCs w:val="22"/>
          <w:lang w:val="en-GB"/>
        </w:rPr>
      </w:sdtEndPr>
      <w:sdtContent>
        <w:p w14:paraId="67A7CA0C" w14:textId="6CE9E95A" w:rsidR="003261F8" w:rsidRPr="003261F8" w:rsidRDefault="003261F8">
          <w:pPr>
            <w:pStyle w:val="TOCHeading"/>
            <w:rPr>
              <w:lang w:val="fr-FR"/>
            </w:rPr>
          </w:pPr>
          <w:r w:rsidRPr="003261F8">
            <w:rPr>
              <w:lang w:val="fr-FR"/>
            </w:rPr>
            <w:t>Contents</w:t>
          </w:r>
        </w:p>
        <w:p w14:paraId="71E4E9F6" w14:textId="584614CE" w:rsidR="00344EBD" w:rsidRDefault="003261F8">
          <w:pPr>
            <w:pStyle w:val="TOC3"/>
            <w:tabs>
              <w:tab w:val="right" w:leader="dot" w:pos="9016"/>
            </w:tabs>
            <w:rPr>
              <w:rFonts w:eastAsiaTheme="minorEastAsia"/>
              <w:noProof/>
              <w:lang w:val="fr-FR" w:eastAsia="fr-FR"/>
            </w:rPr>
          </w:pPr>
          <w:r>
            <w:fldChar w:fldCharType="begin"/>
          </w:r>
          <w:r>
            <w:instrText xml:space="preserve"> TOC \o "1-3" \h \z \u </w:instrText>
          </w:r>
          <w:r>
            <w:fldChar w:fldCharType="separate"/>
          </w:r>
          <w:hyperlink w:anchor="_Toc74238243" w:history="1">
            <w:r w:rsidR="00344EBD" w:rsidRPr="009D031E">
              <w:rPr>
                <w:rStyle w:val="Hyperlink"/>
                <w:noProof/>
              </w:rPr>
              <w:t>Cuvânt introductiv</w:t>
            </w:r>
            <w:r w:rsidR="00344EBD">
              <w:rPr>
                <w:noProof/>
                <w:webHidden/>
              </w:rPr>
              <w:tab/>
            </w:r>
            <w:r w:rsidR="00344EBD">
              <w:rPr>
                <w:noProof/>
                <w:webHidden/>
              </w:rPr>
              <w:fldChar w:fldCharType="begin"/>
            </w:r>
            <w:r w:rsidR="00344EBD">
              <w:rPr>
                <w:noProof/>
                <w:webHidden/>
              </w:rPr>
              <w:instrText xml:space="preserve"> PAGEREF _Toc74238243 \h </w:instrText>
            </w:r>
            <w:r w:rsidR="00344EBD">
              <w:rPr>
                <w:noProof/>
                <w:webHidden/>
              </w:rPr>
            </w:r>
            <w:r w:rsidR="00344EBD">
              <w:rPr>
                <w:noProof/>
                <w:webHidden/>
              </w:rPr>
              <w:fldChar w:fldCharType="separate"/>
            </w:r>
            <w:r w:rsidR="00344EBD">
              <w:rPr>
                <w:noProof/>
                <w:webHidden/>
              </w:rPr>
              <w:t>3</w:t>
            </w:r>
            <w:r w:rsidR="00344EBD">
              <w:rPr>
                <w:noProof/>
                <w:webHidden/>
              </w:rPr>
              <w:fldChar w:fldCharType="end"/>
            </w:r>
          </w:hyperlink>
        </w:p>
        <w:p w14:paraId="75F065A5" w14:textId="70CB8D68" w:rsidR="00344EBD" w:rsidRDefault="00344EBD">
          <w:pPr>
            <w:pStyle w:val="TOC3"/>
            <w:tabs>
              <w:tab w:val="right" w:leader="dot" w:pos="9016"/>
            </w:tabs>
            <w:rPr>
              <w:rFonts w:eastAsiaTheme="minorEastAsia"/>
              <w:noProof/>
              <w:lang w:val="fr-FR" w:eastAsia="fr-FR"/>
            </w:rPr>
          </w:pPr>
          <w:hyperlink w:anchor="_Toc74238244" w:history="1">
            <w:r w:rsidRPr="009D031E">
              <w:rPr>
                <w:rStyle w:val="Hyperlink"/>
                <w:noProof/>
              </w:rPr>
              <w:t>Capitolul I. Scopul ghidului şi grupul ţintă</w:t>
            </w:r>
            <w:r>
              <w:rPr>
                <w:noProof/>
                <w:webHidden/>
              </w:rPr>
              <w:tab/>
            </w:r>
            <w:r>
              <w:rPr>
                <w:noProof/>
                <w:webHidden/>
              </w:rPr>
              <w:fldChar w:fldCharType="begin"/>
            </w:r>
            <w:r>
              <w:rPr>
                <w:noProof/>
                <w:webHidden/>
              </w:rPr>
              <w:instrText xml:space="preserve"> PAGEREF _Toc74238244 \h </w:instrText>
            </w:r>
            <w:r>
              <w:rPr>
                <w:noProof/>
                <w:webHidden/>
              </w:rPr>
            </w:r>
            <w:r>
              <w:rPr>
                <w:noProof/>
                <w:webHidden/>
              </w:rPr>
              <w:fldChar w:fldCharType="separate"/>
            </w:r>
            <w:r>
              <w:rPr>
                <w:noProof/>
                <w:webHidden/>
              </w:rPr>
              <w:t>4</w:t>
            </w:r>
            <w:r>
              <w:rPr>
                <w:noProof/>
                <w:webHidden/>
              </w:rPr>
              <w:fldChar w:fldCharType="end"/>
            </w:r>
          </w:hyperlink>
        </w:p>
        <w:p w14:paraId="22785EB5" w14:textId="00706418" w:rsidR="00344EBD" w:rsidRDefault="00344EBD">
          <w:pPr>
            <w:pStyle w:val="TOC3"/>
            <w:tabs>
              <w:tab w:val="right" w:leader="dot" w:pos="9016"/>
            </w:tabs>
            <w:rPr>
              <w:rFonts w:eastAsiaTheme="minorEastAsia"/>
              <w:noProof/>
              <w:lang w:val="fr-FR" w:eastAsia="fr-FR"/>
            </w:rPr>
          </w:pPr>
          <w:hyperlink w:anchor="_Toc74238245" w:history="1">
            <w:r w:rsidRPr="009D031E">
              <w:rPr>
                <w:rStyle w:val="Hyperlink"/>
                <w:noProof/>
              </w:rPr>
              <w:t>I.1. Scopul ghidului</w:t>
            </w:r>
            <w:r>
              <w:rPr>
                <w:noProof/>
                <w:webHidden/>
              </w:rPr>
              <w:tab/>
            </w:r>
            <w:r>
              <w:rPr>
                <w:noProof/>
                <w:webHidden/>
              </w:rPr>
              <w:fldChar w:fldCharType="begin"/>
            </w:r>
            <w:r>
              <w:rPr>
                <w:noProof/>
                <w:webHidden/>
              </w:rPr>
              <w:instrText xml:space="preserve"> PAGEREF _Toc74238245 \h </w:instrText>
            </w:r>
            <w:r>
              <w:rPr>
                <w:noProof/>
                <w:webHidden/>
              </w:rPr>
            </w:r>
            <w:r>
              <w:rPr>
                <w:noProof/>
                <w:webHidden/>
              </w:rPr>
              <w:fldChar w:fldCharType="separate"/>
            </w:r>
            <w:r>
              <w:rPr>
                <w:noProof/>
                <w:webHidden/>
              </w:rPr>
              <w:t>4</w:t>
            </w:r>
            <w:r>
              <w:rPr>
                <w:noProof/>
                <w:webHidden/>
              </w:rPr>
              <w:fldChar w:fldCharType="end"/>
            </w:r>
          </w:hyperlink>
        </w:p>
        <w:p w14:paraId="7ED611A7" w14:textId="4CD07685" w:rsidR="00344EBD" w:rsidRDefault="00344EBD">
          <w:pPr>
            <w:pStyle w:val="TOC3"/>
            <w:tabs>
              <w:tab w:val="right" w:leader="dot" w:pos="9016"/>
            </w:tabs>
            <w:rPr>
              <w:rFonts w:eastAsiaTheme="minorEastAsia"/>
              <w:noProof/>
              <w:lang w:val="fr-FR" w:eastAsia="fr-FR"/>
            </w:rPr>
          </w:pPr>
          <w:hyperlink w:anchor="_Toc74238246" w:history="1">
            <w:r w:rsidRPr="009D031E">
              <w:rPr>
                <w:rStyle w:val="Hyperlink"/>
                <w:noProof/>
              </w:rPr>
              <w:t>I.2. Grupul ţintă</w:t>
            </w:r>
            <w:r>
              <w:rPr>
                <w:noProof/>
                <w:webHidden/>
              </w:rPr>
              <w:tab/>
            </w:r>
            <w:r>
              <w:rPr>
                <w:noProof/>
                <w:webHidden/>
              </w:rPr>
              <w:fldChar w:fldCharType="begin"/>
            </w:r>
            <w:r>
              <w:rPr>
                <w:noProof/>
                <w:webHidden/>
              </w:rPr>
              <w:instrText xml:space="preserve"> PAGEREF _Toc74238246 \h </w:instrText>
            </w:r>
            <w:r>
              <w:rPr>
                <w:noProof/>
                <w:webHidden/>
              </w:rPr>
            </w:r>
            <w:r>
              <w:rPr>
                <w:noProof/>
                <w:webHidden/>
              </w:rPr>
              <w:fldChar w:fldCharType="separate"/>
            </w:r>
            <w:r>
              <w:rPr>
                <w:noProof/>
                <w:webHidden/>
              </w:rPr>
              <w:t>4</w:t>
            </w:r>
            <w:r>
              <w:rPr>
                <w:noProof/>
                <w:webHidden/>
              </w:rPr>
              <w:fldChar w:fldCharType="end"/>
            </w:r>
          </w:hyperlink>
        </w:p>
        <w:p w14:paraId="757033F1" w14:textId="388C668D" w:rsidR="00344EBD" w:rsidRDefault="00344EBD">
          <w:pPr>
            <w:pStyle w:val="TOC3"/>
            <w:tabs>
              <w:tab w:val="right" w:leader="dot" w:pos="9016"/>
            </w:tabs>
            <w:rPr>
              <w:rFonts w:eastAsiaTheme="minorEastAsia"/>
              <w:noProof/>
              <w:lang w:val="fr-FR" w:eastAsia="fr-FR"/>
            </w:rPr>
          </w:pPr>
          <w:hyperlink w:anchor="_Toc74238247" w:history="1">
            <w:r w:rsidRPr="009D031E">
              <w:rPr>
                <w:rStyle w:val="Hyperlink"/>
                <w:noProof/>
              </w:rPr>
              <w:t>Capitolul II. Cadru metodologic privind activitatea de Monitorizare şi Evaluare</w:t>
            </w:r>
            <w:r>
              <w:rPr>
                <w:noProof/>
                <w:webHidden/>
              </w:rPr>
              <w:tab/>
            </w:r>
            <w:r>
              <w:rPr>
                <w:noProof/>
                <w:webHidden/>
              </w:rPr>
              <w:fldChar w:fldCharType="begin"/>
            </w:r>
            <w:r>
              <w:rPr>
                <w:noProof/>
                <w:webHidden/>
              </w:rPr>
              <w:instrText xml:space="preserve"> PAGEREF _Toc74238247 \h </w:instrText>
            </w:r>
            <w:r>
              <w:rPr>
                <w:noProof/>
                <w:webHidden/>
              </w:rPr>
            </w:r>
            <w:r>
              <w:rPr>
                <w:noProof/>
                <w:webHidden/>
              </w:rPr>
              <w:fldChar w:fldCharType="separate"/>
            </w:r>
            <w:r>
              <w:rPr>
                <w:noProof/>
                <w:webHidden/>
              </w:rPr>
              <w:t>5</w:t>
            </w:r>
            <w:r>
              <w:rPr>
                <w:noProof/>
                <w:webHidden/>
              </w:rPr>
              <w:fldChar w:fldCharType="end"/>
            </w:r>
          </w:hyperlink>
        </w:p>
        <w:p w14:paraId="6C85A38D" w14:textId="5A830B4C" w:rsidR="00344EBD" w:rsidRDefault="00344EBD">
          <w:pPr>
            <w:pStyle w:val="TOC3"/>
            <w:tabs>
              <w:tab w:val="right" w:leader="dot" w:pos="9016"/>
            </w:tabs>
            <w:rPr>
              <w:rFonts w:eastAsiaTheme="minorEastAsia"/>
              <w:noProof/>
              <w:lang w:val="fr-FR" w:eastAsia="fr-FR"/>
            </w:rPr>
          </w:pPr>
          <w:hyperlink w:anchor="_Toc74238248" w:history="1">
            <w:r w:rsidRPr="009D031E">
              <w:rPr>
                <w:rStyle w:val="Hyperlink"/>
                <w:noProof/>
              </w:rPr>
              <w:t>II.1. Ce reprezintă monitorizarea şi evaluarea?</w:t>
            </w:r>
            <w:r>
              <w:rPr>
                <w:noProof/>
                <w:webHidden/>
              </w:rPr>
              <w:tab/>
            </w:r>
            <w:r>
              <w:rPr>
                <w:noProof/>
                <w:webHidden/>
              </w:rPr>
              <w:fldChar w:fldCharType="begin"/>
            </w:r>
            <w:r>
              <w:rPr>
                <w:noProof/>
                <w:webHidden/>
              </w:rPr>
              <w:instrText xml:space="preserve"> PAGEREF _Toc74238248 \h </w:instrText>
            </w:r>
            <w:r>
              <w:rPr>
                <w:noProof/>
                <w:webHidden/>
              </w:rPr>
            </w:r>
            <w:r>
              <w:rPr>
                <w:noProof/>
                <w:webHidden/>
              </w:rPr>
              <w:fldChar w:fldCharType="separate"/>
            </w:r>
            <w:r>
              <w:rPr>
                <w:noProof/>
                <w:webHidden/>
              </w:rPr>
              <w:t>5</w:t>
            </w:r>
            <w:r>
              <w:rPr>
                <w:noProof/>
                <w:webHidden/>
              </w:rPr>
              <w:fldChar w:fldCharType="end"/>
            </w:r>
          </w:hyperlink>
        </w:p>
        <w:p w14:paraId="5DE053EE" w14:textId="4BDD2C17" w:rsidR="00344EBD" w:rsidRDefault="00344EBD">
          <w:pPr>
            <w:pStyle w:val="TOC3"/>
            <w:tabs>
              <w:tab w:val="right" w:leader="dot" w:pos="9016"/>
            </w:tabs>
            <w:rPr>
              <w:rFonts w:eastAsiaTheme="minorEastAsia"/>
              <w:noProof/>
              <w:lang w:val="fr-FR" w:eastAsia="fr-FR"/>
            </w:rPr>
          </w:pPr>
          <w:hyperlink w:anchor="_Toc74238249" w:history="1">
            <w:r w:rsidRPr="009D031E">
              <w:rPr>
                <w:rStyle w:val="Hyperlink"/>
                <w:noProof/>
              </w:rPr>
              <w:t>II.2 Raportarea</w:t>
            </w:r>
            <w:r>
              <w:rPr>
                <w:noProof/>
                <w:webHidden/>
              </w:rPr>
              <w:tab/>
            </w:r>
            <w:r>
              <w:rPr>
                <w:noProof/>
                <w:webHidden/>
              </w:rPr>
              <w:fldChar w:fldCharType="begin"/>
            </w:r>
            <w:r>
              <w:rPr>
                <w:noProof/>
                <w:webHidden/>
              </w:rPr>
              <w:instrText xml:space="preserve"> PAGEREF _Toc74238249 \h </w:instrText>
            </w:r>
            <w:r>
              <w:rPr>
                <w:noProof/>
                <w:webHidden/>
              </w:rPr>
            </w:r>
            <w:r>
              <w:rPr>
                <w:noProof/>
                <w:webHidden/>
              </w:rPr>
              <w:fldChar w:fldCharType="separate"/>
            </w:r>
            <w:r>
              <w:rPr>
                <w:noProof/>
                <w:webHidden/>
              </w:rPr>
              <w:t>7</w:t>
            </w:r>
            <w:r>
              <w:rPr>
                <w:noProof/>
                <w:webHidden/>
              </w:rPr>
              <w:fldChar w:fldCharType="end"/>
            </w:r>
          </w:hyperlink>
        </w:p>
        <w:p w14:paraId="0200A71C" w14:textId="53C8CAE7" w:rsidR="00344EBD" w:rsidRDefault="00344EBD">
          <w:pPr>
            <w:pStyle w:val="TOC3"/>
            <w:tabs>
              <w:tab w:val="right" w:leader="dot" w:pos="9016"/>
            </w:tabs>
            <w:rPr>
              <w:rFonts w:eastAsiaTheme="minorEastAsia"/>
              <w:noProof/>
              <w:lang w:val="fr-FR" w:eastAsia="fr-FR"/>
            </w:rPr>
          </w:pPr>
          <w:hyperlink w:anchor="_Toc74238250" w:history="1">
            <w:r w:rsidRPr="009D031E">
              <w:rPr>
                <w:rStyle w:val="Hyperlink"/>
                <w:noProof/>
              </w:rPr>
              <w:t>II.3 Indicatori utilizaţi în procedura de M&amp;E</w:t>
            </w:r>
            <w:r>
              <w:rPr>
                <w:noProof/>
                <w:webHidden/>
              </w:rPr>
              <w:tab/>
            </w:r>
            <w:r>
              <w:rPr>
                <w:noProof/>
                <w:webHidden/>
              </w:rPr>
              <w:fldChar w:fldCharType="begin"/>
            </w:r>
            <w:r>
              <w:rPr>
                <w:noProof/>
                <w:webHidden/>
              </w:rPr>
              <w:instrText xml:space="preserve"> PAGEREF _Toc74238250 \h </w:instrText>
            </w:r>
            <w:r>
              <w:rPr>
                <w:noProof/>
                <w:webHidden/>
              </w:rPr>
            </w:r>
            <w:r>
              <w:rPr>
                <w:noProof/>
                <w:webHidden/>
              </w:rPr>
              <w:fldChar w:fldCharType="separate"/>
            </w:r>
            <w:r>
              <w:rPr>
                <w:noProof/>
                <w:webHidden/>
              </w:rPr>
              <w:t>8</w:t>
            </w:r>
            <w:r>
              <w:rPr>
                <w:noProof/>
                <w:webHidden/>
              </w:rPr>
              <w:fldChar w:fldCharType="end"/>
            </w:r>
          </w:hyperlink>
        </w:p>
        <w:p w14:paraId="6E1781E2" w14:textId="4A032114" w:rsidR="00344EBD" w:rsidRDefault="00344EBD">
          <w:pPr>
            <w:pStyle w:val="TOC3"/>
            <w:tabs>
              <w:tab w:val="right" w:leader="dot" w:pos="9016"/>
            </w:tabs>
            <w:rPr>
              <w:rFonts w:eastAsiaTheme="minorEastAsia"/>
              <w:noProof/>
              <w:lang w:val="fr-FR" w:eastAsia="fr-FR"/>
            </w:rPr>
          </w:pPr>
          <w:hyperlink w:anchor="_Toc74238251" w:history="1">
            <w:r w:rsidRPr="009D031E">
              <w:rPr>
                <w:rStyle w:val="Hyperlink"/>
                <w:noProof/>
              </w:rPr>
              <w:t>II.4. Probleme privind procesele de monitorizare şi evaluare</w:t>
            </w:r>
            <w:r>
              <w:rPr>
                <w:noProof/>
                <w:webHidden/>
              </w:rPr>
              <w:tab/>
            </w:r>
            <w:r>
              <w:rPr>
                <w:noProof/>
                <w:webHidden/>
              </w:rPr>
              <w:fldChar w:fldCharType="begin"/>
            </w:r>
            <w:r>
              <w:rPr>
                <w:noProof/>
                <w:webHidden/>
              </w:rPr>
              <w:instrText xml:space="preserve"> PAGEREF _Toc74238251 \h </w:instrText>
            </w:r>
            <w:r>
              <w:rPr>
                <w:noProof/>
                <w:webHidden/>
              </w:rPr>
            </w:r>
            <w:r>
              <w:rPr>
                <w:noProof/>
                <w:webHidden/>
              </w:rPr>
              <w:fldChar w:fldCharType="separate"/>
            </w:r>
            <w:r>
              <w:rPr>
                <w:noProof/>
                <w:webHidden/>
              </w:rPr>
              <w:t>9</w:t>
            </w:r>
            <w:r>
              <w:rPr>
                <w:noProof/>
                <w:webHidden/>
              </w:rPr>
              <w:fldChar w:fldCharType="end"/>
            </w:r>
          </w:hyperlink>
        </w:p>
        <w:p w14:paraId="16DEBB75" w14:textId="27034D64" w:rsidR="00344EBD" w:rsidRDefault="00344EBD">
          <w:pPr>
            <w:pStyle w:val="TOC3"/>
            <w:tabs>
              <w:tab w:val="right" w:leader="dot" w:pos="9016"/>
            </w:tabs>
            <w:rPr>
              <w:rFonts w:eastAsiaTheme="minorEastAsia"/>
              <w:noProof/>
              <w:lang w:val="fr-FR" w:eastAsia="fr-FR"/>
            </w:rPr>
          </w:pPr>
          <w:hyperlink w:anchor="_Toc74238252" w:history="1">
            <w:r w:rsidRPr="009D031E">
              <w:rPr>
                <w:rStyle w:val="Hyperlink"/>
                <w:noProof/>
              </w:rPr>
              <w:t>II.5. De ce este necesară monitorizarea şi evaluarea PCA ?</w:t>
            </w:r>
            <w:r>
              <w:rPr>
                <w:noProof/>
                <w:webHidden/>
              </w:rPr>
              <w:tab/>
            </w:r>
            <w:r>
              <w:rPr>
                <w:noProof/>
                <w:webHidden/>
              </w:rPr>
              <w:fldChar w:fldCharType="begin"/>
            </w:r>
            <w:r>
              <w:rPr>
                <w:noProof/>
                <w:webHidden/>
              </w:rPr>
              <w:instrText xml:space="preserve"> PAGEREF _Toc74238252 \h </w:instrText>
            </w:r>
            <w:r>
              <w:rPr>
                <w:noProof/>
                <w:webHidden/>
              </w:rPr>
            </w:r>
            <w:r>
              <w:rPr>
                <w:noProof/>
                <w:webHidden/>
              </w:rPr>
              <w:fldChar w:fldCharType="separate"/>
            </w:r>
            <w:r>
              <w:rPr>
                <w:noProof/>
                <w:webHidden/>
              </w:rPr>
              <w:t>10</w:t>
            </w:r>
            <w:r>
              <w:rPr>
                <w:noProof/>
                <w:webHidden/>
              </w:rPr>
              <w:fldChar w:fldCharType="end"/>
            </w:r>
          </w:hyperlink>
        </w:p>
        <w:p w14:paraId="79CA47C0" w14:textId="57A3F9A3" w:rsidR="00344EBD" w:rsidRDefault="00344EBD">
          <w:pPr>
            <w:pStyle w:val="TOC2"/>
            <w:tabs>
              <w:tab w:val="right" w:leader="dot" w:pos="9016"/>
            </w:tabs>
            <w:rPr>
              <w:rFonts w:eastAsiaTheme="minorEastAsia"/>
              <w:noProof/>
              <w:lang w:val="fr-FR" w:eastAsia="fr-FR"/>
            </w:rPr>
          </w:pPr>
          <w:hyperlink w:anchor="_Toc74238253" w:history="1">
            <w:r w:rsidRPr="009D031E">
              <w:rPr>
                <w:rStyle w:val="Hyperlink"/>
                <w:noProof/>
              </w:rPr>
              <w:t>Anexa RAPORT TEHNIC</w:t>
            </w:r>
            <w:r>
              <w:rPr>
                <w:noProof/>
                <w:webHidden/>
              </w:rPr>
              <w:tab/>
            </w:r>
            <w:r>
              <w:rPr>
                <w:noProof/>
                <w:webHidden/>
              </w:rPr>
              <w:fldChar w:fldCharType="begin"/>
            </w:r>
            <w:r>
              <w:rPr>
                <w:noProof/>
                <w:webHidden/>
              </w:rPr>
              <w:instrText xml:space="preserve"> PAGEREF _Toc74238253 \h </w:instrText>
            </w:r>
            <w:r>
              <w:rPr>
                <w:noProof/>
                <w:webHidden/>
              </w:rPr>
            </w:r>
            <w:r>
              <w:rPr>
                <w:noProof/>
                <w:webHidden/>
              </w:rPr>
              <w:fldChar w:fldCharType="separate"/>
            </w:r>
            <w:r>
              <w:rPr>
                <w:noProof/>
                <w:webHidden/>
              </w:rPr>
              <w:t>12</w:t>
            </w:r>
            <w:r>
              <w:rPr>
                <w:noProof/>
                <w:webHidden/>
              </w:rPr>
              <w:fldChar w:fldCharType="end"/>
            </w:r>
          </w:hyperlink>
        </w:p>
        <w:p w14:paraId="2AFF1649" w14:textId="602F7F31" w:rsidR="003261F8" w:rsidRDefault="003261F8">
          <w:r>
            <w:rPr>
              <w:b/>
              <w:bCs/>
              <w:noProof/>
            </w:rPr>
            <w:fldChar w:fldCharType="end"/>
          </w:r>
        </w:p>
      </w:sdtContent>
    </w:sdt>
    <w:p w14:paraId="42CB9729" w14:textId="77777777" w:rsidR="003261F8" w:rsidRDefault="003261F8" w:rsidP="00393449">
      <w:pPr>
        <w:rPr>
          <w:b/>
          <w:sz w:val="30"/>
          <w:szCs w:val="30"/>
        </w:rPr>
      </w:pPr>
    </w:p>
    <w:p w14:paraId="5CDDD5C9" w14:textId="662F61E6" w:rsidR="001E6A80" w:rsidRPr="00393449" w:rsidRDefault="001E6A80" w:rsidP="00393449">
      <w:pPr>
        <w:rPr>
          <w:b/>
          <w:sz w:val="30"/>
          <w:szCs w:val="30"/>
        </w:rPr>
      </w:pPr>
      <w:r w:rsidRPr="00393449">
        <w:rPr>
          <w:b/>
          <w:sz w:val="30"/>
          <w:szCs w:val="30"/>
        </w:rPr>
        <w:t>CUPRINS</w:t>
      </w:r>
    </w:p>
    <w:p w14:paraId="455F5EF4" w14:textId="77777777" w:rsidR="00013ED0" w:rsidRPr="00600939" w:rsidRDefault="00013ED0" w:rsidP="000859C5">
      <w:pPr>
        <w:jc w:val="both"/>
        <w:rPr>
          <w:i/>
          <w:sz w:val="28"/>
          <w:szCs w:val="28"/>
        </w:rPr>
      </w:pPr>
      <w:proofErr w:type="spellStart"/>
      <w:r w:rsidRPr="00600939">
        <w:rPr>
          <w:i/>
          <w:sz w:val="28"/>
          <w:szCs w:val="28"/>
        </w:rPr>
        <w:t>Cuvânt</w:t>
      </w:r>
      <w:proofErr w:type="spellEnd"/>
      <w:r w:rsidRPr="00600939">
        <w:rPr>
          <w:i/>
          <w:sz w:val="28"/>
          <w:szCs w:val="28"/>
        </w:rPr>
        <w:t xml:space="preserve"> </w:t>
      </w:r>
      <w:proofErr w:type="spellStart"/>
      <w:r w:rsidRPr="00600939">
        <w:rPr>
          <w:i/>
          <w:sz w:val="28"/>
          <w:szCs w:val="28"/>
        </w:rPr>
        <w:t>introductiv</w:t>
      </w:r>
      <w:proofErr w:type="spellEnd"/>
    </w:p>
    <w:p w14:paraId="76CA95CC" w14:textId="77777777" w:rsidR="00635AA0" w:rsidRDefault="00635AA0" w:rsidP="000859C5">
      <w:pPr>
        <w:jc w:val="both"/>
        <w:rPr>
          <w:sz w:val="28"/>
          <w:szCs w:val="28"/>
        </w:rPr>
      </w:pPr>
      <w:proofErr w:type="spellStart"/>
      <w:r w:rsidRPr="00600939">
        <w:rPr>
          <w:b/>
          <w:sz w:val="28"/>
          <w:szCs w:val="28"/>
        </w:rPr>
        <w:t>Capitolul</w:t>
      </w:r>
      <w:proofErr w:type="spellEnd"/>
      <w:r w:rsidRPr="00600939">
        <w:rPr>
          <w:b/>
          <w:sz w:val="28"/>
          <w:szCs w:val="28"/>
        </w:rPr>
        <w:t xml:space="preserve"> I</w:t>
      </w:r>
      <w:r w:rsidRPr="00635AA0">
        <w:rPr>
          <w:sz w:val="28"/>
          <w:szCs w:val="28"/>
        </w:rPr>
        <w:t xml:space="preserve">. </w:t>
      </w:r>
      <w:proofErr w:type="spellStart"/>
      <w:r w:rsidRPr="00635AA0">
        <w:rPr>
          <w:sz w:val="28"/>
          <w:szCs w:val="28"/>
        </w:rPr>
        <w:t>Scopul</w:t>
      </w:r>
      <w:proofErr w:type="spellEnd"/>
      <w:r w:rsidRPr="00635AA0">
        <w:rPr>
          <w:sz w:val="28"/>
          <w:szCs w:val="28"/>
        </w:rPr>
        <w:t xml:space="preserve"> </w:t>
      </w:r>
      <w:proofErr w:type="spellStart"/>
      <w:r w:rsidRPr="00635AA0">
        <w:rPr>
          <w:sz w:val="28"/>
          <w:szCs w:val="28"/>
        </w:rPr>
        <w:t>ghidului</w:t>
      </w:r>
      <w:proofErr w:type="spellEnd"/>
      <w:r w:rsidRPr="00635AA0">
        <w:rPr>
          <w:sz w:val="28"/>
          <w:szCs w:val="28"/>
        </w:rPr>
        <w:t xml:space="preserve"> </w:t>
      </w:r>
      <w:proofErr w:type="spellStart"/>
      <w:r w:rsidRPr="00635AA0">
        <w:rPr>
          <w:sz w:val="28"/>
          <w:szCs w:val="28"/>
        </w:rPr>
        <w:t>şi</w:t>
      </w:r>
      <w:proofErr w:type="spellEnd"/>
      <w:r w:rsidRPr="00635AA0">
        <w:rPr>
          <w:sz w:val="28"/>
          <w:szCs w:val="28"/>
        </w:rPr>
        <w:t xml:space="preserve"> </w:t>
      </w:r>
      <w:proofErr w:type="spellStart"/>
      <w:r w:rsidRPr="00635AA0">
        <w:rPr>
          <w:sz w:val="28"/>
          <w:szCs w:val="28"/>
        </w:rPr>
        <w:t>grup</w:t>
      </w:r>
      <w:proofErr w:type="spellEnd"/>
      <w:r w:rsidRPr="00635AA0">
        <w:rPr>
          <w:sz w:val="28"/>
          <w:szCs w:val="28"/>
        </w:rPr>
        <w:t xml:space="preserve"> </w:t>
      </w:r>
      <w:proofErr w:type="spellStart"/>
      <w:r w:rsidRPr="00635AA0">
        <w:rPr>
          <w:sz w:val="28"/>
          <w:szCs w:val="28"/>
        </w:rPr>
        <w:t>ţintă</w:t>
      </w:r>
      <w:proofErr w:type="spellEnd"/>
    </w:p>
    <w:p w14:paraId="54E1A72C" w14:textId="77777777" w:rsidR="00C918F3" w:rsidRPr="003261F8" w:rsidRDefault="00C918F3" w:rsidP="00660F7B">
      <w:pPr>
        <w:jc w:val="both"/>
        <w:rPr>
          <w:i/>
          <w:lang w:val="fr-FR"/>
        </w:rPr>
      </w:pPr>
      <w:r w:rsidRPr="003261F8">
        <w:rPr>
          <w:i/>
          <w:lang w:val="fr-FR"/>
        </w:rPr>
        <w:t xml:space="preserve">I.1. </w:t>
      </w:r>
      <w:proofErr w:type="spellStart"/>
      <w:r w:rsidRPr="003261F8">
        <w:rPr>
          <w:i/>
          <w:lang w:val="fr-FR"/>
        </w:rPr>
        <w:t>Scopul</w:t>
      </w:r>
      <w:proofErr w:type="spellEnd"/>
      <w:r w:rsidRPr="003261F8">
        <w:rPr>
          <w:i/>
          <w:lang w:val="fr-FR"/>
        </w:rPr>
        <w:t xml:space="preserve"> </w:t>
      </w:r>
      <w:proofErr w:type="spellStart"/>
      <w:r w:rsidRPr="003261F8">
        <w:rPr>
          <w:i/>
          <w:lang w:val="fr-FR"/>
        </w:rPr>
        <w:t>ghidului</w:t>
      </w:r>
      <w:proofErr w:type="spellEnd"/>
    </w:p>
    <w:p w14:paraId="6FD72AC2" w14:textId="77777777" w:rsidR="00C918F3" w:rsidRPr="003261F8" w:rsidRDefault="00C918F3" w:rsidP="00660F7B">
      <w:pPr>
        <w:rPr>
          <w:i/>
          <w:lang w:val="fr-FR"/>
        </w:rPr>
      </w:pPr>
      <w:r w:rsidRPr="003261F8">
        <w:rPr>
          <w:i/>
          <w:lang w:val="fr-FR"/>
        </w:rPr>
        <w:t xml:space="preserve">I.2. </w:t>
      </w:r>
      <w:proofErr w:type="spellStart"/>
      <w:r w:rsidRPr="003261F8">
        <w:rPr>
          <w:i/>
          <w:lang w:val="fr-FR"/>
        </w:rPr>
        <w:t>Grup</w:t>
      </w:r>
      <w:proofErr w:type="spellEnd"/>
      <w:r w:rsidRPr="003261F8">
        <w:rPr>
          <w:i/>
          <w:lang w:val="fr-FR"/>
        </w:rPr>
        <w:t xml:space="preserve"> </w:t>
      </w:r>
      <w:proofErr w:type="spellStart"/>
      <w:r w:rsidRPr="003261F8">
        <w:rPr>
          <w:i/>
          <w:lang w:val="fr-FR"/>
        </w:rPr>
        <w:t>ţintă</w:t>
      </w:r>
      <w:proofErr w:type="spellEnd"/>
      <w:r w:rsidRPr="003261F8">
        <w:rPr>
          <w:i/>
          <w:lang w:val="fr-FR"/>
        </w:rPr>
        <w:t xml:space="preserve"> </w:t>
      </w:r>
    </w:p>
    <w:p w14:paraId="2C904445" w14:textId="137CDC9E" w:rsidR="000859C5" w:rsidRDefault="008F502C" w:rsidP="000859C5">
      <w:pPr>
        <w:jc w:val="both"/>
        <w:rPr>
          <w:color w:val="222222"/>
          <w:sz w:val="28"/>
          <w:szCs w:val="28"/>
          <w:lang w:val="ro-RO"/>
        </w:rPr>
      </w:pPr>
      <w:proofErr w:type="spellStart"/>
      <w:r w:rsidRPr="003261F8">
        <w:rPr>
          <w:b/>
          <w:sz w:val="28"/>
          <w:szCs w:val="28"/>
          <w:lang w:val="fr-FR"/>
        </w:rPr>
        <w:t>Capitolul</w:t>
      </w:r>
      <w:proofErr w:type="spellEnd"/>
      <w:r w:rsidRPr="003261F8">
        <w:rPr>
          <w:b/>
          <w:sz w:val="28"/>
          <w:szCs w:val="28"/>
          <w:lang w:val="fr-FR"/>
        </w:rPr>
        <w:t xml:space="preserve"> II</w:t>
      </w:r>
      <w:r w:rsidRPr="003261F8">
        <w:rPr>
          <w:sz w:val="28"/>
          <w:szCs w:val="28"/>
          <w:lang w:val="fr-FR"/>
        </w:rPr>
        <w:t xml:space="preserve">. </w:t>
      </w:r>
      <w:proofErr w:type="spellStart"/>
      <w:r w:rsidRPr="003261F8">
        <w:rPr>
          <w:sz w:val="28"/>
          <w:szCs w:val="28"/>
          <w:lang w:val="fr-FR"/>
        </w:rPr>
        <w:t>Cadru</w:t>
      </w:r>
      <w:proofErr w:type="spellEnd"/>
      <w:r w:rsidRPr="003261F8">
        <w:rPr>
          <w:sz w:val="28"/>
          <w:szCs w:val="28"/>
          <w:lang w:val="fr-FR"/>
        </w:rPr>
        <w:t xml:space="preserve"> </w:t>
      </w:r>
      <w:proofErr w:type="spellStart"/>
      <w:r w:rsidRPr="003261F8">
        <w:rPr>
          <w:sz w:val="28"/>
          <w:szCs w:val="28"/>
          <w:lang w:val="fr-FR"/>
        </w:rPr>
        <w:t>metodologic</w:t>
      </w:r>
      <w:proofErr w:type="spellEnd"/>
      <w:r w:rsidRPr="003261F8">
        <w:rPr>
          <w:sz w:val="28"/>
          <w:szCs w:val="28"/>
          <w:lang w:val="fr-FR"/>
        </w:rPr>
        <w:t xml:space="preserve"> </w:t>
      </w:r>
      <w:proofErr w:type="spellStart"/>
      <w:r w:rsidRPr="003261F8">
        <w:rPr>
          <w:sz w:val="28"/>
          <w:szCs w:val="28"/>
          <w:lang w:val="fr-FR"/>
        </w:rPr>
        <w:t>privind</w:t>
      </w:r>
      <w:proofErr w:type="spellEnd"/>
      <w:r w:rsidRPr="003261F8">
        <w:rPr>
          <w:sz w:val="28"/>
          <w:szCs w:val="28"/>
          <w:lang w:val="fr-FR"/>
        </w:rPr>
        <w:t xml:space="preserve"> </w:t>
      </w:r>
      <w:proofErr w:type="spellStart"/>
      <w:r w:rsidRPr="003261F8">
        <w:rPr>
          <w:sz w:val="28"/>
          <w:szCs w:val="28"/>
          <w:lang w:val="fr-FR"/>
        </w:rPr>
        <w:t>activitatea</w:t>
      </w:r>
      <w:proofErr w:type="spellEnd"/>
      <w:r w:rsidRPr="003261F8">
        <w:rPr>
          <w:sz w:val="28"/>
          <w:szCs w:val="28"/>
          <w:lang w:val="fr-FR"/>
        </w:rPr>
        <w:t xml:space="preserve"> de </w:t>
      </w:r>
      <w:proofErr w:type="spellStart"/>
      <w:r w:rsidRPr="003261F8">
        <w:rPr>
          <w:sz w:val="28"/>
          <w:szCs w:val="28"/>
          <w:lang w:val="fr-FR"/>
        </w:rPr>
        <w:t>Monitorizare</w:t>
      </w:r>
      <w:proofErr w:type="spellEnd"/>
      <w:r w:rsidRPr="003261F8">
        <w:rPr>
          <w:sz w:val="28"/>
          <w:szCs w:val="28"/>
          <w:lang w:val="fr-FR"/>
        </w:rPr>
        <w:t xml:space="preserve"> </w:t>
      </w:r>
      <w:proofErr w:type="spellStart"/>
      <w:r w:rsidRPr="003261F8">
        <w:rPr>
          <w:sz w:val="28"/>
          <w:szCs w:val="28"/>
          <w:lang w:val="fr-FR"/>
        </w:rPr>
        <w:t>şi</w:t>
      </w:r>
      <w:proofErr w:type="spellEnd"/>
      <w:r w:rsidRPr="003261F8">
        <w:rPr>
          <w:sz w:val="28"/>
          <w:szCs w:val="28"/>
          <w:lang w:val="fr-FR"/>
        </w:rPr>
        <w:t xml:space="preserve"> </w:t>
      </w:r>
      <w:proofErr w:type="spellStart"/>
      <w:r w:rsidRPr="003261F8">
        <w:rPr>
          <w:sz w:val="28"/>
          <w:szCs w:val="28"/>
          <w:lang w:val="fr-FR"/>
        </w:rPr>
        <w:t>Evaluare</w:t>
      </w:r>
      <w:proofErr w:type="spellEnd"/>
      <w:r w:rsidR="00CE4DF7" w:rsidRPr="003261F8">
        <w:rPr>
          <w:sz w:val="28"/>
          <w:szCs w:val="28"/>
          <w:lang w:val="fr-FR"/>
        </w:rPr>
        <w:t xml:space="preserve"> a </w:t>
      </w:r>
      <w:r w:rsidR="00C551BD">
        <w:rPr>
          <w:color w:val="222222"/>
          <w:sz w:val="28"/>
          <w:szCs w:val="28"/>
          <w:lang w:val="ro-RO"/>
        </w:rPr>
        <w:t xml:space="preserve">Planului </w:t>
      </w:r>
      <w:r w:rsidR="00962004">
        <w:rPr>
          <w:color w:val="222222"/>
          <w:sz w:val="28"/>
          <w:szCs w:val="28"/>
          <w:lang w:val="ro-RO"/>
        </w:rPr>
        <w:t>comun de acțiune (PCA)</w:t>
      </w:r>
      <w:r w:rsidR="007A25C0">
        <w:rPr>
          <w:color w:val="222222"/>
          <w:sz w:val="28"/>
          <w:szCs w:val="28"/>
          <w:lang w:val="ro-RO"/>
        </w:rPr>
        <w:t xml:space="preserve"> </w:t>
      </w:r>
    </w:p>
    <w:p w14:paraId="3597E535" w14:textId="77777777" w:rsidR="00660F7B" w:rsidRPr="003261F8" w:rsidRDefault="00660F7B" w:rsidP="00660F7B">
      <w:pPr>
        <w:rPr>
          <w:i/>
          <w:lang w:val="fr-FR"/>
        </w:rPr>
      </w:pPr>
      <w:r w:rsidRPr="003261F8">
        <w:rPr>
          <w:i/>
          <w:lang w:val="fr-FR"/>
        </w:rPr>
        <w:t xml:space="preserve">II.1. Ce </w:t>
      </w:r>
      <w:proofErr w:type="spellStart"/>
      <w:r w:rsidRPr="003261F8">
        <w:rPr>
          <w:i/>
          <w:lang w:val="fr-FR"/>
        </w:rPr>
        <w:t>reprezintă</w:t>
      </w:r>
      <w:proofErr w:type="spellEnd"/>
      <w:r w:rsidRPr="003261F8">
        <w:rPr>
          <w:i/>
          <w:lang w:val="fr-FR"/>
        </w:rPr>
        <w:t xml:space="preserve"> </w:t>
      </w:r>
      <w:proofErr w:type="spellStart"/>
      <w:r w:rsidRPr="003261F8">
        <w:rPr>
          <w:i/>
          <w:lang w:val="fr-FR"/>
        </w:rPr>
        <w:t>monitorizarea</w:t>
      </w:r>
      <w:proofErr w:type="spellEnd"/>
      <w:r w:rsidRPr="003261F8">
        <w:rPr>
          <w:i/>
          <w:lang w:val="fr-FR"/>
        </w:rPr>
        <w:t xml:space="preserve"> </w:t>
      </w:r>
      <w:proofErr w:type="spellStart"/>
      <w:r w:rsidRPr="003261F8">
        <w:rPr>
          <w:i/>
          <w:lang w:val="fr-FR"/>
        </w:rPr>
        <w:t>şi</w:t>
      </w:r>
      <w:proofErr w:type="spellEnd"/>
      <w:r w:rsidRPr="003261F8">
        <w:rPr>
          <w:i/>
          <w:lang w:val="fr-FR"/>
        </w:rPr>
        <w:t xml:space="preserve"> </w:t>
      </w:r>
      <w:proofErr w:type="spellStart"/>
      <w:proofErr w:type="gramStart"/>
      <w:r w:rsidRPr="003261F8">
        <w:rPr>
          <w:i/>
          <w:lang w:val="fr-FR"/>
        </w:rPr>
        <w:t>evaluarea</w:t>
      </w:r>
      <w:proofErr w:type="spellEnd"/>
      <w:r w:rsidRPr="003261F8">
        <w:rPr>
          <w:i/>
          <w:lang w:val="fr-FR"/>
        </w:rPr>
        <w:t>?</w:t>
      </w:r>
      <w:proofErr w:type="gramEnd"/>
    </w:p>
    <w:p w14:paraId="1F40E970" w14:textId="77777777" w:rsidR="009A039B" w:rsidRPr="003261F8" w:rsidRDefault="009A039B" w:rsidP="00660F7B">
      <w:pPr>
        <w:rPr>
          <w:i/>
          <w:lang w:val="fr-FR"/>
        </w:rPr>
      </w:pPr>
      <w:r w:rsidRPr="003261F8">
        <w:rPr>
          <w:i/>
          <w:lang w:val="fr-FR"/>
        </w:rPr>
        <w:t xml:space="preserve">II.2 </w:t>
      </w:r>
      <w:proofErr w:type="spellStart"/>
      <w:r w:rsidRPr="003261F8">
        <w:rPr>
          <w:i/>
          <w:lang w:val="fr-FR"/>
        </w:rPr>
        <w:t>Raportarea</w:t>
      </w:r>
      <w:proofErr w:type="spellEnd"/>
    </w:p>
    <w:p w14:paraId="18483698" w14:textId="77777777" w:rsidR="004C4A57" w:rsidRPr="003261F8" w:rsidRDefault="004C4A57" w:rsidP="004C4A57">
      <w:pPr>
        <w:autoSpaceDE w:val="0"/>
        <w:autoSpaceDN w:val="0"/>
        <w:adjustRightInd w:val="0"/>
        <w:spacing w:after="195"/>
        <w:rPr>
          <w:rFonts w:ascii="Calibri" w:hAnsi="Calibri" w:cs="Calibri"/>
          <w:bCs/>
          <w:i/>
          <w:iCs/>
          <w:lang w:val="fr-FR"/>
        </w:rPr>
      </w:pPr>
      <w:r w:rsidRPr="004C4A57">
        <w:rPr>
          <w:rFonts w:ascii="Calibri" w:hAnsi="Calibri" w:cs="Calibri"/>
          <w:bCs/>
          <w:i/>
          <w:lang w:val="x-none"/>
        </w:rPr>
        <w:t>II.3</w:t>
      </w:r>
      <w:r w:rsidRPr="004C4A57">
        <w:rPr>
          <w:rFonts w:ascii="Calibri" w:hAnsi="Calibri" w:cs="Calibri"/>
          <w:bCs/>
          <w:i/>
          <w:iCs/>
          <w:lang w:val="x-none"/>
        </w:rPr>
        <w:t xml:space="preserve"> </w:t>
      </w:r>
      <w:proofErr w:type="spellStart"/>
      <w:r w:rsidRPr="004C4A57">
        <w:rPr>
          <w:rFonts w:ascii="Calibri" w:hAnsi="Calibri" w:cs="Calibri"/>
          <w:bCs/>
          <w:i/>
          <w:lang w:val="x-none"/>
        </w:rPr>
        <w:t>Indicatori</w:t>
      </w:r>
      <w:proofErr w:type="spellEnd"/>
      <w:r w:rsidRPr="004C4A57">
        <w:rPr>
          <w:rFonts w:ascii="Calibri" w:hAnsi="Calibri" w:cs="Calibri"/>
          <w:bCs/>
          <w:i/>
          <w:lang w:val="x-none"/>
        </w:rPr>
        <w:t xml:space="preserve"> </w:t>
      </w:r>
      <w:proofErr w:type="spellStart"/>
      <w:r w:rsidRPr="004C4A57">
        <w:rPr>
          <w:rFonts w:ascii="Calibri" w:hAnsi="Calibri" w:cs="Calibri"/>
          <w:bCs/>
          <w:i/>
          <w:lang w:val="x-none"/>
        </w:rPr>
        <w:t>utilizaţi</w:t>
      </w:r>
      <w:proofErr w:type="spellEnd"/>
      <w:r w:rsidRPr="004C4A57">
        <w:rPr>
          <w:rFonts w:ascii="Calibri" w:hAnsi="Calibri" w:cs="Calibri"/>
          <w:bCs/>
          <w:i/>
          <w:lang w:val="x-none"/>
        </w:rPr>
        <w:t xml:space="preserve"> </w:t>
      </w:r>
      <w:proofErr w:type="spellStart"/>
      <w:r w:rsidRPr="004C4A57">
        <w:rPr>
          <w:rFonts w:ascii="Calibri" w:hAnsi="Calibri" w:cs="Calibri"/>
          <w:bCs/>
          <w:i/>
          <w:lang w:val="x-none"/>
        </w:rPr>
        <w:t>în</w:t>
      </w:r>
      <w:proofErr w:type="spellEnd"/>
      <w:r w:rsidRPr="004C4A57">
        <w:rPr>
          <w:rFonts w:ascii="Calibri" w:hAnsi="Calibri" w:cs="Calibri"/>
          <w:bCs/>
          <w:i/>
          <w:lang w:val="x-none"/>
        </w:rPr>
        <w:t xml:space="preserve"> </w:t>
      </w:r>
      <w:proofErr w:type="spellStart"/>
      <w:r w:rsidRPr="003261F8">
        <w:rPr>
          <w:rFonts w:ascii="Calibri" w:hAnsi="Calibri" w:cs="Calibri"/>
          <w:bCs/>
          <w:i/>
          <w:lang w:val="fr-FR"/>
        </w:rPr>
        <w:t>procedura</w:t>
      </w:r>
      <w:proofErr w:type="spellEnd"/>
      <w:r w:rsidRPr="003261F8">
        <w:rPr>
          <w:rFonts w:ascii="Calibri" w:hAnsi="Calibri" w:cs="Calibri"/>
          <w:bCs/>
          <w:i/>
          <w:lang w:val="fr-FR"/>
        </w:rPr>
        <w:t xml:space="preserve"> de </w:t>
      </w:r>
      <w:r w:rsidRPr="004C4A57">
        <w:rPr>
          <w:rFonts w:ascii="Calibri" w:hAnsi="Calibri" w:cs="Calibri"/>
          <w:bCs/>
          <w:i/>
          <w:lang w:val="x-none"/>
        </w:rPr>
        <w:t>M&amp;E</w:t>
      </w:r>
      <w:r w:rsidRPr="004C4A57">
        <w:rPr>
          <w:rFonts w:ascii="Calibri" w:hAnsi="Calibri" w:cs="Calibri"/>
          <w:bCs/>
          <w:i/>
          <w:iCs/>
          <w:lang w:val="x-none"/>
        </w:rPr>
        <w:t xml:space="preserve"> </w:t>
      </w:r>
    </w:p>
    <w:p w14:paraId="256334F2" w14:textId="77777777" w:rsidR="00D02CDC" w:rsidRPr="003261F8" w:rsidRDefault="00D02CDC" w:rsidP="00D02CDC">
      <w:pPr>
        <w:rPr>
          <w:i/>
          <w:lang w:val="fr-FR"/>
        </w:rPr>
      </w:pPr>
      <w:r w:rsidRPr="003261F8">
        <w:rPr>
          <w:i/>
          <w:lang w:val="fr-FR"/>
        </w:rPr>
        <w:t xml:space="preserve">II.4. </w:t>
      </w:r>
      <w:proofErr w:type="spellStart"/>
      <w:r w:rsidRPr="003261F8">
        <w:rPr>
          <w:i/>
          <w:lang w:val="fr-FR"/>
        </w:rPr>
        <w:t>Probleme</w:t>
      </w:r>
      <w:proofErr w:type="spellEnd"/>
      <w:r w:rsidRPr="003261F8">
        <w:rPr>
          <w:i/>
          <w:lang w:val="fr-FR"/>
        </w:rPr>
        <w:t xml:space="preserve"> </w:t>
      </w:r>
      <w:proofErr w:type="spellStart"/>
      <w:r w:rsidRPr="003261F8">
        <w:rPr>
          <w:i/>
          <w:lang w:val="fr-FR"/>
        </w:rPr>
        <w:t>privind</w:t>
      </w:r>
      <w:proofErr w:type="spellEnd"/>
      <w:r w:rsidRPr="003261F8">
        <w:rPr>
          <w:i/>
          <w:lang w:val="fr-FR"/>
        </w:rPr>
        <w:t xml:space="preserve"> </w:t>
      </w:r>
      <w:proofErr w:type="spellStart"/>
      <w:r w:rsidRPr="003261F8">
        <w:rPr>
          <w:i/>
          <w:lang w:val="fr-FR"/>
        </w:rPr>
        <w:t>procesele</w:t>
      </w:r>
      <w:proofErr w:type="spellEnd"/>
      <w:r w:rsidRPr="003261F8">
        <w:rPr>
          <w:i/>
          <w:lang w:val="fr-FR"/>
        </w:rPr>
        <w:t xml:space="preserve"> de </w:t>
      </w:r>
      <w:proofErr w:type="spellStart"/>
      <w:r w:rsidRPr="003261F8">
        <w:rPr>
          <w:i/>
          <w:lang w:val="fr-FR"/>
        </w:rPr>
        <w:t>monitorizare</w:t>
      </w:r>
      <w:proofErr w:type="spellEnd"/>
      <w:r w:rsidRPr="003261F8">
        <w:rPr>
          <w:i/>
          <w:lang w:val="fr-FR"/>
        </w:rPr>
        <w:t xml:space="preserve"> </w:t>
      </w:r>
      <w:proofErr w:type="spellStart"/>
      <w:r w:rsidRPr="003261F8">
        <w:rPr>
          <w:i/>
          <w:lang w:val="fr-FR"/>
        </w:rPr>
        <w:t>şi</w:t>
      </w:r>
      <w:proofErr w:type="spellEnd"/>
      <w:r w:rsidRPr="003261F8">
        <w:rPr>
          <w:i/>
          <w:lang w:val="fr-FR"/>
        </w:rPr>
        <w:t xml:space="preserve"> </w:t>
      </w:r>
      <w:proofErr w:type="spellStart"/>
      <w:r w:rsidRPr="003261F8">
        <w:rPr>
          <w:i/>
          <w:lang w:val="fr-FR"/>
        </w:rPr>
        <w:t>evaluare</w:t>
      </w:r>
      <w:proofErr w:type="spellEnd"/>
    </w:p>
    <w:p w14:paraId="69F2E594" w14:textId="38284336" w:rsidR="00D253F6" w:rsidRPr="003261F8" w:rsidRDefault="00D253F6" w:rsidP="00D253F6">
      <w:pPr>
        <w:jc w:val="both"/>
        <w:rPr>
          <w:i/>
          <w:lang w:val="fr-FR"/>
        </w:rPr>
      </w:pPr>
      <w:r w:rsidRPr="003261F8">
        <w:rPr>
          <w:i/>
          <w:lang w:val="fr-FR"/>
        </w:rPr>
        <w:lastRenderedPageBreak/>
        <w:t xml:space="preserve">II.5. De </w:t>
      </w:r>
      <w:proofErr w:type="gramStart"/>
      <w:r w:rsidRPr="003261F8">
        <w:rPr>
          <w:i/>
          <w:lang w:val="fr-FR"/>
        </w:rPr>
        <w:t>ce</w:t>
      </w:r>
      <w:proofErr w:type="gramEnd"/>
      <w:r w:rsidRPr="003261F8">
        <w:rPr>
          <w:i/>
          <w:lang w:val="fr-FR"/>
        </w:rPr>
        <w:t xml:space="preserve"> este </w:t>
      </w:r>
      <w:proofErr w:type="spellStart"/>
      <w:r w:rsidRPr="003261F8">
        <w:rPr>
          <w:i/>
          <w:lang w:val="fr-FR"/>
        </w:rPr>
        <w:t>necesară</w:t>
      </w:r>
      <w:proofErr w:type="spellEnd"/>
      <w:r w:rsidRPr="003261F8">
        <w:rPr>
          <w:i/>
          <w:lang w:val="fr-FR"/>
        </w:rPr>
        <w:t xml:space="preserve"> </w:t>
      </w:r>
      <w:proofErr w:type="spellStart"/>
      <w:r w:rsidRPr="003261F8">
        <w:rPr>
          <w:i/>
          <w:lang w:val="fr-FR"/>
        </w:rPr>
        <w:t>monitorizarea</w:t>
      </w:r>
      <w:proofErr w:type="spellEnd"/>
      <w:r w:rsidRPr="003261F8">
        <w:rPr>
          <w:i/>
          <w:lang w:val="fr-FR"/>
        </w:rPr>
        <w:t xml:space="preserve"> </w:t>
      </w:r>
      <w:proofErr w:type="spellStart"/>
      <w:r w:rsidRPr="003261F8">
        <w:rPr>
          <w:i/>
          <w:lang w:val="fr-FR"/>
        </w:rPr>
        <w:t>şi</w:t>
      </w:r>
      <w:proofErr w:type="spellEnd"/>
      <w:r w:rsidRPr="003261F8">
        <w:rPr>
          <w:i/>
          <w:lang w:val="fr-FR"/>
        </w:rPr>
        <w:t xml:space="preserve"> </w:t>
      </w:r>
      <w:proofErr w:type="spellStart"/>
      <w:r w:rsidRPr="003261F8">
        <w:rPr>
          <w:i/>
          <w:lang w:val="fr-FR"/>
        </w:rPr>
        <w:t>evaluarea</w:t>
      </w:r>
      <w:proofErr w:type="spellEnd"/>
      <w:r w:rsidRPr="003261F8">
        <w:rPr>
          <w:i/>
          <w:lang w:val="fr-FR"/>
        </w:rPr>
        <w:t xml:space="preserve"> </w:t>
      </w:r>
      <w:r w:rsidR="00962004" w:rsidRPr="003261F8">
        <w:rPr>
          <w:i/>
          <w:lang w:val="fr-FR"/>
        </w:rPr>
        <w:t>PCA</w:t>
      </w:r>
      <w:r w:rsidRPr="003261F8">
        <w:rPr>
          <w:i/>
          <w:lang w:val="fr-FR"/>
        </w:rPr>
        <w:t xml:space="preserve"> ? </w:t>
      </w:r>
    </w:p>
    <w:p w14:paraId="265E4B6A" w14:textId="77777777" w:rsidR="00D253F6" w:rsidRPr="003261F8" w:rsidRDefault="00D253F6" w:rsidP="00D02CDC">
      <w:pPr>
        <w:rPr>
          <w:i/>
          <w:lang w:val="fr-FR"/>
        </w:rPr>
      </w:pPr>
    </w:p>
    <w:p w14:paraId="0A7FE386" w14:textId="77777777" w:rsidR="00D02CDC" w:rsidRPr="003261F8" w:rsidRDefault="001462F0" w:rsidP="004C4A57">
      <w:pPr>
        <w:autoSpaceDE w:val="0"/>
        <w:autoSpaceDN w:val="0"/>
        <w:adjustRightInd w:val="0"/>
        <w:spacing w:after="195"/>
        <w:rPr>
          <w:rFonts w:ascii="Calibri" w:hAnsi="Calibri" w:cs="Calibri"/>
          <w:b/>
          <w:bCs/>
          <w:i/>
          <w:iCs/>
          <w:lang w:val="fr-FR"/>
        </w:rPr>
      </w:pPr>
      <w:r w:rsidRPr="003261F8">
        <w:rPr>
          <w:rFonts w:ascii="Calibri" w:hAnsi="Calibri" w:cs="Calibri"/>
          <w:b/>
          <w:bCs/>
          <w:i/>
          <w:iCs/>
          <w:lang w:val="fr-FR"/>
        </w:rPr>
        <w:t>ANEXE</w:t>
      </w:r>
    </w:p>
    <w:p w14:paraId="67484021" w14:textId="7BA72FBA" w:rsidR="001462F0" w:rsidRPr="003261F8" w:rsidRDefault="001462F0" w:rsidP="004C4A57">
      <w:pPr>
        <w:autoSpaceDE w:val="0"/>
        <w:autoSpaceDN w:val="0"/>
        <w:adjustRightInd w:val="0"/>
        <w:spacing w:after="195"/>
        <w:rPr>
          <w:rFonts w:ascii="Calibri" w:hAnsi="Calibri" w:cs="Calibri"/>
          <w:b/>
          <w:bCs/>
          <w:i/>
          <w:iCs/>
          <w:lang w:val="fr-FR"/>
        </w:rPr>
      </w:pPr>
      <w:proofErr w:type="spellStart"/>
      <w:r w:rsidRPr="003261F8">
        <w:rPr>
          <w:rFonts w:ascii="Calibri" w:hAnsi="Calibri" w:cs="Calibri"/>
          <w:b/>
          <w:bCs/>
          <w:i/>
          <w:iCs/>
          <w:lang w:val="fr-FR"/>
        </w:rPr>
        <w:t>Anexa</w:t>
      </w:r>
      <w:proofErr w:type="spellEnd"/>
      <w:r w:rsidRPr="003261F8">
        <w:rPr>
          <w:rFonts w:ascii="Calibri" w:hAnsi="Calibri" w:cs="Calibri"/>
          <w:b/>
          <w:bCs/>
          <w:i/>
          <w:iCs/>
          <w:lang w:val="fr-FR"/>
        </w:rPr>
        <w:t xml:space="preserve"> A - </w:t>
      </w:r>
      <w:proofErr w:type="spellStart"/>
      <w:r w:rsidRPr="003261F8">
        <w:rPr>
          <w:bCs/>
          <w:lang w:val="fr-FR"/>
        </w:rPr>
        <w:t>Graficul</w:t>
      </w:r>
      <w:proofErr w:type="spellEnd"/>
      <w:r w:rsidRPr="003261F8">
        <w:rPr>
          <w:bCs/>
          <w:lang w:val="fr-FR"/>
        </w:rPr>
        <w:t xml:space="preserve"> </w:t>
      </w:r>
      <w:proofErr w:type="spellStart"/>
      <w:r w:rsidRPr="003261F8">
        <w:rPr>
          <w:bCs/>
          <w:lang w:val="fr-FR"/>
        </w:rPr>
        <w:t>ideal</w:t>
      </w:r>
      <w:proofErr w:type="spellEnd"/>
      <w:r w:rsidRPr="003261F8">
        <w:rPr>
          <w:bCs/>
          <w:lang w:val="fr-FR"/>
        </w:rPr>
        <w:t xml:space="preserve"> de </w:t>
      </w:r>
      <w:proofErr w:type="spellStart"/>
      <w:r w:rsidRPr="003261F8">
        <w:rPr>
          <w:bCs/>
          <w:lang w:val="fr-FR"/>
        </w:rPr>
        <w:t>implementare</w:t>
      </w:r>
      <w:proofErr w:type="spellEnd"/>
      <w:r w:rsidRPr="003261F8">
        <w:rPr>
          <w:bCs/>
          <w:lang w:val="fr-FR"/>
        </w:rPr>
        <w:t xml:space="preserve"> al P</w:t>
      </w:r>
      <w:r w:rsidR="00962004" w:rsidRPr="003261F8">
        <w:rPr>
          <w:bCs/>
          <w:lang w:val="fr-FR"/>
        </w:rPr>
        <w:t>CA</w:t>
      </w:r>
    </w:p>
    <w:p w14:paraId="59D11185" w14:textId="77777777" w:rsidR="001462F0" w:rsidRPr="003261F8" w:rsidRDefault="001462F0" w:rsidP="004C4A57">
      <w:pPr>
        <w:autoSpaceDE w:val="0"/>
        <w:autoSpaceDN w:val="0"/>
        <w:adjustRightInd w:val="0"/>
        <w:spacing w:after="195"/>
        <w:rPr>
          <w:rFonts w:ascii="Calibri" w:hAnsi="Calibri" w:cs="Calibri"/>
          <w:b/>
          <w:bCs/>
          <w:i/>
          <w:iCs/>
          <w:lang w:val="fr-FR"/>
        </w:rPr>
      </w:pPr>
      <w:proofErr w:type="spellStart"/>
      <w:r w:rsidRPr="003261F8">
        <w:rPr>
          <w:rFonts w:ascii="Calibri" w:hAnsi="Calibri" w:cs="Calibri"/>
          <w:b/>
          <w:bCs/>
          <w:i/>
          <w:iCs/>
          <w:lang w:val="fr-FR"/>
        </w:rPr>
        <w:t>Anexa</w:t>
      </w:r>
      <w:proofErr w:type="spellEnd"/>
      <w:r w:rsidRPr="003261F8">
        <w:rPr>
          <w:rFonts w:ascii="Calibri" w:hAnsi="Calibri" w:cs="Calibri"/>
          <w:b/>
          <w:bCs/>
          <w:i/>
          <w:iCs/>
          <w:lang w:val="fr-FR"/>
        </w:rPr>
        <w:t xml:space="preserve"> B – </w:t>
      </w:r>
      <w:proofErr w:type="spellStart"/>
      <w:r w:rsidRPr="003261F8">
        <w:rPr>
          <w:rFonts w:ascii="Calibri" w:hAnsi="Calibri" w:cs="Calibri"/>
          <w:bCs/>
          <w:iCs/>
          <w:lang w:val="fr-FR"/>
        </w:rPr>
        <w:t>Raport</w:t>
      </w:r>
      <w:proofErr w:type="spellEnd"/>
      <w:r w:rsidRPr="003261F8">
        <w:rPr>
          <w:rFonts w:ascii="Calibri" w:hAnsi="Calibri" w:cs="Calibri"/>
          <w:bCs/>
          <w:iCs/>
          <w:lang w:val="fr-FR"/>
        </w:rPr>
        <w:t xml:space="preserve"> </w:t>
      </w:r>
      <w:proofErr w:type="spellStart"/>
      <w:r w:rsidRPr="003261F8">
        <w:rPr>
          <w:rFonts w:ascii="Calibri" w:hAnsi="Calibri" w:cs="Calibri"/>
          <w:bCs/>
          <w:iCs/>
          <w:lang w:val="fr-FR"/>
        </w:rPr>
        <w:t>tehnic</w:t>
      </w:r>
      <w:proofErr w:type="spellEnd"/>
      <w:r w:rsidRPr="003261F8">
        <w:rPr>
          <w:rFonts w:ascii="Calibri" w:hAnsi="Calibri" w:cs="Calibri"/>
          <w:bCs/>
          <w:iCs/>
          <w:lang w:val="fr-FR"/>
        </w:rPr>
        <w:t xml:space="preserve"> de </w:t>
      </w:r>
      <w:proofErr w:type="spellStart"/>
      <w:r w:rsidRPr="003261F8">
        <w:rPr>
          <w:rFonts w:ascii="Calibri" w:hAnsi="Calibri" w:cs="Calibri"/>
          <w:bCs/>
          <w:iCs/>
          <w:lang w:val="fr-FR"/>
        </w:rPr>
        <w:t>monitorizare</w:t>
      </w:r>
      <w:proofErr w:type="spellEnd"/>
    </w:p>
    <w:p w14:paraId="449A0BDC" w14:textId="77777777" w:rsidR="004C4A57" w:rsidRPr="003261F8" w:rsidRDefault="004C4A57" w:rsidP="00660F7B">
      <w:pPr>
        <w:rPr>
          <w:i/>
          <w:lang w:val="fr-FR"/>
        </w:rPr>
      </w:pPr>
    </w:p>
    <w:p w14:paraId="64C5CA04" w14:textId="77777777" w:rsidR="00660F7B" w:rsidRDefault="00660F7B" w:rsidP="000859C5">
      <w:pPr>
        <w:jc w:val="both"/>
        <w:rPr>
          <w:color w:val="222222"/>
          <w:sz w:val="28"/>
          <w:szCs w:val="28"/>
          <w:lang w:val="ro-RO"/>
        </w:rPr>
      </w:pPr>
    </w:p>
    <w:p w14:paraId="12E3E627" w14:textId="77777777" w:rsidR="008F502C" w:rsidRPr="003261F8" w:rsidRDefault="008F502C" w:rsidP="00635AA0">
      <w:pPr>
        <w:jc w:val="both"/>
        <w:rPr>
          <w:sz w:val="28"/>
          <w:szCs w:val="28"/>
          <w:lang w:val="fr-FR"/>
        </w:rPr>
      </w:pPr>
    </w:p>
    <w:p w14:paraId="4C0132D2" w14:textId="77777777" w:rsidR="008F502C" w:rsidRPr="003261F8" w:rsidRDefault="008F502C" w:rsidP="00635AA0">
      <w:pPr>
        <w:jc w:val="both"/>
        <w:rPr>
          <w:sz w:val="28"/>
          <w:szCs w:val="28"/>
          <w:lang w:val="fr-FR"/>
        </w:rPr>
      </w:pPr>
    </w:p>
    <w:p w14:paraId="65077528" w14:textId="77777777" w:rsidR="008F502C" w:rsidRPr="003261F8" w:rsidRDefault="008F502C" w:rsidP="00635AA0">
      <w:pPr>
        <w:jc w:val="both"/>
        <w:rPr>
          <w:sz w:val="28"/>
          <w:szCs w:val="28"/>
          <w:lang w:val="fr-FR"/>
        </w:rPr>
      </w:pPr>
    </w:p>
    <w:p w14:paraId="6A267BAF" w14:textId="77777777" w:rsidR="008F502C" w:rsidRPr="003261F8" w:rsidRDefault="008F502C" w:rsidP="00635AA0">
      <w:pPr>
        <w:jc w:val="both"/>
        <w:rPr>
          <w:sz w:val="28"/>
          <w:szCs w:val="28"/>
          <w:lang w:val="fr-FR"/>
        </w:rPr>
      </w:pPr>
    </w:p>
    <w:p w14:paraId="6163E7F3" w14:textId="77777777" w:rsidR="001E6A80" w:rsidRPr="003261F8" w:rsidRDefault="001E6A80" w:rsidP="001E6A80">
      <w:pPr>
        <w:jc w:val="both"/>
        <w:rPr>
          <w:b/>
          <w:sz w:val="32"/>
          <w:szCs w:val="32"/>
          <w:lang w:val="fr-FR"/>
        </w:rPr>
      </w:pPr>
    </w:p>
    <w:p w14:paraId="50C64D63" w14:textId="77777777" w:rsidR="001E6A80" w:rsidRPr="003261F8" w:rsidRDefault="001E6A80" w:rsidP="001E6A80">
      <w:pPr>
        <w:jc w:val="both"/>
        <w:rPr>
          <w:b/>
          <w:sz w:val="32"/>
          <w:szCs w:val="32"/>
          <w:lang w:val="fr-FR"/>
        </w:rPr>
      </w:pPr>
    </w:p>
    <w:p w14:paraId="6293AF52" w14:textId="77777777" w:rsidR="001E6A80" w:rsidRPr="003261F8" w:rsidRDefault="001E6A80" w:rsidP="001E6A80">
      <w:pPr>
        <w:jc w:val="both"/>
        <w:rPr>
          <w:b/>
          <w:sz w:val="32"/>
          <w:szCs w:val="32"/>
          <w:lang w:val="fr-FR"/>
        </w:rPr>
      </w:pPr>
    </w:p>
    <w:p w14:paraId="56B9CD41" w14:textId="77777777" w:rsidR="00393449" w:rsidRPr="003261F8" w:rsidRDefault="00393449" w:rsidP="001E6A80">
      <w:pPr>
        <w:jc w:val="both"/>
        <w:rPr>
          <w:b/>
          <w:sz w:val="32"/>
          <w:szCs w:val="32"/>
          <w:lang w:val="fr-FR"/>
        </w:rPr>
      </w:pPr>
    </w:p>
    <w:p w14:paraId="3104291B" w14:textId="77777777" w:rsidR="001E6A80" w:rsidRPr="003261F8" w:rsidRDefault="009A6C76" w:rsidP="00946601">
      <w:pPr>
        <w:jc w:val="both"/>
        <w:rPr>
          <w:b/>
          <w:sz w:val="24"/>
          <w:szCs w:val="24"/>
          <w:lang w:val="fr-FR"/>
        </w:rPr>
      </w:pPr>
      <w:r w:rsidRPr="003261F8">
        <w:rPr>
          <w:b/>
          <w:sz w:val="24"/>
          <w:szCs w:val="24"/>
          <w:lang w:val="fr-FR"/>
        </w:rPr>
        <w:t>ACRONIME</w:t>
      </w:r>
    </w:p>
    <w:p w14:paraId="07A9B945" w14:textId="651CAAF8" w:rsidR="00013ED0" w:rsidRPr="003261F8" w:rsidRDefault="00946601" w:rsidP="00946601">
      <w:pPr>
        <w:jc w:val="both"/>
        <w:rPr>
          <w:sz w:val="24"/>
          <w:szCs w:val="24"/>
          <w:lang w:val="fr-FR"/>
        </w:rPr>
      </w:pPr>
      <w:r w:rsidRPr="003261F8">
        <w:rPr>
          <w:b/>
          <w:sz w:val="24"/>
          <w:szCs w:val="24"/>
          <w:lang w:val="fr-FR"/>
        </w:rPr>
        <w:t>PC</w:t>
      </w:r>
      <w:r w:rsidR="00962004" w:rsidRPr="003261F8">
        <w:rPr>
          <w:b/>
          <w:sz w:val="24"/>
          <w:szCs w:val="24"/>
          <w:lang w:val="fr-FR"/>
        </w:rPr>
        <w:t>C</w:t>
      </w:r>
      <w:r w:rsidRPr="003261F8">
        <w:rPr>
          <w:b/>
          <w:sz w:val="24"/>
          <w:szCs w:val="24"/>
          <w:lang w:val="fr-FR"/>
        </w:rPr>
        <w:t xml:space="preserve"> - </w:t>
      </w:r>
      <w:r w:rsidR="008043C3" w:rsidRPr="003261F8">
        <w:rPr>
          <w:sz w:val="24"/>
          <w:szCs w:val="24"/>
          <w:lang w:val="fr-FR"/>
        </w:rPr>
        <w:t xml:space="preserve">Plan </w:t>
      </w:r>
      <w:proofErr w:type="spellStart"/>
      <w:r w:rsidR="00962004" w:rsidRPr="003261F8">
        <w:rPr>
          <w:sz w:val="24"/>
          <w:szCs w:val="24"/>
          <w:lang w:val="fr-FR"/>
        </w:rPr>
        <w:t>comun</w:t>
      </w:r>
      <w:proofErr w:type="spellEnd"/>
      <w:r w:rsidR="00962004" w:rsidRPr="003261F8">
        <w:rPr>
          <w:sz w:val="24"/>
          <w:szCs w:val="24"/>
          <w:lang w:val="fr-FR"/>
        </w:rPr>
        <w:t xml:space="preserve"> de </w:t>
      </w:r>
      <w:proofErr w:type="spellStart"/>
      <w:r w:rsidR="00962004" w:rsidRPr="003261F8">
        <w:rPr>
          <w:sz w:val="24"/>
          <w:szCs w:val="24"/>
          <w:lang w:val="fr-FR"/>
        </w:rPr>
        <w:t>acțiune</w:t>
      </w:r>
      <w:proofErr w:type="spellEnd"/>
    </w:p>
    <w:p w14:paraId="153531FC" w14:textId="77777777" w:rsidR="00B52D90" w:rsidRPr="00946601" w:rsidRDefault="00B52D90" w:rsidP="00946601">
      <w:pPr>
        <w:autoSpaceDE w:val="0"/>
        <w:autoSpaceDN w:val="0"/>
        <w:adjustRightInd w:val="0"/>
        <w:spacing w:after="195"/>
        <w:jc w:val="both"/>
        <w:rPr>
          <w:rFonts w:ascii="Calibri" w:hAnsi="Calibri" w:cs="Calibri"/>
          <w:sz w:val="24"/>
          <w:szCs w:val="24"/>
        </w:rPr>
      </w:pPr>
      <w:r w:rsidRPr="00946601">
        <w:rPr>
          <w:b/>
          <w:sz w:val="24"/>
          <w:szCs w:val="24"/>
        </w:rPr>
        <w:t>HCL</w:t>
      </w:r>
      <w:r w:rsidR="00946601">
        <w:rPr>
          <w:sz w:val="24"/>
          <w:szCs w:val="24"/>
        </w:rPr>
        <w:t xml:space="preserve"> - </w:t>
      </w:r>
      <w:proofErr w:type="spellStart"/>
      <w:r w:rsidR="00153FC5" w:rsidRPr="00946601">
        <w:rPr>
          <w:rFonts w:ascii="Calibri" w:hAnsi="Calibri" w:cs="Calibri"/>
          <w:sz w:val="24"/>
          <w:szCs w:val="24"/>
          <w:lang w:val="x-none"/>
        </w:rPr>
        <w:t>Hotărârea</w:t>
      </w:r>
      <w:proofErr w:type="spellEnd"/>
      <w:r w:rsidR="00153FC5" w:rsidRPr="00946601">
        <w:rPr>
          <w:rFonts w:ascii="Calibri" w:hAnsi="Calibri" w:cs="Calibri"/>
          <w:sz w:val="24"/>
          <w:szCs w:val="24"/>
          <w:lang w:val="x-none"/>
        </w:rPr>
        <w:t xml:space="preserve"> </w:t>
      </w:r>
      <w:proofErr w:type="spellStart"/>
      <w:r w:rsidR="00153FC5" w:rsidRPr="00946601">
        <w:rPr>
          <w:rFonts w:ascii="Calibri" w:hAnsi="Calibri" w:cs="Calibri"/>
          <w:sz w:val="24"/>
          <w:szCs w:val="24"/>
          <w:lang w:val="x-none"/>
        </w:rPr>
        <w:t>Consiliul</w:t>
      </w:r>
      <w:proofErr w:type="spellEnd"/>
      <w:r w:rsidR="00153FC5" w:rsidRPr="00946601">
        <w:rPr>
          <w:rFonts w:ascii="Calibri" w:hAnsi="Calibri" w:cs="Calibri"/>
          <w:sz w:val="24"/>
          <w:szCs w:val="24"/>
          <w:lang w:val="x-none"/>
        </w:rPr>
        <w:t xml:space="preserve"> Local</w:t>
      </w:r>
    </w:p>
    <w:p w14:paraId="34CB4094" w14:textId="77777777" w:rsidR="001F4147" w:rsidRPr="00946601" w:rsidRDefault="001F4147" w:rsidP="00946601">
      <w:pPr>
        <w:jc w:val="both"/>
        <w:rPr>
          <w:sz w:val="24"/>
          <w:szCs w:val="24"/>
        </w:rPr>
      </w:pPr>
      <w:r w:rsidRPr="00946601">
        <w:rPr>
          <w:b/>
          <w:sz w:val="24"/>
          <w:szCs w:val="24"/>
        </w:rPr>
        <w:t>M&amp;E</w:t>
      </w:r>
      <w:r w:rsidR="00CE4DF7" w:rsidRPr="00946601">
        <w:rPr>
          <w:sz w:val="24"/>
          <w:szCs w:val="24"/>
        </w:rPr>
        <w:t xml:space="preserve"> </w:t>
      </w:r>
      <w:r w:rsidR="00946601">
        <w:rPr>
          <w:sz w:val="24"/>
          <w:szCs w:val="24"/>
        </w:rPr>
        <w:t xml:space="preserve">- </w:t>
      </w:r>
      <w:proofErr w:type="spellStart"/>
      <w:r w:rsidRPr="00946601">
        <w:rPr>
          <w:sz w:val="24"/>
          <w:szCs w:val="24"/>
        </w:rPr>
        <w:t>Monitorizare</w:t>
      </w:r>
      <w:proofErr w:type="spellEnd"/>
      <w:r w:rsidRPr="00946601">
        <w:rPr>
          <w:sz w:val="24"/>
          <w:szCs w:val="24"/>
        </w:rPr>
        <w:t xml:space="preserve"> </w:t>
      </w:r>
      <w:proofErr w:type="spellStart"/>
      <w:r w:rsidRPr="00946601">
        <w:rPr>
          <w:sz w:val="24"/>
          <w:szCs w:val="24"/>
        </w:rPr>
        <w:t>şi</w:t>
      </w:r>
      <w:proofErr w:type="spellEnd"/>
      <w:r w:rsidRPr="00946601">
        <w:rPr>
          <w:sz w:val="24"/>
          <w:szCs w:val="24"/>
        </w:rPr>
        <w:t xml:space="preserve"> </w:t>
      </w:r>
      <w:proofErr w:type="spellStart"/>
      <w:r w:rsidRPr="00946601">
        <w:rPr>
          <w:sz w:val="24"/>
          <w:szCs w:val="24"/>
        </w:rPr>
        <w:t>Evaluare</w:t>
      </w:r>
      <w:proofErr w:type="spellEnd"/>
    </w:p>
    <w:p w14:paraId="747931CC" w14:textId="77777777" w:rsidR="00287190" w:rsidRPr="00946601" w:rsidRDefault="00287190" w:rsidP="00946601">
      <w:pPr>
        <w:jc w:val="both"/>
        <w:rPr>
          <w:rFonts w:ascii="Calibri" w:hAnsi="Calibri" w:cs="Calibri"/>
          <w:sz w:val="24"/>
          <w:szCs w:val="24"/>
        </w:rPr>
      </w:pPr>
      <w:r w:rsidRPr="00946601">
        <w:rPr>
          <w:b/>
          <w:sz w:val="24"/>
          <w:szCs w:val="24"/>
        </w:rPr>
        <w:t>APL</w:t>
      </w:r>
      <w:r w:rsidR="00946601">
        <w:rPr>
          <w:sz w:val="24"/>
          <w:szCs w:val="24"/>
        </w:rPr>
        <w:t xml:space="preserve"> - </w:t>
      </w:r>
      <w:proofErr w:type="spellStart"/>
      <w:r w:rsidR="00153FC5" w:rsidRPr="00946601">
        <w:rPr>
          <w:sz w:val="24"/>
          <w:szCs w:val="24"/>
        </w:rPr>
        <w:t>Autoritate</w:t>
      </w:r>
      <w:proofErr w:type="spellEnd"/>
      <w:r w:rsidR="00153FC5" w:rsidRPr="00946601">
        <w:rPr>
          <w:sz w:val="24"/>
          <w:szCs w:val="24"/>
        </w:rPr>
        <w:t xml:space="preserve"> Public</w:t>
      </w:r>
      <w:r w:rsidR="00153FC5" w:rsidRPr="00946601">
        <w:rPr>
          <w:rFonts w:ascii="Calibri" w:hAnsi="Calibri" w:cs="Calibri"/>
          <w:sz w:val="24"/>
          <w:szCs w:val="24"/>
          <w:lang w:val="x-none"/>
        </w:rPr>
        <w:t>ă</w:t>
      </w:r>
      <w:r w:rsidR="00153FC5" w:rsidRPr="00946601">
        <w:rPr>
          <w:sz w:val="24"/>
          <w:szCs w:val="24"/>
        </w:rPr>
        <w:t xml:space="preserve"> Local</w:t>
      </w:r>
      <w:r w:rsidR="00153FC5" w:rsidRPr="00946601">
        <w:rPr>
          <w:rFonts w:ascii="Calibri" w:hAnsi="Calibri" w:cs="Calibri"/>
          <w:sz w:val="24"/>
          <w:szCs w:val="24"/>
          <w:lang w:val="x-none"/>
        </w:rPr>
        <w:t>ă</w:t>
      </w:r>
    </w:p>
    <w:p w14:paraId="68785C9D" w14:textId="77777777" w:rsidR="00441C84" w:rsidRPr="00946601" w:rsidRDefault="00441C84" w:rsidP="00946601">
      <w:pPr>
        <w:jc w:val="both"/>
        <w:rPr>
          <w:sz w:val="24"/>
          <w:szCs w:val="24"/>
        </w:rPr>
      </w:pPr>
      <w:r w:rsidRPr="00946601">
        <w:rPr>
          <w:rFonts w:ascii="Calibri" w:hAnsi="Calibri" w:cs="Calibri"/>
          <w:b/>
          <w:sz w:val="24"/>
          <w:szCs w:val="24"/>
        </w:rPr>
        <w:t>UAT</w:t>
      </w:r>
      <w:r w:rsidRPr="00946601">
        <w:rPr>
          <w:rFonts w:ascii="Calibri" w:hAnsi="Calibri" w:cs="Calibri"/>
          <w:sz w:val="24"/>
          <w:szCs w:val="24"/>
        </w:rPr>
        <w:t xml:space="preserve"> </w:t>
      </w:r>
      <w:r w:rsidR="00946601">
        <w:rPr>
          <w:rFonts w:ascii="Calibri" w:hAnsi="Calibri" w:cs="Calibri"/>
          <w:sz w:val="24"/>
          <w:szCs w:val="24"/>
        </w:rPr>
        <w:t xml:space="preserve">- </w:t>
      </w:r>
      <w:proofErr w:type="spellStart"/>
      <w:r w:rsidRPr="00946601">
        <w:rPr>
          <w:rFonts w:ascii="Calibri" w:hAnsi="Calibri" w:cs="Calibri"/>
          <w:sz w:val="24"/>
          <w:szCs w:val="24"/>
        </w:rPr>
        <w:t>Unitate</w:t>
      </w:r>
      <w:proofErr w:type="spellEnd"/>
      <w:r w:rsidRPr="00946601">
        <w:rPr>
          <w:rFonts w:ascii="Calibri" w:hAnsi="Calibri" w:cs="Calibri"/>
          <w:sz w:val="24"/>
          <w:szCs w:val="24"/>
        </w:rPr>
        <w:t xml:space="preserve"> </w:t>
      </w:r>
      <w:proofErr w:type="spellStart"/>
      <w:r w:rsidRPr="00946601">
        <w:rPr>
          <w:rFonts w:ascii="Calibri" w:hAnsi="Calibri" w:cs="Calibri"/>
          <w:sz w:val="24"/>
          <w:szCs w:val="24"/>
        </w:rPr>
        <w:t>Administrativ</w:t>
      </w:r>
      <w:proofErr w:type="spellEnd"/>
      <w:r w:rsidRPr="00946601">
        <w:rPr>
          <w:rFonts w:ascii="Calibri" w:hAnsi="Calibri" w:cs="Calibri"/>
          <w:sz w:val="24"/>
          <w:szCs w:val="24"/>
        </w:rPr>
        <w:t xml:space="preserve"> </w:t>
      </w:r>
      <w:proofErr w:type="spellStart"/>
      <w:r w:rsidRPr="00946601">
        <w:rPr>
          <w:rFonts w:ascii="Calibri" w:hAnsi="Calibri" w:cs="Calibri"/>
          <w:sz w:val="24"/>
          <w:szCs w:val="24"/>
        </w:rPr>
        <w:t>Teritorial</w:t>
      </w:r>
      <w:proofErr w:type="spellEnd"/>
      <w:r w:rsidRPr="00946601">
        <w:rPr>
          <w:rFonts w:ascii="Calibri" w:hAnsi="Calibri" w:cs="Calibri"/>
          <w:sz w:val="24"/>
          <w:szCs w:val="24"/>
          <w:lang w:val="x-none"/>
        </w:rPr>
        <w:t>ă</w:t>
      </w:r>
    </w:p>
    <w:p w14:paraId="6C85D676" w14:textId="77777777" w:rsidR="00287190" w:rsidRPr="00946601" w:rsidRDefault="00287190" w:rsidP="00946601">
      <w:pPr>
        <w:jc w:val="both"/>
        <w:rPr>
          <w:sz w:val="24"/>
          <w:szCs w:val="24"/>
        </w:rPr>
      </w:pPr>
      <w:r w:rsidRPr="00946601">
        <w:rPr>
          <w:b/>
          <w:sz w:val="24"/>
          <w:szCs w:val="24"/>
        </w:rPr>
        <w:t>GT</w:t>
      </w:r>
      <w:r w:rsidR="00946601">
        <w:rPr>
          <w:sz w:val="24"/>
          <w:szCs w:val="24"/>
        </w:rPr>
        <w:t xml:space="preserve"> - </w:t>
      </w:r>
      <w:proofErr w:type="spellStart"/>
      <w:r w:rsidR="00153FC5" w:rsidRPr="00946601">
        <w:rPr>
          <w:sz w:val="24"/>
          <w:szCs w:val="24"/>
        </w:rPr>
        <w:t>Grup</w:t>
      </w:r>
      <w:proofErr w:type="spellEnd"/>
      <w:r w:rsidR="00153FC5" w:rsidRPr="00946601">
        <w:rPr>
          <w:sz w:val="24"/>
          <w:szCs w:val="24"/>
        </w:rPr>
        <w:t xml:space="preserve"> </w:t>
      </w:r>
      <w:proofErr w:type="spellStart"/>
      <w:r w:rsidR="00153FC5" w:rsidRPr="00946601">
        <w:rPr>
          <w:sz w:val="24"/>
          <w:szCs w:val="24"/>
        </w:rPr>
        <w:t>țint</w:t>
      </w:r>
      <w:proofErr w:type="spellEnd"/>
      <w:r w:rsidR="00153FC5" w:rsidRPr="00946601">
        <w:rPr>
          <w:rFonts w:ascii="Calibri" w:hAnsi="Calibri" w:cs="Calibri"/>
          <w:sz w:val="24"/>
          <w:szCs w:val="24"/>
          <w:lang w:val="x-none"/>
        </w:rPr>
        <w:t>ă</w:t>
      </w:r>
    </w:p>
    <w:p w14:paraId="65816E7E" w14:textId="77777777" w:rsidR="00897C2C" w:rsidRDefault="00897C2C" w:rsidP="001E6A80">
      <w:pPr>
        <w:jc w:val="both"/>
      </w:pPr>
    </w:p>
    <w:p w14:paraId="3178BAE8" w14:textId="77777777" w:rsidR="00013ED0" w:rsidRDefault="00013ED0" w:rsidP="001E6A80">
      <w:pPr>
        <w:jc w:val="both"/>
      </w:pPr>
    </w:p>
    <w:p w14:paraId="7FA715AB" w14:textId="77777777" w:rsidR="00013ED0" w:rsidRDefault="00013ED0" w:rsidP="001E6A80">
      <w:pPr>
        <w:jc w:val="both"/>
      </w:pPr>
    </w:p>
    <w:p w14:paraId="47F73496" w14:textId="77777777" w:rsidR="00013ED0" w:rsidRDefault="00013ED0" w:rsidP="001E6A80">
      <w:pPr>
        <w:jc w:val="both"/>
      </w:pPr>
    </w:p>
    <w:p w14:paraId="71A934E2" w14:textId="77777777" w:rsidR="00013ED0" w:rsidRDefault="00013ED0" w:rsidP="001E6A80">
      <w:pPr>
        <w:jc w:val="both"/>
      </w:pPr>
    </w:p>
    <w:p w14:paraId="035EAC81" w14:textId="77777777" w:rsidR="00013ED0" w:rsidRDefault="00013ED0" w:rsidP="001E6A80">
      <w:pPr>
        <w:jc w:val="both"/>
      </w:pPr>
    </w:p>
    <w:p w14:paraId="620C81A4" w14:textId="77777777" w:rsidR="00013ED0" w:rsidRDefault="00013ED0" w:rsidP="001E6A80">
      <w:pPr>
        <w:jc w:val="both"/>
      </w:pPr>
    </w:p>
    <w:p w14:paraId="14D653F0" w14:textId="77777777" w:rsidR="00013ED0" w:rsidRDefault="00013ED0" w:rsidP="001E6A80">
      <w:pPr>
        <w:jc w:val="both"/>
      </w:pPr>
    </w:p>
    <w:p w14:paraId="7D5ECC1D" w14:textId="77777777" w:rsidR="00013ED0" w:rsidRDefault="00013ED0" w:rsidP="001E6A80">
      <w:pPr>
        <w:jc w:val="both"/>
      </w:pPr>
    </w:p>
    <w:p w14:paraId="38C98200" w14:textId="77777777" w:rsidR="00013ED0" w:rsidRDefault="00013ED0" w:rsidP="001E6A80">
      <w:pPr>
        <w:jc w:val="both"/>
      </w:pPr>
    </w:p>
    <w:p w14:paraId="258D1171" w14:textId="77777777" w:rsidR="00013ED0" w:rsidRDefault="00013ED0" w:rsidP="001E6A80">
      <w:pPr>
        <w:jc w:val="both"/>
      </w:pPr>
    </w:p>
    <w:p w14:paraId="2FE2F4EB" w14:textId="77777777" w:rsidR="00013ED0" w:rsidRDefault="00013ED0" w:rsidP="001E6A80">
      <w:pPr>
        <w:jc w:val="both"/>
      </w:pPr>
    </w:p>
    <w:p w14:paraId="30DA9F2F" w14:textId="77777777" w:rsidR="00B52D90" w:rsidRDefault="00B52D90" w:rsidP="001F5352">
      <w:pPr>
        <w:jc w:val="both"/>
        <w:rPr>
          <w:sz w:val="28"/>
          <w:szCs w:val="28"/>
        </w:rPr>
      </w:pPr>
    </w:p>
    <w:p w14:paraId="77A3ED1B" w14:textId="77777777" w:rsidR="001F5352" w:rsidRPr="003261F8" w:rsidRDefault="001F5352" w:rsidP="003261F8">
      <w:pPr>
        <w:pStyle w:val="Heading3"/>
      </w:pPr>
      <w:bookmarkStart w:id="1" w:name="_Toc74238243"/>
      <w:proofErr w:type="spellStart"/>
      <w:r w:rsidRPr="003261F8">
        <w:t>Cuvânt</w:t>
      </w:r>
      <w:proofErr w:type="spellEnd"/>
      <w:r w:rsidRPr="003261F8">
        <w:t xml:space="preserve"> </w:t>
      </w:r>
      <w:proofErr w:type="spellStart"/>
      <w:r w:rsidRPr="003261F8">
        <w:t>introductiv</w:t>
      </w:r>
      <w:bookmarkEnd w:id="1"/>
      <w:proofErr w:type="spellEnd"/>
    </w:p>
    <w:p w14:paraId="66CC1D84" w14:textId="77777777" w:rsidR="00E5330E" w:rsidRDefault="0027565C" w:rsidP="00E5330E">
      <w:pPr>
        <w:autoSpaceDE w:val="0"/>
        <w:autoSpaceDN w:val="0"/>
        <w:adjustRightInd w:val="0"/>
        <w:spacing w:after="0" w:line="240" w:lineRule="auto"/>
        <w:jc w:val="both"/>
        <w:rPr>
          <w:rFonts w:cs="Roboto-Regular"/>
        </w:rPr>
      </w:pPr>
      <w:proofErr w:type="spellStart"/>
      <w:r w:rsidRPr="00E5330E">
        <w:rPr>
          <w:rFonts w:cs="Roboto-Regular"/>
        </w:rPr>
        <w:t>Programul</w:t>
      </w:r>
      <w:proofErr w:type="spellEnd"/>
      <w:r w:rsidRPr="00E5330E">
        <w:rPr>
          <w:rFonts w:cs="Roboto-Regular"/>
        </w:rPr>
        <w:t xml:space="preserve"> ROMACT </w:t>
      </w:r>
      <w:proofErr w:type="spellStart"/>
      <w:r w:rsidRPr="00E5330E">
        <w:rPr>
          <w:rFonts w:cs="Roboto-Regular"/>
        </w:rPr>
        <w:t>reprezintă</w:t>
      </w:r>
      <w:proofErr w:type="spellEnd"/>
      <w:r w:rsidRPr="00E5330E">
        <w:rPr>
          <w:rFonts w:cs="Roboto-Regular"/>
        </w:rPr>
        <w:t xml:space="preserve"> un program </w:t>
      </w:r>
      <w:proofErr w:type="spellStart"/>
      <w:r w:rsidR="00E5330E">
        <w:rPr>
          <w:rFonts w:cs="Roboto-Regular"/>
        </w:rPr>
        <w:t>implementat</w:t>
      </w:r>
      <w:proofErr w:type="spellEnd"/>
      <w:r w:rsidR="00E5330E">
        <w:rPr>
          <w:rFonts w:cs="Roboto-Regular"/>
        </w:rPr>
        <w:t xml:space="preserve"> de </w:t>
      </w:r>
      <w:proofErr w:type="spellStart"/>
      <w:r w:rsidR="00E5330E">
        <w:rPr>
          <w:rFonts w:cs="Roboto-Regular"/>
        </w:rPr>
        <w:t>Consiliul</w:t>
      </w:r>
      <w:proofErr w:type="spellEnd"/>
      <w:r w:rsidR="00E5330E" w:rsidRPr="00E5330E">
        <w:rPr>
          <w:rFonts w:cs="Roboto-Regular"/>
        </w:rPr>
        <w:t xml:space="preserve"> </w:t>
      </w:r>
      <w:proofErr w:type="spellStart"/>
      <w:r w:rsidR="00E5330E" w:rsidRPr="00E5330E">
        <w:rPr>
          <w:rFonts w:cs="Roboto-Regular"/>
        </w:rPr>
        <w:t>Europei</w:t>
      </w:r>
      <w:proofErr w:type="spellEnd"/>
      <w:r w:rsidR="00E5330E">
        <w:rPr>
          <w:rFonts w:cs="Roboto-Regular"/>
        </w:rPr>
        <w:t xml:space="preserve"> </w:t>
      </w:r>
      <w:proofErr w:type="spellStart"/>
      <w:r w:rsidRPr="00E5330E">
        <w:rPr>
          <w:rFonts w:cs="Roboto-Regular"/>
        </w:rPr>
        <w:t>în</w:t>
      </w:r>
      <w:proofErr w:type="spellEnd"/>
      <w:r w:rsidRPr="00E5330E">
        <w:rPr>
          <w:rFonts w:cs="Roboto-Regular"/>
        </w:rPr>
        <w:t xml:space="preserve"> </w:t>
      </w:r>
      <w:proofErr w:type="spellStart"/>
      <w:r w:rsidR="00E25D13">
        <w:rPr>
          <w:rFonts w:cs="Roboto-Regular"/>
        </w:rPr>
        <w:t>cooperare</w:t>
      </w:r>
      <w:proofErr w:type="spellEnd"/>
      <w:r w:rsidR="00E25D13">
        <w:rPr>
          <w:rFonts w:cs="Roboto-Regular"/>
        </w:rPr>
        <w:t xml:space="preserve"> </w:t>
      </w:r>
      <w:r w:rsidR="00E5330E">
        <w:rPr>
          <w:rFonts w:cs="Roboto-Regular"/>
        </w:rPr>
        <w:t xml:space="preserve">cu </w:t>
      </w:r>
      <w:proofErr w:type="spellStart"/>
      <w:r w:rsidR="00E5330E">
        <w:rPr>
          <w:rFonts w:cs="Roboto-Regular"/>
        </w:rPr>
        <w:t>Comisia</w:t>
      </w:r>
      <w:proofErr w:type="spellEnd"/>
      <w:r w:rsidRPr="00E5330E">
        <w:rPr>
          <w:rFonts w:cs="Roboto-Regular"/>
        </w:rPr>
        <w:t xml:space="preserve"> </w:t>
      </w:r>
      <w:proofErr w:type="spellStart"/>
      <w:r w:rsidRPr="00E5330E">
        <w:rPr>
          <w:rFonts w:cs="Roboto-Regular"/>
        </w:rPr>
        <w:t>Europe</w:t>
      </w:r>
      <w:r w:rsidR="00E5330E">
        <w:rPr>
          <w:rFonts w:cs="Roboto-Regular"/>
        </w:rPr>
        <w:t>an</w:t>
      </w:r>
      <w:r w:rsidR="00E5330E" w:rsidRPr="00E5330E">
        <w:rPr>
          <w:rFonts w:cs="Roboto-Regular"/>
        </w:rPr>
        <w:t>ă</w:t>
      </w:r>
      <w:proofErr w:type="spellEnd"/>
      <w:r w:rsidRPr="00E5330E">
        <w:rPr>
          <w:rFonts w:cs="Roboto-Regular"/>
        </w:rPr>
        <w:t>.</w:t>
      </w:r>
    </w:p>
    <w:p w14:paraId="3F9542C5" w14:textId="77777777" w:rsidR="00E5330E" w:rsidRDefault="00E5330E" w:rsidP="00E5330E">
      <w:pPr>
        <w:autoSpaceDE w:val="0"/>
        <w:autoSpaceDN w:val="0"/>
        <w:adjustRightInd w:val="0"/>
        <w:spacing w:after="0" w:line="240" w:lineRule="auto"/>
        <w:jc w:val="both"/>
        <w:rPr>
          <w:rFonts w:cs="Roboto-Regular"/>
        </w:rPr>
      </w:pPr>
    </w:p>
    <w:p w14:paraId="5C2F5608" w14:textId="5C542920" w:rsidR="00E5330E" w:rsidRPr="00E5330E" w:rsidRDefault="00E5330E" w:rsidP="00E5330E">
      <w:pPr>
        <w:autoSpaceDE w:val="0"/>
        <w:autoSpaceDN w:val="0"/>
        <w:adjustRightInd w:val="0"/>
        <w:spacing w:after="195"/>
        <w:jc w:val="both"/>
        <w:rPr>
          <w:rFonts w:ascii="Calibri" w:hAnsi="Calibri" w:cs="Calibri"/>
        </w:rPr>
      </w:pPr>
      <w:proofErr w:type="spellStart"/>
      <w:r>
        <w:rPr>
          <w:rFonts w:ascii="Calibri" w:hAnsi="Calibri" w:cs="Calibri"/>
          <w:lang w:val="x-none"/>
        </w:rPr>
        <w:t>Începând</w:t>
      </w:r>
      <w:proofErr w:type="spellEnd"/>
      <w:r>
        <w:rPr>
          <w:rFonts w:ascii="Calibri" w:hAnsi="Calibri" w:cs="Calibri"/>
          <w:lang w:val="x-none"/>
        </w:rPr>
        <w:t xml:space="preserve"> </w:t>
      </w:r>
      <w:proofErr w:type="spellStart"/>
      <w:r>
        <w:rPr>
          <w:rFonts w:ascii="Calibri" w:hAnsi="Calibri" w:cs="Calibri"/>
          <w:lang w:val="x-none"/>
        </w:rPr>
        <w:t>cu</w:t>
      </w:r>
      <w:proofErr w:type="spellEnd"/>
      <w:r>
        <w:rPr>
          <w:rFonts w:ascii="Calibri" w:hAnsi="Calibri" w:cs="Calibri"/>
          <w:lang w:val="x-none"/>
        </w:rPr>
        <w:t xml:space="preserve"> </w:t>
      </w:r>
      <w:proofErr w:type="spellStart"/>
      <w:r>
        <w:rPr>
          <w:rFonts w:ascii="Calibri" w:hAnsi="Calibri" w:cs="Calibri"/>
          <w:lang w:val="x-none"/>
        </w:rPr>
        <w:t>anul</w:t>
      </w:r>
      <w:proofErr w:type="spellEnd"/>
      <w:r>
        <w:rPr>
          <w:rFonts w:ascii="Calibri" w:hAnsi="Calibri" w:cs="Calibri"/>
          <w:lang w:val="x-none"/>
        </w:rPr>
        <w:t xml:space="preserve"> 2013 </w:t>
      </w:r>
      <w:proofErr w:type="spellStart"/>
      <w:r>
        <w:rPr>
          <w:rFonts w:ascii="Calibri" w:hAnsi="Calibri" w:cs="Calibri"/>
          <w:lang w:val="x-none"/>
        </w:rPr>
        <w:t>Programul</w:t>
      </w:r>
      <w:proofErr w:type="spellEnd"/>
      <w:r>
        <w:rPr>
          <w:rFonts w:ascii="Calibri" w:hAnsi="Calibri" w:cs="Calibri"/>
          <w:lang w:val="x-none"/>
        </w:rPr>
        <w:t xml:space="preserve"> ROMACT a </w:t>
      </w:r>
      <w:proofErr w:type="spellStart"/>
      <w:r>
        <w:rPr>
          <w:rFonts w:ascii="Calibri" w:hAnsi="Calibri" w:cs="Calibri"/>
          <w:lang w:val="x-none"/>
        </w:rPr>
        <w:t>îndeplinit</w:t>
      </w:r>
      <w:proofErr w:type="spellEnd"/>
      <w:r>
        <w:rPr>
          <w:rFonts w:ascii="Calibri" w:hAnsi="Calibri" w:cs="Calibri"/>
          <w:lang w:val="x-none"/>
        </w:rPr>
        <w:t xml:space="preserve"> un </w:t>
      </w:r>
      <w:proofErr w:type="spellStart"/>
      <w:r>
        <w:rPr>
          <w:rFonts w:ascii="Calibri" w:hAnsi="Calibri" w:cs="Calibri"/>
          <w:lang w:val="x-none"/>
        </w:rPr>
        <w:t>rol</w:t>
      </w:r>
      <w:proofErr w:type="spellEnd"/>
      <w:r>
        <w:rPr>
          <w:rFonts w:ascii="Calibri" w:hAnsi="Calibri" w:cs="Calibri"/>
          <w:lang w:val="x-none"/>
        </w:rPr>
        <w:t xml:space="preserve"> important </w:t>
      </w:r>
      <w:proofErr w:type="spellStart"/>
      <w:r>
        <w:rPr>
          <w:rFonts w:ascii="Calibri" w:hAnsi="Calibri" w:cs="Calibri"/>
          <w:lang w:val="x-none"/>
        </w:rPr>
        <w:t>în</w:t>
      </w:r>
      <w:proofErr w:type="spellEnd"/>
      <w:r>
        <w:rPr>
          <w:rFonts w:ascii="Calibri" w:hAnsi="Calibri" w:cs="Calibri"/>
          <w:lang w:val="x-none"/>
        </w:rPr>
        <w:t xml:space="preserve"> </w:t>
      </w:r>
      <w:proofErr w:type="spellStart"/>
      <w:r>
        <w:rPr>
          <w:rFonts w:ascii="Calibri" w:hAnsi="Calibri" w:cs="Calibri"/>
          <w:lang w:val="x-none"/>
        </w:rPr>
        <w:t>sprijinul</w:t>
      </w:r>
      <w:proofErr w:type="spellEnd"/>
      <w:r>
        <w:rPr>
          <w:rFonts w:ascii="Calibri" w:hAnsi="Calibri" w:cs="Calibri"/>
          <w:lang w:val="x-none"/>
        </w:rPr>
        <w:t xml:space="preserve"> </w:t>
      </w:r>
      <w:proofErr w:type="spellStart"/>
      <w:r>
        <w:rPr>
          <w:rFonts w:ascii="Calibri" w:hAnsi="Calibri" w:cs="Calibri"/>
          <w:lang w:val="x-none"/>
        </w:rPr>
        <w:t>acordat</w:t>
      </w:r>
      <w:proofErr w:type="spellEnd"/>
      <w:r>
        <w:rPr>
          <w:rFonts w:ascii="Calibri" w:hAnsi="Calibri" w:cs="Calibri"/>
          <w:lang w:val="x-none"/>
        </w:rPr>
        <w:t xml:space="preserve"> </w:t>
      </w:r>
      <w:proofErr w:type="spellStart"/>
      <w:r>
        <w:rPr>
          <w:rFonts w:ascii="Calibri" w:hAnsi="Calibri" w:cs="Calibri"/>
          <w:lang w:val="x-none"/>
        </w:rPr>
        <w:t>primăriilor</w:t>
      </w:r>
      <w:proofErr w:type="spellEnd"/>
      <w:r>
        <w:rPr>
          <w:rFonts w:ascii="Calibri" w:hAnsi="Calibri" w:cs="Calibri"/>
          <w:lang w:val="x-none"/>
        </w:rPr>
        <w:t xml:space="preserve"> </w:t>
      </w:r>
      <w:proofErr w:type="spellStart"/>
      <w:r>
        <w:rPr>
          <w:rFonts w:ascii="Calibri" w:hAnsi="Calibri" w:cs="Calibri"/>
          <w:lang w:val="x-none"/>
        </w:rPr>
        <w:t>și</w:t>
      </w:r>
      <w:proofErr w:type="spellEnd"/>
      <w:r>
        <w:rPr>
          <w:rFonts w:ascii="Calibri" w:hAnsi="Calibri" w:cs="Calibri"/>
          <w:lang w:val="x-none"/>
        </w:rPr>
        <w:t xml:space="preserve"> </w:t>
      </w:r>
      <w:proofErr w:type="spellStart"/>
      <w:r>
        <w:rPr>
          <w:rFonts w:ascii="Calibri" w:hAnsi="Calibri" w:cs="Calibri"/>
          <w:lang w:val="x-none"/>
        </w:rPr>
        <w:t>autorităților</w:t>
      </w:r>
      <w:proofErr w:type="spellEnd"/>
      <w:r>
        <w:rPr>
          <w:rFonts w:ascii="Calibri" w:hAnsi="Calibri" w:cs="Calibri"/>
          <w:lang w:val="x-none"/>
        </w:rPr>
        <w:t xml:space="preserve"> locale </w:t>
      </w:r>
      <w:proofErr w:type="spellStart"/>
      <w:r>
        <w:rPr>
          <w:rFonts w:ascii="Calibri" w:hAnsi="Calibri" w:cs="Calibri"/>
          <w:lang w:val="x-none"/>
        </w:rPr>
        <w:t>în</w:t>
      </w:r>
      <w:proofErr w:type="spellEnd"/>
      <w:r>
        <w:rPr>
          <w:rFonts w:ascii="Calibri" w:hAnsi="Calibri" w:cs="Calibri"/>
          <w:lang w:val="x-none"/>
        </w:rPr>
        <w:t xml:space="preserve"> </w:t>
      </w:r>
      <w:proofErr w:type="spellStart"/>
      <w:r>
        <w:rPr>
          <w:rFonts w:ascii="Calibri" w:hAnsi="Calibri" w:cs="Calibri"/>
          <w:lang w:val="x-none"/>
        </w:rPr>
        <w:t>vederea</w:t>
      </w:r>
      <w:proofErr w:type="spellEnd"/>
      <w:r>
        <w:rPr>
          <w:rFonts w:ascii="Calibri" w:hAnsi="Calibri" w:cs="Calibri"/>
          <w:lang w:val="x-none"/>
        </w:rPr>
        <w:t xml:space="preserve"> </w:t>
      </w:r>
      <w:proofErr w:type="spellStart"/>
      <w:r>
        <w:rPr>
          <w:rFonts w:ascii="Calibri" w:hAnsi="Calibri" w:cs="Calibri"/>
          <w:lang w:val="x-none"/>
        </w:rPr>
        <w:t>cooperării</w:t>
      </w:r>
      <w:proofErr w:type="spellEnd"/>
      <w:r>
        <w:rPr>
          <w:rFonts w:ascii="Calibri" w:hAnsi="Calibri" w:cs="Calibri"/>
          <w:lang w:val="x-none"/>
        </w:rPr>
        <w:t xml:space="preserve"> </w:t>
      </w:r>
      <w:proofErr w:type="spellStart"/>
      <w:r>
        <w:rPr>
          <w:rFonts w:ascii="Calibri" w:hAnsi="Calibri" w:cs="Calibri"/>
          <w:lang w:val="x-none"/>
        </w:rPr>
        <w:t>cu</w:t>
      </w:r>
      <w:proofErr w:type="spellEnd"/>
      <w:r>
        <w:rPr>
          <w:rFonts w:ascii="Calibri" w:hAnsi="Calibri" w:cs="Calibri"/>
          <w:lang w:val="x-none"/>
        </w:rPr>
        <w:t xml:space="preserve"> </w:t>
      </w:r>
      <w:proofErr w:type="spellStart"/>
      <w:r>
        <w:rPr>
          <w:rFonts w:ascii="Calibri" w:hAnsi="Calibri" w:cs="Calibri"/>
          <w:lang w:val="x-none"/>
        </w:rPr>
        <w:t>comunitățile</w:t>
      </w:r>
      <w:proofErr w:type="spellEnd"/>
      <w:r>
        <w:rPr>
          <w:rFonts w:ascii="Calibri" w:hAnsi="Calibri" w:cs="Calibri"/>
          <w:lang w:val="x-none"/>
        </w:rPr>
        <w:t xml:space="preserve"> de </w:t>
      </w:r>
      <w:proofErr w:type="spellStart"/>
      <w:r>
        <w:rPr>
          <w:rFonts w:ascii="Calibri" w:hAnsi="Calibri" w:cs="Calibri"/>
          <w:lang w:val="x-none"/>
        </w:rPr>
        <w:t>romi</w:t>
      </w:r>
      <w:proofErr w:type="spellEnd"/>
      <w:r w:rsidR="00E905D5">
        <w:rPr>
          <w:rFonts w:ascii="Calibri" w:hAnsi="Calibri" w:cs="Calibri"/>
          <w:lang w:val="ro-RO"/>
        </w:rPr>
        <w:t>,</w:t>
      </w:r>
      <w:r>
        <w:rPr>
          <w:rFonts w:ascii="Calibri" w:hAnsi="Calibri" w:cs="Calibri"/>
          <w:lang w:val="x-none"/>
        </w:rPr>
        <w:t xml:space="preserve"> </w:t>
      </w:r>
      <w:proofErr w:type="spellStart"/>
      <w:r>
        <w:rPr>
          <w:rFonts w:ascii="Calibri" w:hAnsi="Calibri" w:cs="Calibri"/>
          <w:lang w:val="x-none"/>
        </w:rPr>
        <w:t>astfel</w:t>
      </w:r>
      <w:proofErr w:type="spellEnd"/>
      <w:r>
        <w:rPr>
          <w:rFonts w:ascii="Calibri" w:hAnsi="Calibri" w:cs="Calibri"/>
          <w:lang w:val="x-none"/>
        </w:rPr>
        <w:t xml:space="preserve"> </w:t>
      </w:r>
      <w:proofErr w:type="spellStart"/>
      <w:r>
        <w:rPr>
          <w:rFonts w:ascii="Calibri" w:hAnsi="Calibri" w:cs="Calibri"/>
          <w:lang w:val="x-none"/>
        </w:rPr>
        <w:t>încât</w:t>
      </w:r>
      <w:proofErr w:type="spellEnd"/>
      <w:r>
        <w:rPr>
          <w:rFonts w:ascii="Calibri" w:hAnsi="Calibri" w:cs="Calibri"/>
          <w:lang w:val="x-none"/>
        </w:rPr>
        <w:t xml:space="preserve"> </w:t>
      </w:r>
      <w:proofErr w:type="spellStart"/>
      <w:r>
        <w:rPr>
          <w:rFonts w:ascii="Calibri" w:hAnsi="Calibri" w:cs="Calibri"/>
          <w:lang w:val="x-none"/>
        </w:rPr>
        <w:t>să</w:t>
      </w:r>
      <w:proofErr w:type="spellEnd"/>
      <w:r>
        <w:rPr>
          <w:rFonts w:ascii="Calibri" w:hAnsi="Calibri" w:cs="Calibri"/>
          <w:lang w:val="x-none"/>
        </w:rPr>
        <w:t xml:space="preserve"> se </w:t>
      </w:r>
      <w:proofErr w:type="spellStart"/>
      <w:r>
        <w:rPr>
          <w:rFonts w:ascii="Calibri" w:hAnsi="Calibri" w:cs="Calibri"/>
          <w:lang w:val="x-none"/>
        </w:rPr>
        <w:t>poată</w:t>
      </w:r>
      <w:proofErr w:type="spellEnd"/>
      <w:r>
        <w:rPr>
          <w:rFonts w:ascii="Calibri" w:hAnsi="Calibri" w:cs="Calibri"/>
          <w:lang w:val="x-none"/>
        </w:rPr>
        <w:t xml:space="preserve"> </w:t>
      </w:r>
      <w:proofErr w:type="spellStart"/>
      <w:r>
        <w:rPr>
          <w:rFonts w:ascii="Calibri" w:hAnsi="Calibri" w:cs="Calibri"/>
          <w:lang w:val="x-none"/>
        </w:rPr>
        <w:t>dezvolta</w:t>
      </w:r>
      <w:proofErr w:type="spellEnd"/>
      <w:r>
        <w:rPr>
          <w:rFonts w:ascii="Calibri" w:hAnsi="Calibri" w:cs="Calibri"/>
          <w:lang w:val="x-none"/>
        </w:rPr>
        <w:t xml:space="preserve"> </w:t>
      </w:r>
      <w:proofErr w:type="spellStart"/>
      <w:r>
        <w:rPr>
          <w:rFonts w:ascii="Calibri" w:hAnsi="Calibri" w:cs="Calibri"/>
          <w:lang w:val="x-none"/>
        </w:rPr>
        <w:t>politici</w:t>
      </w:r>
      <w:proofErr w:type="spellEnd"/>
      <w:r>
        <w:rPr>
          <w:rFonts w:ascii="Calibri" w:hAnsi="Calibri" w:cs="Calibri"/>
          <w:lang w:val="x-none"/>
        </w:rPr>
        <w:t xml:space="preserve"> </w:t>
      </w:r>
      <w:proofErr w:type="spellStart"/>
      <w:r>
        <w:rPr>
          <w:rFonts w:ascii="Calibri" w:hAnsi="Calibri" w:cs="Calibri"/>
          <w:lang w:val="x-none"/>
        </w:rPr>
        <w:t>și</w:t>
      </w:r>
      <w:proofErr w:type="spellEnd"/>
      <w:r>
        <w:rPr>
          <w:rFonts w:ascii="Calibri" w:hAnsi="Calibri" w:cs="Calibri"/>
          <w:lang w:val="x-none"/>
        </w:rPr>
        <w:t xml:space="preserve"> </w:t>
      </w:r>
      <w:proofErr w:type="spellStart"/>
      <w:r>
        <w:rPr>
          <w:rFonts w:ascii="Calibri" w:hAnsi="Calibri" w:cs="Calibri"/>
          <w:lang w:val="x-none"/>
        </w:rPr>
        <w:t>servicii</w:t>
      </w:r>
      <w:proofErr w:type="spellEnd"/>
      <w:r>
        <w:rPr>
          <w:rFonts w:ascii="Calibri" w:hAnsi="Calibri" w:cs="Calibri"/>
          <w:lang w:val="x-none"/>
        </w:rPr>
        <w:t xml:space="preserve"> </w:t>
      </w:r>
      <w:proofErr w:type="spellStart"/>
      <w:r>
        <w:rPr>
          <w:rFonts w:ascii="Calibri" w:hAnsi="Calibri" w:cs="Calibri"/>
          <w:lang w:val="x-none"/>
        </w:rPr>
        <w:t>publice</w:t>
      </w:r>
      <w:proofErr w:type="spellEnd"/>
      <w:r>
        <w:rPr>
          <w:rFonts w:ascii="Calibri" w:hAnsi="Calibri" w:cs="Calibri"/>
          <w:lang w:val="x-none"/>
        </w:rPr>
        <w:t xml:space="preserve"> </w:t>
      </w:r>
      <w:proofErr w:type="spellStart"/>
      <w:r>
        <w:rPr>
          <w:rFonts w:ascii="Calibri" w:hAnsi="Calibri" w:cs="Calibri"/>
          <w:lang w:val="x-none"/>
        </w:rPr>
        <w:t>pentru</w:t>
      </w:r>
      <w:proofErr w:type="spellEnd"/>
      <w:r>
        <w:rPr>
          <w:rFonts w:ascii="Calibri" w:hAnsi="Calibri" w:cs="Calibri"/>
          <w:lang w:val="x-none"/>
        </w:rPr>
        <w:t xml:space="preserve"> </w:t>
      </w:r>
      <w:proofErr w:type="spellStart"/>
      <w:r>
        <w:rPr>
          <w:rFonts w:ascii="Calibri" w:hAnsi="Calibri" w:cs="Calibri"/>
          <w:lang w:val="x-none"/>
        </w:rPr>
        <w:t>toată</w:t>
      </w:r>
      <w:proofErr w:type="spellEnd"/>
      <w:r>
        <w:rPr>
          <w:rFonts w:ascii="Calibri" w:hAnsi="Calibri" w:cs="Calibri"/>
          <w:lang w:val="x-none"/>
        </w:rPr>
        <w:t xml:space="preserve"> </w:t>
      </w:r>
      <w:proofErr w:type="spellStart"/>
      <w:r>
        <w:rPr>
          <w:rFonts w:ascii="Calibri" w:hAnsi="Calibri" w:cs="Calibri"/>
          <w:lang w:val="x-none"/>
        </w:rPr>
        <w:t>populația</w:t>
      </w:r>
      <w:proofErr w:type="spellEnd"/>
      <w:r>
        <w:rPr>
          <w:rFonts w:ascii="Calibri" w:hAnsi="Calibri" w:cs="Calibri"/>
          <w:lang w:val="x-none"/>
        </w:rPr>
        <w:t xml:space="preserve">, </w:t>
      </w:r>
      <w:proofErr w:type="spellStart"/>
      <w:r>
        <w:rPr>
          <w:rFonts w:ascii="Calibri" w:hAnsi="Calibri" w:cs="Calibri"/>
          <w:lang w:val="x-none"/>
        </w:rPr>
        <w:t>inclusiv</w:t>
      </w:r>
      <w:proofErr w:type="spellEnd"/>
      <w:r>
        <w:rPr>
          <w:rFonts w:ascii="Calibri" w:hAnsi="Calibri" w:cs="Calibri"/>
          <w:lang w:val="x-none"/>
        </w:rPr>
        <w:t xml:space="preserve"> </w:t>
      </w:r>
      <w:proofErr w:type="spellStart"/>
      <w:r>
        <w:rPr>
          <w:rFonts w:ascii="Calibri" w:hAnsi="Calibri" w:cs="Calibri"/>
          <w:lang w:val="x-none"/>
        </w:rPr>
        <w:t>cea</w:t>
      </w:r>
      <w:proofErr w:type="spellEnd"/>
      <w:r>
        <w:rPr>
          <w:rFonts w:ascii="Calibri" w:hAnsi="Calibri" w:cs="Calibri"/>
          <w:lang w:val="x-none"/>
        </w:rPr>
        <w:t xml:space="preserve"> de </w:t>
      </w:r>
      <w:proofErr w:type="spellStart"/>
      <w:r>
        <w:rPr>
          <w:rFonts w:ascii="Calibri" w:hAnsi="Calibri" w:cs="Calibri"/>
          <w:lang w:val="x-none"/>
        </w:rPr>
        <w:t>etnie</w:t>
      </w:r>
      <w:proofErr w:type="spellEnd"/>
      <w:r>
        <w:rPr>
          <w:rFonts w:ascii="Calibri" w:hAnsi="Calibri" w:cs="Calibri"/>
          <w:lang w:val="x-none"/>
        </w:rPr>
        <w:t xml:space="preserve"> </w:t>
      </w:r>
      <w:proofErr w:type="spellStart"/>
      <w:r w:rsidR="0027565C" w:rsidRPr="00E5330E">
        <w:rPr>
          <w:rFonts w:cs="Roboto-Regular"/>
        </w:rPr>
        <w:t>romă</w:t>
      </w:r>
      <w:proofErr w:type="spellEnd"/>
      <w:r w:rsidR="0027565C" w:rsidRPr="00E5330E">
        <w:rPr>
          <w:rFonts w:cs="Roboto-Regular"/>
        </w:rPr>
        <w:t>.</w:t>
      </w:r>
    </w:p>
    <w:p w14:paraId="1F046246" w14:textId="621178B3" w:rsidR="0027565C" w:rsidRPr="003261F8" w:rsidRDefault="00E5330E" w:rsidP="00E5330E">
      <w:pPr>
        <w:autoSpaceDE w:val="0"/>
        <w:autoSpaceDN w:val="0"/>
        <w:adjustRightInd w:val="0"/>
        <w:spacing w:after="0" w:line="240" w:lineRule="auto"/>
        <w:jc w:val="both"/>
        <w:rPr>
          <w:lang w:val="fr-FR"/>
        </w:rPr>
      </w:pPr>
      <w:proofErr w:type="spellStart"/>
      <w:r w:rsidRPr="003261F8">
        <w:rPr>
          <w:lang w:val="fr-FR"/>
        </w:rPr>
        <w:t>În</w:t>
      </w:r>
      <w:proofErr w:type="spellEnd"/>
      <w:r w:rsidRPr="003261F8">
        <w:rPr>
          <w:lang w:val="fr-FR"/>
        </w:rPr>
        <w:t xml:space="preserve"> </w:t>
      </w:r>
      <w:proofErr w:type="spellStart"/>
      <w:r w:rsidRPr="003261F8">
        <w:rPr>
          <w:lang w:val="fr-FR"/>
        </w:rPr>
        <w:t>prezent</w:t>
      </w:r>
      <w:proofErr w:type="spellEnd"/>
      <w:r w:rsidRPr="003261F8">
        <w:rPr>
          <w:lang w:val="fr-FR"/>
        </w:rPr>
        <w:t xml:space="preserve">, ROMACT este </w:t>
      </w:r>
      <w:proofErr w:type="spellStart"/>
      <w:r w:rsidRPr="003261F8">
        <w:rPr>
          <w:lang w:val="fr-FR"/>
        </w:rPr>
        <w:t>implementat</w:t>
      </w:r>
      <w:proofErr w:type="spellEnd"/>
      <w:r w:rsidRPr="003261F8">
        <w:rPr>
          <w:lang w:val="fr-FR"/>
        </w:rPr>
        <w:t xml:space="preserve"> </w:t>
      </w:r>
      <w:proofErr w:type="spellStart"/>
      <w:r w:rsidRPr="003261F8">
        <w:rPr>
          <w:lang w:val="fr-FR"/>
        </w:rPr>
        <w:t>în</w:t>
      </w:r>
      <w:proofErr w:type="spellEnd"/>
      <w:r w:rsidRPr="003261F8">
        <w:rPr>
          <w:lang w:val="fr-FR"/>
        </w:rPr>
        <w:t xml:space="preserve"> </w:t>
      </w:r>
      <w:r w:rsidR="00C376C5" w:rsidRPr="003261F8">
        <w:rPr>
          <w:lang w:val="fr-FR"/>
        </w:rPr>
        <w:t xml:space="preserve">mai </w:t>
      </w:r>
      <w:proofErr w:type="spellStart"/>
      <w:r w:rsidR="00C376C5" w:rsidRPr="003261F8">
        <w:rPr>
          <w:lang w:val="fr-FR"/>
        </w:rPr>
        <w:t>multe</w:t>
      </w:r>
      <w:proofErr w:type="spellEnd"/>
      <w:r w:rsidR="00C376C5" w:rsidRPr="003261F8">
        <w:rPr>
          <w:lang w:val="fr-FR"/>
        </w:rPr>
        <w:t xml:space="preserve"> </w:t>
      </w:r>
      <w:proofErr w:type="spellStart"/>
      <w:r w:rsidR="00E905D5" w:rsidRPr="003261F8">
        <w:rPr>
          <w:lang w:val="fr-FR"/>
        </w:rPr>
        <w:t>localit</w:t>
      </w:r>
      <w:proofErr w:type="spellEnd"/>
      <w:r w:rsidR="00E905D5">
        <w:rPr>
          <w:lang w:val="ro-RO"/>
        </w:rPr>
        <w:t>ăți</w:t>
      </w:r>
      <w:r w:rsidR="00E905D5" w:rsidRPr="003261F8">
        <w:rPr>
          <w:lang w:val="fr-FR"/>
        </w:rPr>
        <w:t xml:space="preserve"> </w:t>
      </w:r>
      <w:proofErr w:type="spellStart"/>
      <w:r w:rsidRPr="003261F8">
        <w:rPr>
          <w:lang w:val="fr-FR"/>
        </w:rPr>
        <w:t>din</w:t>
      </w:r>
      <w:proofErr w:type="spellEnd"/>
      <w:r w:rsidRPr="003261F8">
        <w:rPr>
          <w:lang w:val="fr-FR"/>
        </w:rPr>
        <w:t xml:space="preserve"> </w:t>
      </w:r>
      <w:proofErr w:type="spellStart"/>
      <w:r w:rsidRPr="003261F8">
        <w:rPr>
          <w:lang w:val="fr-FR"/>
        </w:rPr>
        <w:t>Bulgaria</w:t>
      </w:r>
      <w:proofErr w:type="spellEnd"/>
      <w:r w:rsidR="00C376C5" w:rsidRPr="003261F8">
        <w:rPr>
          <w:lang w:val="fr-FR"/>
        </w:rPr>
        <w:t xml:space="preserve"> </w:t>
      </w:r>
      <w:proofErr w:type="spellStart"/>
      <w:r w:rsidR="00C376C5" w:rsidRPr="003261F8">
        <w:rPr>
          <w:lang w:val="fr-FR"/>
        </w:rPr>
        <w:t>și</w:t>
      </w:r>
      <w:proofErr w:type="spellEnd"/>
      <w:r w:rsidR="00C376C5" w:rsidRPr="003261F8">
        <w:rPr>
          <w:lang w:val="fr-FR"/>
        </w:rPr>
        <w:t xml:space="preserve"> </w:t>
      </w:r>
      <w:proofErr w:type="spellStart"/>
      <w:r w:rsidRPr="003261F8">
        <w:rPr>
          <w:lang w:val="fr-FR"/>
        </w:rPr>
        <w:t>România</w:t>
      </w:r>
      <w:proofErr w:type="spellEnd"/>
      <w:r w:rsidRPr="003261F8">
        <w:rPr>
          <w:lang w:val="fr-FR"/>
        </w:rPr>
        <w:t xml:space="preserve">. </w:t>
      </w:r>
    </w:p>
    <w:p w14:paraId="063AEA74" w14:textId="77777777" w:rsidR="0027565C" w:rsidRPr="003261F8" w:rsidRDefault="0027565C" w:rsidP="009E27CE">
      <w:pPr>
        <w:autoSpaceDE w:val="0"/>
        <w:autoSpaceDN w:val="0"/>
        <w:adjustRightInd w:val="0"/>
        <w:spacing w:after="0" w:line="240" w:lineRule="auto"/>
        <w:rPr>
          <w:lang w:val="fr-FR"/>
        </w:rPr>
      </w:pPr>
    </w:p>
    <w:p w14:paraId="1D412182" w14:textId="7E4E55CB" w:rsidR="001F5352" w:rsidRPr="003261F8" w:rsidRDefault="001F5352" w:rsidP="009E27CE">
      <w:pPr>
        <w:jc w:val="both"/>
        <w:rPr>
          <w:lang w:val="fr-FR"/>
        </w:rPr>
      </w:pPr>
      <w:proofErr w:type="spellStart"/>
      <w:r w:rsidRPr="003261F8">
        <w:rPr>
          <w:lang w:val="fr-FR"/>
        </w:rPr>
        <w:t>Pr</w:t>
      </w:r>
      <w:r w:rsidR="00FC0E1A" w:rsidRPr="003261F8">
        <w:rPr>
          <w:lang w:val="fr-FR"/>
        </w:rPr>
        <w:t>ezentul</w:t>
      </w:r>
      <w:proofErr w:type="spellEnd"/>
      <w:r w:rsidR="00FC0E1A" w:rsidRPr="003261F8">
        <w:rPr>
          <w:lang w:val="fr-FR"/>
        </w:rPr>
        <w:t xml:space="preserve"> </w:t>
      </w:r>
      <w:proofErr w:type="spellStart"/>
      <w:r w:rsidR="00FC0E1A" w:rsidRPr="003261F8">
        <w:rPr>
          <w:lang w:val="fr-FR"/>
        </w:rPr>
        <w:t>Ghid</w:t>
      </w:r>
      <w:proofErr w:type="spellEnd"/>
      <w:r w:rsidR="00FC0E1A" w:rsidRPr="003261F8">
        <w:rPr>
          <w:lang w:val="fr-FR"/>
        </w:rPr>
        <w:t xml:space="preserve"> </w:t>
      </w:r>
      <w:proofErr w:type="spellStart"/>
      <w:r w:rsidR="00FC0E1A" w:rsidRPr="003261F8">
        <w:rPr>
          <w:lang w:val="fr-FR"/>
        </w:rPr>
        <w:t>practic</w:t>
      </w:r>
      <w:proofErr w:type="spellEnd"/>
      <w:r w:rsidR="00FC0E1A" w:rsidRPr="003261F8">
        <w:rPr>
          <w:lang w:val="fr-FR"/>
        </w:rPr>
        <w:t xml:space="preserve"> </w:t>
      </w:r>
      <w:proofErr w:type="spellStart"/>
      <w:r w:rsidR="00FC0E1A" w:rsidRPr="003261F8">
        <w:rPr>
          <w:lang w:val="fr-FR"/>
        </w:rPr>
        <w:t>doreşte</w:t>
      </w:r>
      <w:proofErr w:type="spellEnd"/>
      <w:r w:rsidR="00FC0E1A" w:rsidRPr="003261F8">
        <w:rPr>
          <w:lang w:val="fr-FR"/>
        </w:rPr>
        <w:t xml:space="preserve"> </w:t>
      </w:r>
      <w:proofErr w:type="spellStart"/>
      <w:r w:rsidR="00FC0E1A" w:rsidRPr="003261F8">
        <w:rPr>
          <w:lang w:val="fr-FR"/>
        </w:rPr>
        <w:t>să</w:t>
      </w:r>
      <w:proofErr w:type="spellEnd"/>
      <w:r w:rsidR="00FC0E1A" w:rsidRPr="003261F8">
        <w:rPr>
          <w:lang w:val="fr-FR"/>
        </w:rPr>
        <w:t xml:space="preserve"> </w:t>
      </w:r>
      <w:proofErr w:type="spellStart"/>
      <w:r w:rsidRPr="003261F8">
        <w:rPr>
          <w:lang w:val="fr-FR"/>
        </w:rPr>
        <w:t>sprijine</w:t>
      </w:r>
      <w:proofErr w:type="spellEnd"/>
      <w:r w:rsidRPr="003261F8">
        <w:rPr>
          <w:lang w:val="fr-FR"/>
        </w:rPr>
        <w:t xml:space="preserve"> </w:t>
      </w:r>
      <w:proofErr w:type="spellStart"/>
      <w:r w:rsidRPr="003261F8">
        <w:rPr>
          <w:lang w:val="fr-FR"/>
        </w:rPr>
        <w:t>consolidarea</w:t>
      </w:r>
      <w:proofErr w:type="spellEnd"/>
      <w:r w:rsidRPr="003261F8">
        <w:rPr>
          <w:lang w:val="fr-FR"/>
        </w:rPr>
        <w:t xml:space="preserve"> </w:t>
      </w:r>
      <w:proofErr w:type="spellStart"/>
      <w:r w:rsidRPr="003261F8">
        <w:rPr>
          <w:lang w:val="fr-FR"/>
        </w:rPr>
        <w:t>unei</w:t>
      </w:r>
      <w:proofErr w:type="spellEnd"/>
      <w:r w:rsidRPr="003261F8">
        <w:rPr>
          <w:lang w:val="fr-FR"/>
        </w:rPr>
        <w:t xml:space="preserve"> </w:t>
      </w:r>
      <w:proofErr w:type="spellStart"/>
      <w:r w:rsidRPr="003261F8">
        <w:rPr>
          <w:lang w:val="fr-FR"/>
        </w:rPr>
        <w:t>culturi</w:t>
      </w:r>
      <w:proofErr w:type="spellEnd"/>
      <w:r w:rsidRPr="003261F8">
        <w:rPr>
          <w:lang w:val="fr-FR"/>
        </w:rPr>
        <w:t xml:space="preserve"> </w:t>
      </w:r>
      <w:proofErr w:type="spellStart"/>
      <w:r w:rsidRPr="003261F8">
        <w:rPr>
          <w:lang w:val="fr-FR"/>
        </w:rPr>
        <w:t>favorabile</w:t>
      </w:r>
      <w:proofErr w:type="spellEnd"/>
      <w:r w:rsidRPr="003261F8">
        <w:rPr>
          <w:lang w:val="fr-FR"/>
        </w:rPr>
        <w:t xml:space="preserve"> </w:t>
      </w:r>
      <w:proofErr w:type="spellStart"/>
      <w:r w:rsidRPr="003261F8">
        <w:rPr>
          <w:lang w:val="fr-FR"/>
        </w:rPr>
        <w:t>dezvoltării</w:t>
      </w:r>
      <w:proofErr w:type="spellEnd"/>
      <w:r w:rsidRPr="003261F8">
        <w:rPr>
          <w:lang w:val="fr-FR"/>
        </w:rPr>
        <w:t xml:space="preserve"> </w:t>
      </w:r>
      <w:proofErr w:type="spellStart"/>
      <w:r w:rsidRPr="003261F8">
        <w:rPr>
          <w:lang w:val="fr-FR"/>
        </w:rPr>
        <w:t>proceselor</w:t>
      </w:r>
      <w:proofErr w:type="spellEnd"/>
      <w:r w:rsidRPr="003261F8">
        <w:rPr>
          <w:lang w:val="fr-FR"/>
        </w:rPr>
        <w:t xml:space="preserve"> de </w:t>
      </w:r>
      <w:proofErr w:type="spellStart"/>
      <w:r w:rsidRPr="003261F8">
        <w:rPr>
          <w:lang w:val="fr-FR"/>
        </w:rPr>
        <w:t>monitorizare</w:t>
      </w:r>
      <w:proofErr w:type="spellEnd"/>
      <w:r w:rsidRPr="003261F8">
        <w:rPr>
          <w:lang w:val="fr-FR"/>
        </w:rPr>
        <w:t xml:space="preserve">, </w:t>
      </w:r>
      <w:proofErr w:type="spellStart"/>
      <w:r w:rsidRPr="003261F8">
        <w:rPr>
          <w:lang w:val="fr-FR"/>
        </w:rPr>
        <w:t>evaluare</w:t>
      </w:r>
      <w:proofErr w:type="spellEnd"/>
      <w:r w:rsidRPr="003261F8">
        <w:rPr>
          <w:lang w:val="fr-FR"/>
        </w:rPr>
        <w:t xml:space="preserve"> </w:t>
      </w:r>
      <w:proofErr w:type="spellStart"/>
      <w:r w:rsidRPr="003261F8">
        <w:rPr>
          <w:lang w:val="fr-FR"/>
        </w:rPr>
        <w:t>şi</w:t>
      </w:r>
      <w:proofErr w:type="spellEnd"/>
      <w:r w:rsidRPr="003261F8">
        <w:rPr>
          <w:lang w:val="fr-FR"/>
        </w:rPr>
        <w:t xml:space="preserve"> control </w:t>
      </w:r>
      <w:r w:rsidR="008043C3" w:rsidRPr="003261F8">
        <w:rPr>
          <w:lang w:val="fr-FR"/>
        </w:rPr>
        <w:t xml:space="preserve">a </w:t>
      </w:r>
      <w:proofErr w:type="spellStart"/>
      <w:r w:rsidR="008043C3" w:rsidRPr="003261F8">
        <w:rPr>
          <w:lang w:val="fr-FR"/>
        </w:rPr>
        <w:t>Planului</w:t>
      </w:r>
      <w:proofErr w:type="spellEnd"/>
      <w:r w:rsidR="008043C3" w:rsidRPr="003261F8">
        <w:rPr>
          <w:lang w:val="fr-FR"/>
        </w:rPr>
        <w:t xml:space="preserve"> </w:t>
      </w:r>
      <w:proofErr w:type="spellStart"/>
      <w:r w:rsidR="00E905D5" w:rsidRPr="003261F8">
        <w:rPr>
          <w:lang w:val="fr-FR"/>
        </w:rPr>
        <w:t>comun</w:t>
      </w:r>
      <w:proofErr w:type="spellEnd"/>
      <w:r w:rsidR="00E905D5" w:rsidRPr="003261F8">
        <w:rPr>
          <w:lang w:val="fr-FR"/>
        </w:rPr>
        <w:t xml:space="preserve"> de </w:t>
      </w:r>
      <w:proofErr w:type="spellStart"/>
      <w:r w:rsidR="00E905D5" w:rsidRPr="003261F8">
        <w:rPr>
          <w:lang w:val="fr-FR"/>
        </w:rPr>
        <w:t>acțiune</w:t>
      </w:r>
      <w:proofErr w:type="spellEnd"/>
      <w:r w:rsidR="00E905D5" w:rsidRPr="003261F8">
        <w:rPr>
          <w:lang w:val="fr-FR"/>
        </w:rPr>
        <w:t xml:space="preserve"> (PCA)</w:t>
      </w:r>
      <w:r w:rsidR="00B52D90" w:rsidRPr="003261F8">
        <w:rPr>
          <w:lang w:val="fr-FR"/>
        </w:rPr>
        <w:t xml:space="preserve"> </w:t>
      </w:r>
      <w:r w:rsidRPr="003261F8">
        <w:rPr>
          <w:lang w:val="fr-FR"/>
        </w:rPr>
        <w:t xml:space="preserve">la </w:t>
      </w:r>
      <w:proofErr w:type="spellStart"/>
      <w:r w:rsidRPr="003261F8">
        <w:rPr>
          <w:lang w:val="fr-FR"/>
        </w:rPr>
        <w:t>nivelul</w:t>
      </w:r>
      <w:proofErr w:type="spellEnd"/>
      <w:r w:rsidRPr="003261F8">
        <w:rPr>
          <w:lang w:val="fr-FR"/>
        </w:rPr>
        <w:t xml:space="preserve"> </w:t>
      </w:r>
      <w:proofErr w:type="spellStart"/>
      <w:r w:rsidRPr="003261F8">
        <w:rPr>
          <w:lang w:val="fr-FR"/>
        </w:rPr>
        <w:t>autorităţilor</w:t>
      </w:r>
      <w:proofErr w:type="spellEnd"/>
      <w:r w:rsidRPr="003261F8">
        <w:rPr>
          <w:lang w:val="fr-FR"/>
        </w:rPr>
        <w:t xml:space="preserve"> </w:t>
      </w:r>
      <w:proofErr w:type="spellStart"/>
      <w:r w:rsidRPr="003261F8">
        <w:rPr>
          <w:lang w:val="fr-FR"/>
        </w:rPr>
        <w:t>şi</w:t>
      </w:r>
      <w:proofErr w:type="spellEnd"/>
      <w:r w:rsidRPr="003261F8">
        <w:rPr>
          <w:lang w:val="fr-FR"/>
        </w:rPr>
        <w:t xml:space="preserve"> </w:t>
      </w:r>
      <w:r w:rsidR="00E905D5" w:rsidRPr="003261F8">
        <w:rPr>
          <w:lang w:val="fr-FR"/>
        </w:rPr>
        <w:t xml:space="preserve">al </w:t>
      </w:r>
      <w:proofErr w:type="spellStart"/>
      <w:r w:rsidRPr="003261F8">
        <w:rPr>
          <w:lang w:val="fr-FR"/>
        </w:rPr>
        <w:t>instituţiilor</w:t>
      </w:r>
      <w:proofErr w:type="spellEnd"/>
      <w:r w:rsidRPr="003261F8">
        <w:rPr>
          <w:lang w:val="fr-FR"/>
        </w:rPr>
        <w:t xml:space="preserve"> </w:t>
      </w:r>
      <w:proofErr w:type="spellStart"/>
      <w:r w:rsidRPr="003261F8">
        <w:rPr>
          <w:lang w:val="fr-FR"/>
        </w:rPr>
        <w:t>publice</w:t>
      </w:r>
      <w:proofErr w:type="spellEnd"/>
      <w:r w:rsidR="00A27CD4" w:rsidRPr="003261F8">
        <w:rPr>
          <w:lang w:val="fr-FR"/>
        </w:rPr>
        <w:t xml:space="preserve"> care fac parte </w:t>
      </w:r>
      <w:proofErr w:type="spellStart"/>
      <w:r w:rsidR="00A27CD4" w:rsidRPr="003261F8">
        <w:rPr>
          <w:lang w:val="fr-FR"/>
        </w:rPr>
        <w:t>din</w:t>
      </w:r>
      <w:proofErr w:type="spellEnd"/>
      <w:r w:rsidR="00A27CD4" w:rsidRPr="003261F8">
        <w:rPr>
          <w:lang w:val="fr-FR"/>
        </w:rPr>
        <w:t xml:space="preserve"> </w:t>
      </w:r>
      <w:proofErr w:type="spellStart"/>
      <w:r w:rsidR="00A27CD4" w:rsidRPr="003261F8">
        <w:rPr>
          <w:lang w:val="fr-FR"/>
        </w:rPr>
        <w:t>Programul</w:t>
      </w:r>
      <w:proofErr w:type="spellEnd"/>
      <w:r w:rsidR="00A27CD4" w:rsidRPr="003261F8">
        <w:rPr>
          <w:lang w:val="fr-FR"/>
        </w:rPr>
        <w:t xml:space="preserve"> ROMACT</w:t>
      </w:r>
      <w:r w:rsidRPr="003261F8">
        <w:rPr>
          <w:lang w:val="fr-FR"/>
        </w:rPr>
        <w:t>.</w:t>
      </w:r>
    </w:p>
    <w:p w14:paraId="66AF48FF" w14:textId="1E3E5891" w:rsidR="001F5352" w:rsidRPr="003261F8" w:rsidRDefault="00FC0E1A" w:rsidP="001F5352">
      <w:pPr>
        <w:jc w:val="both"/>
        <w:rPr>
          <w:lang w:val="fr-FR"/>
        </w:rPr>
      </w:pPr>
      <w:proofErr w:type="spellStart"/>
      <w:r w:rsidRPr="003261F8">
        <w:rPr>
          <w:lang w:val="fr-FR"/>
        </w:rPr>
        <w:t>Ghidul</w:t>
      </w:r>
      <w:proofErr w:type="spellEnd"/>
      <w:r w:rsidRPr="003261F8">
        <w:rPr>
          <w:lang w:val="fr-FR"/>
        </w:rPr>
        <w:t xml:space="preserve"> nu </w:t>
      </w:r>
      <w:r w:rsidR="001F5352" w:rsidRPr="003261F8">
        <w:rPr>
          <w:lang w:val="fr-FR"/>
        </w:rPr>
        <w:t xml:space="preserve">are un </w:t>
      </w:r>
      <w:proofErr w:type="spellStart"/>
      <w:r w:rsidR="001F5352" w:rsidRPr="003261F8">
        <w:rPr>
          <w:lang w:val="fr-FR"/>
        </w:rPr>
        <w:t>caracter</w:t>
      </w:r>
      <w:proofErr w:type="spellEnd"/>
      <w:r w:rsidR="001F5352" w:rsidRPr="003261F8">
        <w:rPr>
          <w:lang w:val="fr-FR"/>
        </w:rPr>
        <w:t xml:space="preserve"> </w:t>
      </w:r>
      <w:proofErr w:type="spellStart"/>
      <w:r w:rsidR="001F5352" w:rsidRPr="003261F8">
        <w:rPr>
          <w:lang w:val="fr-FR"/>
        </w:rPr>
        <w:t>obligatoriu</w:t>
      </w:r>
      <w:proofErr w:type="spellEnd"/>
      <w:r w:rsidR="001F5352" w:rsidRPr="003261F8">
        <w:rPr>
          <w:lang w:val="fr-FR"/>
        </w:rPr>
        <w:t xml:space="preserve"> </w:t>
      </w:r>
      <w:proofErr w:type="spellStart"/>
      <w:r w:rsidR="001F5352" w:rsidRPr="003261F8">
        <w:rPr>
          <w:lang w:val="fr-FR"/>
        </w:rPr>
        <w:t>şi</w:t>
      </w:r>
      <w:proofErr w:type="spellEnd"/>
      <w:r w:rsidR="001F5352" w:rsidRPr="003261F8">
        <w:rPr>
          <w:lang w:val="fr-FR"/>
        </w:rPr>
        <w:t xml:space="preserve"> nu </w:t>
      </w:r>
      <w:proofErr w:type="spellStart"/>
      <w:r w:rsidR="001F5352" w:rsidRPr="003261F8">
        <w:rPr>
          <w:lang w:val="fr-FR"/>
        </w:rPr>
        <w:t>cuprinde</w:t>
      </w:r>
      <w:proofErr w:type="spellEnd"/>
      <w:r w:rsidR="001F5352" w:rsidRPr="003261F8">
        <w:rPr>
          <w:lang w:val="fr-FR"/>
        </w:rPr>
        <w:t xml:space="preserve"> o </w:t>
      </w:r>
      <w:proofErr w:type="spellStart"/>
      <w:r w:rsidR="001F5352" w:rsidRPr="003261F8">
        <w:rPr>
          <w:lang w:val="fr-FR"/>
        </w:rPr>
        <w:t>listă</w:t>
      </w:r>
      <w:proofErr w:type="spellEnd"/>
      <w:r w:rsidR="001F5352" w:rsidRPr="003261F8">
        <w:rPr>
          <w:lang w:val="fr-FR"/>
        </w:rPr>
        <w:t xml:space="preserve"> de </w:t>
      </w:r>
      <w:proofErr w:type="spellStart"/>
      <w:r w:rsidR="001F5352" w:rsidRPr="003261F8">
        <w:rPr>
          <w:lang w:val="fr-FR"/>
        </w:rPr>
        <w:t>soluţii</w:t>
      </w:r>
      <w:proofErr w:type="spellEnd"/>
      <w:r w:rsidR="001F5352" w:rsidRPr="003261F8">
        <w:rPr>
          <w:lang w:val="fr-FR"/>
        </w:rPr>
        <w:t xml:space="preserve"> </w:t>
      </w:r>
      <w:proofErr w:type="spellStart"/>
      <w:r w:rsidR="001F5352" w:rsidRPr="003261F8">
        <w:rPr>
          <w:lang w:val="fr-FR"/>
        </w:rPr>
        <w:t>predefinite</w:t>
      </w:r>
      <w:proofErr w:type="spellEnd"/>
      <w:r w:rsidR="001F5352" w:rsidRPr="003261F8">
        <w:rPr>
          <w:lang w:val="fr-FR"/>
        </w:rPr>
        <w:t xml:space="preserve">. </w:t>
      </w:r>
      <w:proofErr w:type="spellStart"/>
      <w:r w:rsidR="001F5352" w:rsidRPr="003261F8">
        <w:rPr>
          <w:lang w:val="fr-FR"/>
        </w:rPr>
        <w:t>În</w:t>
      </w:r>
      <w:proofErr w:type="spellEnd"/>
      <w:r w:rsidR="001F5352" w:rsidRPr="003261F8">
        <w:rPr>
          <w:lang w:val="fr-FR"/>
        </w:rPr>
        <w:t xml:space="preserve"> </w:t>
      </w:r>
      <w:proofErr w:type="spellStart"/>
      <w:r w:rsidR="001F5352" w:rsidRPr="003261F8">
        <w:rPr>
          <w:lang w:val="fr-FR"/>
        </w:rPr>
        <w:t>concep</w:t>
      </w:r>
      <w:r w:rsidRPr="003261F8">
        <w:rPr>
          <w:lang w:val="fr-FR"/>
        </w:rPr>
        <w:t>ţia</w:t>
      </w:r>
      <w:proofErr w:type="spellEnd"/>
      <w:r w:rsidRPr="003261F8">
        <w:rPr>
          <w:lang w:val="fr-FR"/>
        </w:rPr>
        <w:t xml:space="preserve"> </w:t>
      </w:r>
      <w:proofErr w:type="spellStart"/>
      <w:r w:rsidRPr="003261F8">
        <w:rPr>
          <w:lang w:val="fr-FR"/>
        </w:rPr>
        <w:t>prezentată</w:t>
      </w:r>
      <w:proofErr w:type="spellEnd"/>
      <w:r w:rsidRPr="003261F8">
        <w:rPr>
          <w:lang w:val="fr-FR"/>
        </w:rPr>
        <w:t xml:space="preserve">, </w:t>
      </w:r>
      <w:proofErr w:type="spellStart"/>
      <w:r w:rsidRPr="003261F8">
        <w:rPr>
          <w:lang w:val="fr-FR"/>
        </w:rPr>
        <w:t>Ghidul</w:t>
      </w:r>
      <w:proofErr w:type="spellEnd"/>
      <w:r w:rsidRPr="003261F8">
        <w:rPr>
          <w:lang w:val="fr-FR"/>
        </w:rPr>
        <w:t xml:space="preserve"> </w:t>
      </w:r>
      <w:proofErr w:type="spellStart"/>
      <w:r w:rsidRPr="003261F8">
        <w:rPr>
          <w:lang w:val="fr-FR"/>
        </w:rPr>
        <w:t>oferă</w:t>
      </w:r>
      <w:proofErr w:type="spellEnd"/>
      <w:r w:rsidRPr="003261F8">
        <w:rPr>
          <w:lang w:val="fr-FR"/>
        </w:rPr>
        <w:t xml:space="preserve"> un </w:t>
      </w:r>
      <w:proofErr w:type="spellStart"/>
      <w:r w:rsidR="001F5352" w:rsidRPr="003261F8">
        <w:rPr>
          <w:lang w:val="fr-FR"/>
        </w:rPr>
        <w:t>cadru</w:t>
      </w:r>
      <w:proofErr w:type="spellEnd"/>
      <w:r w:rsidR="001F5352" w:rsidRPr="003261F8">
        <w:rPr>
          <w:lang w:val="fr-FR"/>
        </w:rPr>
        <w:t xml:space="preserve"> </w:t>
      </w:r>
      <w:proofErr w:type="spellStart"/>
      <w:r w:rsidR="001F5352" w:rsidRPr="003261F8">
        <w:rPr>
          <w:lang w:val="fr-FR"/>
        </w:rPr>
        <w:t>orientativ</w:t>
      </w:r>
      <w:proofErr w:type="spellEnd"/>
      <w:r w:rsidR="001F5352" w:rsidRPr="003261F8">
        <w:rPr>
          <w:lang w:val="fr-FR"/>
        </w:rPr>
        <w:t xml:space="preserve"> </w:t>
      </w:r>
      <w:proofErr w:type="spellStart"/>
      <w:r w:rsidR="001F5352" w:rsidRPr="003261F8">
        <w:rPr>
          <w:lang w:val="fr-FR"/>
        </w:rPr>
        <w:t>menit</w:t>
      </w:r>
      <w:proofErr w:type="spellEnd"/>
      <w:r w:rsidR="001F5352" w:rsidRPr="003261F8">
        <w:rPr>
          <w:lang w:val="fr-FR"/>
        </w:rPr>
        <w:t xml:space="preserve"> </w:t>
      </w:r>
      <w:proofErr w:type="spellStart"/>
      <w:r w:rsidR="001F5352" w:rsidRPr="003261F8">
        <w:rPr>
          <w:lang w:val="fr-FR"/>
        </w:rPr>
        <w:t>să</w:t>
      </w:r>
      <w:proofErr w:type="spellEnd"/>
      <w:r w:rsidR="001F5352" w:rsidRPr="003261F8">
        <w:rPr>
          <w:lang w:val="fr-FR"/>
        </w:rPr>
        <w:t xml:space="preserve"> </w:t>
      </w:r>
      <w:proofErr w:type="spellStart"/>
      <w:r w:rsidR="001F5352" w:rsidRPr="003261F8">
        <w:rPr>
          <w:lang w:val="fr-FR"/>
        </w:rPr>
        <w:t>sprijine</w:t>
      </w:r>
      <w:proofErr w:type="spellEnd"/>
      <w:r w:rsidR="001F5352" w:rsidRPr="003261F8">
        <w:rPr>
          <w:lang w:val="fr-FR"/>
        </w:rPr>
        <w:t xml:space="preserve"> </w:t>
      </w:r>
      <w:proofErr w:type="spellStart"/>
      <w:r w:rsidR="001F5352" w:rsidRPr="003261F8">
        <w:rPr>
          <w:lang w:val="fr-FR"/>
        </w:rPr>
        <w:t>iniţiativele</w:t>
      </w:r>
      <w:proofErr w:type="spellEnd"/>
      <w:r w:rsidR="001F5352" w:rsidRPr="003261F8">
        <w:rPr>
          <w:lang w:val="fr-FR"/>
        </w:rPr>
        <w:t xml:space="preserve"> </w:t>
      </w:r>
      <w:proofErr w:type="spellStart"/>
      <w:r w:rsidR="001F5352" w:rsidRPr="003261F8">
        <w:rPr>
          <w:lang w:val="fr-FR"/>
        </w:rPr>
        <w:t>instituţionale</w:t>
      </w:r>
      <w:proofErr w:type="spellEnd"/>
      <w:r w:rsidR="001F5352" w:rsidRPr="003261F8">
        <w:rPr>
          <w:lang w:val="fr-FR"/>
        </w:rPr>
        <w:t xml:space="preserve"> de </w:t>
      </w:r>
      <w:proofErr w:type="spellStart"/>
      <w:r w:rsidR="001F5352" w:rsidRPr="003261F8">
        <w:rPr>
          <w:lang w:val="fr-FR"/>
        </w:rPr>
        <w:t>dezvoltare</w:t>
      </w:r>
      <w:proofErr w:type="spellEnd"/>
      <w:r w:rsidR="001F5352" w:rsidRPr="003261F8">
        <w:rPr>
          <w:lang w:val="fr-FR"/>
        </w:rPr>
        <w:t xml:space="preserve"> a </w:t>
      </w:r>
      <w:proofErr w:type="spellStart"/>
      <w:r w:rsidR="001F5352" w:rsidRPr="003261F8">
        <w:rPr>
          <w:lang w:val="fr-FR"/>
        </w:rPr>
        <w:t>proceselor</w:t>
      </w:r>
      <w:proofErr w:type="spellEnd"/>
      <w:r w:rsidR="001F5352" w:rsidRPr="003261F8">
        <w:rPr>
          <w:lang w:val="fr-FR"/>
        </w:rPr>
        <w:t xml:space="preserve"> de </w:t>
      </w:r>
      <w:proofErr w:type="spellStart"/>
      <w:r w:rsidR="001F5352" w:rsidRPr="003261F8">
        <w:rPr>
          <w:lang w:val="fr-FR"/>
        </w:rPr>
        <w:t>monitorizare</w:t>
      </w:r>
      <w:proofErr w:type="spellEnd"/>
      <w:r w:rsidR="001F5352" w:rsidRPr="003261F8">
        <w:rPr>
          <w:lang w:val="fr-FR"/>
        </w:rPr>
        <w:t xml:space="preserve">, </w:t>
      </w:r>
      <w:r w:rsidR="00E905D5" w:rsidRPr="003261F8">
        <w:rPr>
          <w:lang w:val="fr-FR"/>
        </w:rPr>
        <w:t xml:space="preserve">de </w:t>
      </w:r>
      <w:proofErr w:type="spellStart"/>
      <w:r w:rsidR="001F5352" w:rsidRPr="003261F8">
        <w:rPr>
          <w:lang w:val="fr-FR"/>
        </w:rPr>
        <w:t>evaluare</w:t>
      </w:r>
      <w:proofErr w:type="spellEnd"/>
      <w:r w:rsidR="001F5352" w:rsidRPr="003261F8">
        <w:rPr>
          <w:lang w:val="fr-FR"/>
        </w:rPr>
        <w:t xml:space="preserve"> </w:t>
      </w:r>
      <w:proofErr w:type="spellStart"/>
      <w:proofErr w:type="gramStart"/>
      <w:r w:rsidR="001F5352" w:rsidRPr="003261F8">
        <w:rPr>
          <w:lang w:val="fr-FR"/>
        </w:rPr>
        <w:t>şi</w:t>
      </w:r>
      <w:proofErr w:type="spellEnd"/>
      <w:r w:rsidR="001F5352" w:rsidRPr="003261F8">
        <w:rPr>
          <w:lang w:val="fr-FR"/>
        </w:rPr>
        <w:t xml:space="preserve"> </w:t>
      </w:r>
      <w:r w:rsidR="00E905D5" w:rsidRPr="003261F8">
        <w:rPr>
          <w:lang w:val="fr-FR"/>
        </w:rPr>
        <w:t xml:space="preserve"> de</w:t>
      </w:r>
      <w:proofErr w:type="gramEnd"/>
      <w:r w:rsidR="00E905D5" w:rsidRPr="003261F8">
        <w:rPr>
          <w:lang w:val="fr-FR"/>
        </w:rPr>
        <w:t xml:space="preserve"> </w:t>
      </w:r>
      <w:r w:rsidR="001F5352" w:rsidRPr="003261F8">
        <w:rPr>
          <w:lang w:val="fr-FR"/>
        </w:rPr>
        <w:t>control ca instrumente de management.</w:t>
      </w:r>
    </w:p>
    <w:p w14:paraId="6D90577E" w14:textId="77777777" w:rsidR="008B2332" w:rsidRPr="003261F8" w:rsidRDefault="00FC0E1A" w:rsidP="001F5352">
      <w:pPr>
        <w:jc w:val="both"/>
        <w:rPr>
          <w:lang w:val="fr-FR"/>
        </w:rPr>
      </w:pPr>
      <w:proofErr w:type="spellStart"/>
      <w:r w:rsidRPr="003261F8">
        <w:rPr>
          <w:lang w:val="fr-FR"/>
        </w:rPr>
        <w:t>În</w:t>
      </w:r>
      <w:proofErr w:type="spellEnd"/>
      <w:r w:rsidRPr="003261F8">
        <w:rPr>
          <w:lang w:val="fr-FR"/>
        </w:rPr>
        <w:t xml:space="preserve"> </w:t>
      </w:r>
      <w:proofErr w:type="spellStart"/>
      <w:r w:rsidRPr="003261F8">
        <w:rPr>
          <w:lang w:val="fr-FR"/>
        </w:rPr>
        <w:t>acest</w:t>
      </w:r>
      <w:proofErr w:type="spellEnd"/>
      <w:r w:rsidRPr="003261F8">
        <w:rPr>
          <w:lang w:val="fr-FR"/>
        </w:rPr>
        <w:t xml:space="preserve"> </w:t>
      </w:r>
      <w:proofErr w:type="spellStart"/>
      <w:r w:rsidRPr="003261F8">
        <w:rPr>
          <w:lang w:val="fr-FR"/>
        </w:rPr>
        <w:t>context</w:t>
      </w:r>
      <w:proofErr w:type="spellEnd"/>
      <w:r w:rsidRPr="003261F8">
        <w:rPr>
          <w:lang w:val="fr-FR"/>
        </w:rPr>
        <w:t xml:space="preserve">, </w:t>
      </w:r>
      <w:proofErr w:type="spellStart"/>
      <w:r w:rsidRPr="003261F8">
        <w:rPr>
          <w:lang w:val="fr-FR"/>
        </w:rPr>
        <w:t>Ghidul</w:t>
      </w:r>
      <w:proofErr w:type="spellEnd"/>
      <w:r w:rsidRPr="003261F8">
        <w:rPr>
          <w:lang w:val="fr-FR"/>
        </w:rPr>
        <w:t xml:space="preserve"> </w:t>
      </w:r>
      <w:proofErr w:type="spellStart"/>
      <w:r w:rsidR="001F5352" w:rsidRPr="003261F8">
        <w:rPr>
          <w:lang w:val="fr-FR"/>
        </w:rPr>
        <w:t>cuprinde</w:t>
      </w:r>
      <w:proofErr w:type="spellEnd"/>
      <w:r w:rsidR="001F5352" w:rsidRPr="003261F8">
        <w:rPr>
          <w:lang w:val="fr-FR"/>
        </w:rPr>
        <w:t xml:space="preserve"> </w:t>
      </w:r>
      <w:proofErr w:type="spellStart"/>
      <w:r w:rsidR="001F5352" w:rsidRPr="003261F8">
        <w:rPr>
          <w:lang w:val="fr-FR"/>
        </w:rPr>
        <w:t>explicaţii</w:t>
      </w:r>
      <w:proofErr w:type="spellEnd"/>
      <w:r w:rsidR="001F5352" w:rsidRPr="003261F8">
        <w:rPr>
          <w:lang w:val="fr-FR"/>
        </w:rPr>
        <w:t xml:space="preserve"> </w:t>
      </w:r>
      <w:proofErr w:type="spellStart"/>
      <w:r w:rsidR="001F5352" w:rsidRPr="003261F8">
        <w:rPr>
          <w:lang w:val="fr-FR"/>
        </w:rPr>
        <w:t>teoretice</w:t>
      </w:r>
      <w:proofErr w:type="spellEnd"/>
      <w:r w:rsidR="001F5352" w:rsidRPr="003261F8">
        <w:rPr>
          <w:lang w:val="fr-FR"/>
        </w:rPr>
        <w:t xml:space="preserve"> </w:t>
      </w:r>
      <w:proofErr w:type="spellStart"/>
      <w:r w:rsidR="001F5352" w:rsidRPr="003261F8">
        <w:rPr>
          <w:lang w:val="fr-FR"/>
        </w:rPr>
        <w:t>ale</w:t>
      </w:r>
      <w:proofErr w:type="spellEnd"/>
      <w:r w:rsidR="001F5352" w:rsidRPr="003261F8">
        <w:rPr>
          <w:lang w:val="fr-FR"/>
        </w:rPr>
        <w:t xml:space="preserve"> </w:t>
      </w:r>
      <w:proofErr w:type="spellStart"/>
      <w:r w:rsidR="001F5352" w:rsidRPr="003261F8">
        <w:rPr>
          <w:lang w:val="fr-FR"/>
        </w:rPr>
        <w:t>noţiunilor</w:t>
      </w:r>
      <w:proofErr w:type="spellEnd"/>
      <w:r w:rsidR="001F5352" w:rsidRPr="003261F8">
        <w:rPr>
          <w:lang w:val="fr-FR"/>
        </w:rPr>
        <w:t xml:space="preserve"> </w:t>
      </w:r>
      <w:proofErr w:type="spellStart"/>
      <w:r w:rsidR="001F5352" w:rsidRPr="003261F8">
        <w:rPr>
          <w:lang w:val="fr-FR"/>
        </w:rPr>
        <w:t>şi</w:t>
      </w:r>
      <w:proofErr w:type="spellEnd"/>
      <w:r w:rsidR="001F5352" w:rsidRPr="003261F8">
        <w:rPr>
          <w:lang w:val="fr-FR"/>
        </w:rPr>
        <w:t xml:space="preserve"> </w:t>
      </w:r>
      <w:proofErr w:type="spellStart"/>
      <w:r w:rsidR="001F5352" w:rsidRPr="003261F8">
        <w:rPr>
          <w:lang w:val="fr-FR"/>
        </w:rPr>
        <w:t>procese</w:t>
      </w:r>
      <w:r w:rsidR="008B2332" w:rsidRPr="003261F8">
        <w:rPr>
          <w:lang w:val="fr-FR"/>
        </w:rPr>
        <w:t>lor</w:t>
      </w:r>
      <w:proofErr w:type="spellEnd"/>
      <w:r w:rsidR="008B2332" w:rsidRPr="003261F8">
        <w:rPr>
          <w:lang w:val="fr-FR"/>
        </w:rPr>
        <w:t xml:space="preserve">, </w:t>
      </w:r>
      <w:r w:rsidR="001F5352" w:rsidRPr="003261F8">
        <w:rPr>
          <w:lang w:val="fr-FR"/>
        </w:rPr>
        <w:t xml:space="preserve">aspecte </w:t>
      </w:r>
      <w:proofErr w:type="spellStart"/>
      <w:r w:rsidR="001F5352" w:rsidRPr="003261F8">
        <w:rPr>
          <w:lang w:val="fr-FR"/>
        </w:rPr>
        <w:t>metodologice</w:t>
      </w:r>
      <w:proofErr w:type="spellEnd"/>
      <w:r w:rsidR="001F5352" w:rsidRPr="003261F8">
        <w:rPr>
          <w:lang w:val="fr-FR"/>
        </w:rPr>
        <w:t xml:space="preserve"> – </w:t>
      </w:r>
      <w:proofErr w:type="spellStart"/>
      <w:r w:rsidR="001F5352" w:rsidRPr="003261F8">
        <w:rPr>
          <w:lang w:val="fr-FR"/>
        </w:rPr>
        <w:t>descrise</w:t>
      </w:r>
      <w:proofErr w:type="spellEnd"/>
      <w:r w:rsidR="001F5352" w:rsidRPr="003261F8">
        <w:rPr>
          <w:lang w:val="fr-FR"/>
        </w:rPr>
        <w:t xml:space="preserve"> </w:t>
      </w:r>
      <w:proofErr w:type="spellStart"/>
      <w:r w:rsidR="001F5352" w:rsidRPr="003261F8">
        <w:rPr>
          <w:lang w:val="fr-FR"/>
        </w:rPr>
        <w:t>într</w:t>
      </w:r>
      <w:proofErr w:type="spellEnd"/>
      <w:r w:rsidR="001F5352" w:rsidRPr="003261F8">
        <w:rPr>
          <w:lang w:val="fr-FR"/>
        </w:rPr>
        <w:t xml:space="preserve">-un </w:t>
      </w:r>
      <w:proofErr w:type="spellStart"/>
      <w:r w:rsidR="001F5352" w:rsidRPr="003261F8">
        <w:rPr>
          <w:lang w:val="fr-FR"/>
        </w:rPr>
        <w:t>limbaj</w:t>
      </w:r>
      <w:proofErr w:type="spellEnd"/>
      <w:r w:rsidR="001F5352" w:rsidRPr="003261F8">
        <w:rPr>
          <w:lang w:val="fr-FR"/>
        </w:rPr>
        <w:t xml:space="preserve"> </w:t>
      </w:r>
      <w:proofErr w:type="spellStart"/>
      <w:r w:rsidR="001F5352" w:rsidRPr="003261F8">
        <w:rPr>
          <w:lang w:val="fr-FR"/>
        </w:rPr>
        <w:t>acc</w:t>
      </w:r>
      <w:r w:rsidRPr="003261F8">
        <w:rPr>
          <w:lang w:val="fr-FR"/>
        </w:rPr>
        <w:t>esibil</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facil</w:t>
      </w:r>
      <w:proofErr w:type="spellEnd"/>
      <w:r w:rsidRPr="003261F8">
        <w:rPr>
          <w:lang w:val="fr-FR"/>
        </w:rPr>
        <w:t xml:space="preserve"> </w:t>
      </w:r>
      <w:proofErr w:type="spellStart"/>
      <w:r w:rsidRPr="003261F8">
        <w:rPr>
          <w:lang w:val="fr-FR"/>
        </w:rPr>
        <w:t>înţelegerii</w:t>
      </w:r>
      <w:proofErr w:type="spellEnd"/>
      <w:r w:rsidRPr="003261F8">
        <w:rPr>
          <w:lang w:val="fr-FR"/>
        </w:rPr>
        <w:t xml:space="preserve">. </w:t>
      </w:r>
    </w:p>
    <w:p w14:paraId="55797C73" w14:textId="77777777" w:rsidR="00DD5CEE" w:rsidRDefault="00FC0E1A" w:rsidP="001F5352">
      <w:pPr>
        <w:jc w:val="both"/>
      </w:pPr>
      <w:proofErr w:type="spellStart"/>
      <w:r>
        <w:t>În</w:t>
      </w:r>
      <w:proofErr w:type="spellEnd"/>
      <w:r>
        <w:t xml:space="preserve"> </w:t>
      </w:r>
      <w:r w:rsidR="001F5352">
        <w:t xml:space="preserve">general </w:t>
      </w:r>
      <w:proofErr w:type="spellStart"/>
      <w:r w:rsidR="001F5352">
        <w:t>evaluarea</w:t>
      </w:r>
      <w:proofErr w:type="spellEnd"/>
      <w:r w:rsidR="001F5352">
        <w:t xml:space="preserve"> </w:t>
      </w:r>
      <w:proofErr w:type="spellStart"/>
      <w:r w:rsidR="001F5352">
        <w:t>şi</w:t>
      </w:r>
      <w:proofErr w:type="spellEnd"/>
      <w:r w:rsidR="001F5352">
        <w:t xml:space="preserve"> </w:t>
      </w:r>
      <w:proofErr w:type="spellStart"/>
      <w:r w:rsidR="001F5352">
        <w:t>monitorizarea</w:t>
      </w:r>
      <w:proofErr w:type="spellEnd"/>
      <w:r w:rsidR="001F5352">
        <w:t xml:space="preserve"> sunt </w:t>
      </w:r>
      <w:proofErr w:type="spellStart"/>
      <w:r w:rsidR="001F5352">
        <w:t>procese</w:t>
      </w:r>
      <w:proofErr w:type="spellEnd"/>
      <w:r w:rsidR="001F5352">
        <w:t xml:space="preserve"> </w:t>
      </w:r>
      <w:proofErr w:type="spellStart"/>
      <w:r w:rsidR="001F5352">
        <w:t>conexe</w:t>
      </w:r>
      <w:proofErr w:type="spellEnd"/>
      <w:r w:rsidR="001F5352">
        <w:t xml:space="preserve">. </w:t>
      </w:r>
    </w:p>
    <w:p w14:paraId="30A83566" w14:textId="3E09ACC8" w:rsidR="001F5352" w:rsidRDefault="001F5352" w:rsidP="00E5330E">
      <w:pPr>
        <w:jc w:val="both"/>
      </w:pPr>
      <w:proofErr w:type="spellStart"/>
      <w:r w:rsidRPr="00DD5CEE">
        <w:rPr>
          <w:b/>
        </w:rPr>
        <w:t>Evaluarea</w:t>
      </w:r>
      <w:proofErr w:type="spellEnd"/>
      <w:r>
        <w:t xml:space="preserve"> </w:t>
      </w:r>
      <w:proofErr w:type="spellStart"/>
      <w:r>
        <w:t>înglobează</w:t>
      </w:r>
      <w:proofErr w:type="spellEnd"/>
      <w:r>
        <w:t xml:space="preserve"> </w:t>
      </w:r>
      <w:proofErr w:type="spellStart"/>
      <w:r>
        <w:t>procesele</w:t>
      </w:r>
      <w:proofErr w:type="spellEnd"/>
      <w:r>
        <w:t xml:space="preserve"> de </w:t>
      </w:r>
      <w:proofErr w:type="spellStart"/>
      <w:r>
        <w:t>implementare</w:t>
      </w:r>
      <w:proofErr w:type="spellEnd"/>
      <w:r>
        <w:t xml:space="preserve"> </w:t>
      </w:r>
      <w:proofErr w:type="spellStart"/>
      <w:r>
        <w:t>şi</w:t>
      </w:r>
      <w:proofErr w:type="spellEnd"/>
      <w:r w:rsidR="00E905D5">
        <w:t xml:space="preserve"> de</w:t>
      </w:r>
      <w:r>
        <w:t xml:space="preserve"> </w:t>
      </w:r>
      <w:proofErr w:type="spellStart"/>
      <w:r>
        <w:t>gestionare</w:t>
      </w:r>
      <w:proofErr w:type="spellEnd"/>
      <w:r>
        <w:t xml:space="preserve">, precum </w:t>
      </w:r>
      <w:proofErr w:type="spellStart"/>
      <w:r>
        <w:t>şi</w:t>
      </w:r>
      <w:proofErr w:type="spellEnd"/>
      <w:r>
        <w:t xml:space="preserve"> </w:t>
      </w:r>
      <w:proofErr w:type="spellStart"/>
      <w:r>
        <w:t>constatarea</w:t>
      </w:r>
      <w:proofErr w:type="spellEnd"/>
      <w:r>
        <w:t xml:space="preserve"> </w:t>
      </w:r>
      <w:proofErr w:type="spellStart"/>
      <w:r>
        <w:t>rezultatelor</w:t>
      </w:r>
      <w:proofErr w:type="spellEnd"/>
      <w:r>
        <w:t xml:space="preserve">, </w:t>
      </w:r>
      <w:r w:rsidR="00E905D5">
        <w:t xml:space="preserve">a </w:t>
      </w:r>
      <w:proofErr w:type="spellStart"/>
      <w:r>
        <w:t>beneficiilor</w:t>
      </w:r>
      <w:proofErr w:type="spellEnd"/>
      <w:r>
        <w:t xml:space="preserve"> </w:t>
      </w:r>
      <w:proofErr w:type="spellStart"/>
      <w:r>
        <w:t>şi</w:t>
      </w:r>
      <w:proofErr w:type="spellEnd"/>
      <w:r>
        <w:t xml:space="preserve"> </w:t>
      </w:r>
      <w:r w:rsidR="00E905D5">
        <w:t xml:space="preserve">a </w:t>
      </w:r>
      <w:proofErr w:type="spellStart"/>
      <w:r>
        <w:t>progreselor</w:t>
      </w:r>
      <w:proofErr w:type="spellEnd"/>
      <w:r>
        <w:t xml:space="preserve"> </w:t>
      </w:r>
      <w:proofErr w:type="spellStart"/>
      <w:r>
        <w:t>obţinute</w:t>
      </w:r>
      <w:proofErr w:type="spellEnd"/>
      <w:r>
        <w:t>.</w:t>
      </w:r>
    </w:p>
    <w:p w14:paraId="401559EE" w14:textId="27BA2061" w:rsidR="00DD5CEE" w:rsidRDefault="001F5352" w:rsidP="00E5330E">
      <w:pPr>
        <w:jc w:val="both"/>
      </w:pPr>
      <w:proofErr w:type="spellStart"/>
      <w:r w:rsidRPr="00DD5CEE">
        <w:rPr>
          <w:b/>
        </w:rPr>
        <w:t>Procesul</w:t>
      </w:r>
      <w:proofErr w:type="spellEnd"/>
      <w:r w:rsidRPr="00DD5CEE">
        <w:rPr>
          <w:b/>
        </w:rPr>
        <w:t xml:space="preserve"> de </w:t>
      </w:r>
      <w:proofErr w:type="spellStart"/>
      <w:r w:rsidRPr="00DD5CEE">
        <w:rPr>
          <w:b/>
        </w:rPr>
        <w:t>implementare</w:t>
      </w:r>
      <w:proofErr w:type="spellEnd"/>
      <w:r w:rsidRPr="00DD5CEE">
        <w:rPr>
          <w:b/>
        </w:rPr>
        <w:t xml:space="preserve"> </w:t>
      </w:r>
      <w:proofErr w:type="spellStart"/>
      <w:r w:rsidRPr="00DD5CEE">
        <w:rPr>
          <w:b/>
        </w:rPr>
        <w:t>şi</w:t>
      </w:r>
      <w:proofErr w:type="spellEnd"/>
      <w:r w:rsidRPr="00DD5CEE">
        <w:rPr>
          <w:b/>
        </w:rPr>
        <w:t xml:space="preserve"> </w:t>
      </w:r>
      <w:r w:rsidR="00E905D5">
        <w:rPr>
          <w:b/>
        </w:rPr>
        <w:t xml:space="preserve">de </w:t>
      </w:r>
      <w:proofErr w:type="spellStart"/>
      <w:r w:rsidRPr="00DD5CEE">
        <w:rPr>
          <w:b/>
        </w:rPr>
        <w:t>gestionare</w:t>
      </w:r>
      <w:proofErr w:type="spellEnd"/>
      <w:r>
        <w:t xml:space="preserve"> </w:t>
      </w:r>
      <w:proofErr w:type="spellStart"/>
      <w:r>
        <w:t>trebuie</w:t>
      </w:r>
      <w:proofErr w:type="spellEnd"/>
      <w:r>
        <w:t xml:space="preserve"> </w:t>
      </w:r>
      <w:proofErr w:type="spellStart"/>
      <w:r>
        <w:t>dublat</w:t>
      </w:r>
      <w:proofErr w:type="spellEnd"/>
      <w:r>
        <w:t xml:space="preserve"> de </w:t>
      </w:r>
      <w:proofErr w:type="spellStart"/>
      <w:r w:rsidRPr="00DD5CEE">
        <w:rPr>
          <w:b/>
        </w:rPr>
        <w:t>monitorizare</w:t>
      </w:r>
      <w:proofErr w:type="spellEnd"/>
      <w:r w:rsidRPr="00DD5CEE">
        <w:rPr>
          <w:b/>
        </w:rPr>
        <w:t xml:space="preserve"> </w:t>
      </w:r>
      <w:proofErr w:type="spellStart"/>
      <w:r w:rsidRPr="00DD5CEE">
        <w:rPr>
          <w:b/>
        </w:rPr>
        <w:t>şi</w:t>
      </w:r>
      <w:proofErr w:type="spellEnd"/>
      <w:r w:rsidRPr="00DD5CEE">
        <w:rPr>
          <w:b/>
        </w:rPr>
        <w:t xml:space="preserve"> </w:t>
      </w:r>
      <w:r w:rsidR="00E905D5">
        <w:rPr>
          <w:b/>
        </w:rPr>
        <w:t xml:space="preserve">de </w:t>
      </w:r>
      <w:proofErr w:type="spellStart"/>
      <w:r w:rsidRPr="00DD5CEE">
        <w:rPr>
          <w:b/>
        </w:rPr>
        <w:t>raportare</w:t>
      </w:r>
      <w:proofErr w:type="spellEnd"/>
      <w:r>
        <w:t xml:space="preserve">, </w:t>
      </w:r>
      <w:proofErr w:type="spellStart"/>
      <w:r>
        <w:t>iar</w:t>
      </w:r>
      <w:proofErr w:type="spellEnd"/>
      <w:r>
        <w:t xml:space="preserve"> </w:t>
      </w:r>
      <w:proofErr w:type="spellStart"/>
      <w:r>
        <w:t>controlul</w:t>
      </w:r>
      <w:proofErr w:type="spellEnd"/>
      <w:r>
        <w:t xml:space="preserve"> </w:t>
      </w:r>
      <w:proofErr w:type="spellStart"/>
      <w:r>
        <w:t>presupune</w:t>
      </w:r>
      <w:proofErr w:type="spellEnd"/>
      <w:r>
        <w:t xml:space="preserve"> </w:t>
      </w:r>
      <w:proofErr w:type="spellStart"/>
      <w:r>
        <w:t>coordonare</w:t>
      </w:r>
      <w:proofErr w:type="spellEnd"/>
      <w:r>
        <w:t xml:space="preserve"> </w:t>
      </w:r>
      <w:proofErr w:type="spellStart"/>
      <w:r>
        <w:t>şi</w:t>
      </w:r>
      <w:proofErr w:type="spellEnd"/>
      <w:r>
        <w:t xml:space="preserve"> </w:t>
      </w:r>
      <w:proofErr w:type="spellStart"/>
      <w:r>
        <w:t>măsuri</w:t>
      </w:r>
      <w:proofErr w:type="spellEnd"/>
      <w:r>
        <w:t xml:space="preserve"> </w:t>
      </w:r>
      <w:proofErr w:type="spellStart"/>
      <w:r>
        <w:t>corective</w:t>
      </w:r>
      <w:proofErr w:type="spellEnd"/>
      <w:r>
        <w:t xml:space="preserve">. </w:t>
      </w:r>
    </w:p>
    <w:p w14:paraId="0E27CB11" w14:textId="77777777" w:rsidR="001F5352" w:rsidRPr="008B2332" w:rsidRDefault="001F5352" w:rsidP="00DD5CEE">
      <w:pPr>
        <w:pBdr>
          <w:top w:val="single" w:sz="4" w:space="1" w:color="auto"/>
          <w:left w:val="single" w:sz="4" w:space="4" w:color="auto"/>
          <w:bottom w:val="single" w:sz="4" w:space="1" w:color="auto"/>
          <w:right w:val="single" w:sz="4" w:space="4" w:color="auto"/>
        </w:pBdr>
        <w:shd w:val="clear" w:color="auto" w:fill="EEECE1" w:themeFill="background2"/>
        <w:jc w:val="both"/>
        <w:rPr>
          <w:b/>
        </w:rPr>
      </w:pPr>
      <w:proofErr w:type="spellStart"/>
      <w:r w:rsidRPr="008B2332">
        <w:rPr>
          <w:b/>
        </w:rPr>
        <w:lastRenderedPageBreak/>
        <w:t>Beneficiile</w:t>
      </w:r>
      <w:proofErr w:type="spellEnd"/>
      <w:r w:rsidRPr="008B2332">
        <w:rPr>
          <w:b/>
        </w:rPr>
        <w:t xml:space="preserve"> </w:t>
      </w:r>
      <w:proofErr w:type="spellStart"/>
      <w:r w:rsidRPr="008B2332">
        <w:rPr>
          <w:b/>
        </w:rPr>
        <w:t>abordării</w:t>
      </w:r>
      <w:proofErr w:type="spellEnd"/>
      <w:r w:rsidRPr="008B2332">
        <w:rPr>
          <w:b/>
        </w:rPr>
        <w:t xml:space="preserve"> </w:t>
      </w:r>
      <w:proofErr w:type="spellStart"/>
      <w:r w:rsidRPr="008B2332">
        <w:rPr>
          <w:b/>
        </w:rPr>
        <w:t>celor</w:t>
      </w:r>
      <w:proofErr w:type="spellEnd"/>
      <w:r w:rsidRPr="008B2332">
        <w:rPr>
          <w:b/>
        </w:rPr>
        <w:t xml:space="preserve"> </w:t>
      </w:r>
      <w:proofErr w:type="spellStart"/>
      <w:r w:rsidRPr="008B2332">
        <w:rPr>
          <w:b/>
        </w:rPr>
        <w:t>trei</w:t>
      </w:r>
      <w:proofErr w:type="spellEnd"/>
      <w:r w:rsidRPr="008B2332">
        <w:rPr>
          <w:b/>
        </w:rPr>
        <w:t xml:space="preserve"> </w:t>
      </w:r>
      <w:proofErr w:type="spellStart"/>
      <w:r w:rsidRPr="008B2332">
        <w:rPr>
          <w:b/>
        </w:rPr>
        <w:t>procese</w:t>
      </w:r>
      <w:proofErr w:type="spellEnd"/>
      <w:r w:rsidRPr="008B2332">
        <w:rPr>
          <w:b/>
        </w:rPr>
        <w:t xml:space="preserve"> sunt </w:t>
      </w:r>
      <w:proofErr w:type="spellStart"/>
      <w:r w:rsidRPr="008B2332">
        <w:rPr>
          <w:b/>
        </w:rPr>
        <w:t>vizibile</w:t>
      </w:r>
      <w:proofErr w:type="spellEnd"/>
      <w:r w:rsidRPr="008B2332">
        <w:rPr>
          <w:b/>
        </w:rPr>
        <w:t xml:space="preserve"> </w:t>
      </w:r>
      <w:proofErr w:type="spellStart"/>
      <w:r w:rsidRPr="008B2332">
        <w:rPr>
          <w:b/>
        </w:rPr>
        <w:t>şi</w:t>
      </w:r>
      <w:proofErr w:type="spellEnd"/>
      <w:r w:rsidRPr="008B2332">
        <w:rPr>
          <w:b/>
        </w:rPr>
        <w:t xml:space="preserve"> </w:t>
      </w:r>
      <w:proofErr w:type="spellStart"/>
      <w:r w:rsidRPr="008B2332">
        <w:rPr>
          <w:b/>
        </w:rPr>
        <w:t>cuantificabile</w:t>
      </w:r>
      <w:proofErr w:type="spellEnd"/>
      <w:r w:rsidRPr="008B2332">
        <w:rPr>
          <w:b/>
        </w:rPr>
        <w:t xml:space="preserve"> </w:t>
      </w:r>
      <w:proofErr w:type="spellStart"/>
      <w:r w:rsidRPr="008B2332">
        <w:rPr>
          <w:b/>
        </w:rPr>
        <w:t>întrucât</w:t>
      </w:r>
      <w:proofErr w:type="spellEnd"/>
      <w:r w:rsidRPr="008B2332">
        <w:rPr>
          <w:b/>
        </w:rPr>
        <w:t xml:space="preserve"> ne permit </w:t>
      </w:r>
      <w:proofErr w:type="spellStart"/>
      <w:r w:rsidRPr="008B2332">
        <w:rPr>
          <w:b/>
        </w:rPr>
        <w:t>să</w:t>
      </w:r>
      <w:proofErr w:type="spellEnd"/>
      <w:r w:rsidRPr="008B2332">
        <w:rPr>
          <w:b/>
        </w:rPr>
        <w:t xml:space="preserve"> </w:t>
      </w:r>
      <w:proofErr w:type="spellStart"/>
      <w:r w:rsidRPr="008B2332">
        <w:rPr>
          <w:b/>
          <w:u w:val="single"/>
        </w:rPr>
        <w:t>comparăm</w:t>
      </w:r>
      <w:proofErr w:type="spellEnd"/>
      <w:r w:rsidRPr="008B2332">
        <w:rPr>
          <w:b/>
        </w:rPr>
        <w:t xml:space="preserve"> </w:t>
      </w:r>
      <w:proofErr w:type="spellStart"/>
      <w:r w:rsidRPr="008B2332">
        <w:rPr>
          <w:b/>
        </w:rPr>
        <w:t>ceea</w:t>
      </w:r>
      <w:proofErr w:type="spellEnd"/>
      <w:r w:rsidRPr="008B2332">
        <w:rPr>
          <w:b/>
        </w:rPr>
        <w:t xml:space="preserve"> </w:t>
      </w:r>
      <w:proofErr w:type="spellStart"/>
      <w:r w:rsidRPr="008B2332">
        <w:rPr>
          <w:b/>
        </w:rPr>
        <w:t>ce</w:t>
      </w:r>
      <w:proofErr w:type="spellEnd"/>
      <w:r w:rsidRPr="008B2332">
        <w:rPr>
          <w:b/>
        </w:rPr>
        <w:t xml:space="preserve"> am </w:t>
      </w:r>
      <w:proofErr w:type="spellStart"/>
      <w:r w:rsidRPr="008B2332">
        <w:rPr>
          <w:b/>
        </w:rPr>
        <w:t>stabilit</w:t>
      </w:r>
      <w:proofErr w:type="spellEnd"/>
      <w:r w:rsidRPr="008B2332">
        <w:rPr>
          <w:b/>
        </w:rPr>
        <w:t xml:space="preserve"> </w:t>
      </w:r>
      <w:proofErr w:type="spellStart"/>
      <w:r w:rsidRPr="008B2332">
        <w:rPr>
          <w:b/>
        </w:rPr>
        <w:t>iniţial</w:t>
      </w:r>
      <w:proofErr w:type="spellEnd"/>
      <w:r w:rsidRPr="008B2332">
        <w:rPr>
          <w:b/>
        </w:rPr>
        <w:t xml:space="preserve"> </w:t>
      </w:r>
      <w:proofErr w:type="spellStart"/>
      <w:r w:rsidRPr="008B2332">
        <w:rPr>
          <w:b/>
        </w:rPr>
        <w:t>că</w:t>
      </w:r>
      <w:proofErr w:type="spellEnd"/>
      <w:r w:rsidRPr="008B2332">
        <w:rPr>
          <w:b/>
        </w:rPr>
        <w:t xml:space="preserve"> </w:t>
      </w:r>
      <w:proofErr w:type="spellStart"/>
      <w:r w:rsidRPr="008B2332">
        <w:rPr>
          <w:b/>
        </w:rPr>
        <w:t>trebuie</w:t>
      </w:r>
      <w:proofErr w:type="spellEnd"/>
      <w:r w:rsidRPr="008B2332">
        <w:rPr>
          <w:b/>
        </w:rPr>
        <w:t xml:space="preserve"> </w:t>
      </w:r>
      <w:proofErr w:type="spellStart"/>
      <w:r w:rsidRPr="008B2332">
        <w:rPr>
          <w:b/>
        </w:rPr>
        <w:t>realizat</w:t>
      </w:r>
      <w:proofErr w:type="spellEnd"/>
      <w:r w:rsidR="00C918F3" w:rsidRPr="008B2332">
        <w:rPr>
          <w:b/>
        </w:rPr>
        <w:t>,</w:t>
      </w:r>
      <w:r w:rsidRPr="008B2332">
        <w:rPr>
          <w:b/>
        </w:rPr>
        <w:t xml:space="preserve"> </w:t>
      </w:r>
      <w:r w:rsidRPr="008B2332">
        <w:rPr>
          <w:b/>
          <w:u w:val="single"/>
        </w:rPr>
        <w:t xml:space="preserve">cu </w:t>
      </w:r>
      <w:proofErr w:type="spellStart"/>
      <w:r w:rsidRPr="008B2332">
        <w:rPr>
          <w:b/>
          <w:u w:val="single"/>
        </w:rPr>
        <w:t>ce</w:t>
      </w:r>
      <w:proofErr w:type="spellEnd"/>
      <w:r w:rsidRPr="008B2332">
        <w:rPr>
          <w:b/>
          <w:u w:val="single"/>
        </w:rPr>
        <w:t xml:space="preserve"> </w:t>
      </w:r>
      <w:proofErr w:type="spellStart"/>
      <w:r w:rsidRPr="008B2332">
        <w:rPr>
          <w:b/>
          <w:u w:val="single"/>
        </w:rPr>
        <w:t>şi</w:t>
      </w:r>
      <w:proofErr w:type="spellEnd"/>
      <w:r w:rsidRPr="008B2332">
        <w:rPr>
          <w:b/>
          <w:u w:val="single"/>
        </w:rPr>
        <w:t xml:space="preserve"> cum am </w:t>
      </w:r>
      <w:proofErr w:type="spellStart"/>
      <w:r w:rsidRPr="008B2332">
        <w:rPr>
          <w:b/>
          <w:u w:val="single"/>
        </w:rPr>
        <w:t>realizat</w:t>
      </w:r>
      <w:proofErr w:type="spellEnd"/>
      <w:r w:rsidR="00C918F3" w:rsidRPr="008B2332">
        <w:rPr>
          <w:b/>
        </w:rPr>
        <w:t>,</w:t>
      </w:r>
      <w:r w:rsidRPr="008B2332">
        <w:rPr>
          <w:b/>
        </w:rPr>
        <w:t xml:space="preserve"> la </w:t>
      </w:r>
      <w:proofErr w:type="spellStart"/>
      <w:r w:rsidRPr="008B2332">
        <w:rPr>
          <w:b/>
        </w:rPr>
        <w:t>termenul</w:t>
      </w:r>
      <w:proofErr w:type="spellEnd"/>
      <w:r w:rsidRPr="008B2332">
        <w:rPr>
          <w:b/>
        </w:rPr>
        <w:t xml:space="preserve"> </w:t>
      </w:r>
      <w:proofErr w:type="spellStart"/>
      <w:r w:rsidRPr="008B2332">
        <w:rPr>
          <w:b/>
        </w:rPr>
        <w:t>propus</w:t>
      </w:r>
      <w:proofErr w:type="spellEnd"/>
      <w:r w:rsidRPr="008B2332">
        <w:rPr>
          <w:b/>
        </w:rPr>
        <w:t xml:space="preserve">. </w:t>
      </w:r>
    </w:p>
    <w:p w14:paraId="27A60938" w14:textId="77777777" w:rsidR="008B2332" w:rsidRPr="008B2332" w:rsidRDefault="008B2332" w:rsidP="008B2332">
      <w:pPr>
        <w:pBdr>
          <w:top w:val="single" w:sz="4" w:space="1" w:color="auto"/>
          <w:left w:val="single" w:sz="4" w:space="4" w:color="auto"/>
          <w:bottom w:val="single" w:sz="4" w:space="1" w:color="auto"/>
          <w:right w:val="single" w:sz="4" w:space="4" w:color="auto"/>
        </w:pBdr>
        <w:shd w:val="clear" w:color="auto" w:fill="EEECE1" w:themeFill="background2"/>
        <w:jc w:val="both"/>
        <w:rPr>
          <w:b/>
        </w:rPr>
      </w:pPr>
      <w:proofErr w:type="spellStart"/>
      <w:r w:rsidRPr="008B2332">
        <w:rPr>
          <w:b/>
        </w:rPr>
        <w:t>Putem</w:t>
      </w:r>
      <w:proofErr w:type="spellEnd"/>
      <w:r w:rsidRPr="008B2332">
        <w:rPr>
          <w:b/>
        </w:rPr>
        <w:t xml:space="preserve"> </w:t>
      </w:r>
      <w:proofErr w:type="spellStart"/>
      <w:r w:rsidRPr="008B2332">
        <w:rPr>
          <w:b/>
        </w:rPr>
        <w:t>analiza</w:t>
      </w:r>
      <w:proofErr w:type="spellEnd"/>
      <w:r w:rsidRPr="008B2332">
        <w:rPr>
          <w:b/>
        </w:rPr>
        <w:t xml:space="preserve"> </w:t>
      </w:r>
      <w:proofErr w:type="spellStart"/>
      <w:r w:rsidRPr="008B2332">
        <w:rPr>
          <w:b/>
        </w:rPr>
        <w:t>costurile</w:t>
      </w:r>
      <w:proofErr w:type="spellEnd"/>
      <w:r w:rsidRPr="008B2332">
        <w:rPr>
          <w:b/>
        </w:rPr>
        <w:t xml:space="preserve"> </w:t>
      </w:r>
      <w:proofErr w:type="spellStart"/>
      <w:r w:rsidRPr="008B2332">
        <w:rPr>
          <w:b/>
        </w:rPr>
        <w:t>şi</w:t>
      </w:r>
      <w:proofErr w:type="spellEnd"/>
      <w:r w:rsidRPr="008B2332">
        <w:rPr>
          <w:b/>
        </w:rPr>
        <w:t xml:space="preserve"> </w:t>
      </w:r>
      <w:proofErr w:type="spellStart"/>
      <w:r w:rsidRPr="008B2332">
        <w:rPr>
          <w:b/>
        </w:rPr>
        <w:t>resursele</w:t>
      </w:r>
      <w:proofErr w:type="spellEnd"/>
      <w:r w:rsidRPr="008B2332">
        <w:rPr>
          <w:b/>
        </w:rPr>
        <w:t xml:space="preserve"> </w:t>
      </w:r>
      <w:proofErr w:type="spellStart"/>
      <w:r w:rsidRPr="008B2332">
        <w:rPr>
          <w:b/>
        </w:rPr>
        <w:t>alocate</w:t>
      </w:r>
      <w:proofErr w:type="spellEnd"/>
      <w:r w:rsidRPr="008B2332">
        <w:rPr>
          <w:b/>
        </w:rPr>
        <w:t xml:space="preserve"> </w:t>
      </w:r>
      <w:proofErr w:type="spellStart"/>
      <w:r w:rsidRPr="008B2332">
        <w:rPr>
          <w:b/>
        </w:rPr>
        <w:t>şi</w:t>
      </w:r>
      <w:proofErr w:type="spellEnd"/>
      <w:r w:rsidRPr="008B2332">
        <w:rPr>
          <w:b/>
        </w:rPr>
        <w:t xml:space="preserve"> </w:t>
      </w:r>
      <w:proofErr w:type="spellStart"/>
      <w:r w:rsidRPr="008B2332">
        <w:rPr>
          <w:b/>
        </w:rPr>
        <w:t>utilizate</w:t>
      </w:r>
      <w:proofErr w:type="spellEnd"/>
      <w:r w:rsidRPr="008B2332">
        <w:rPr>
          <w:b/>
        </w:rPr>
        <w:t xml:space="preserve"> </w:t>
      </w:r>
      <w:proofErr w:type="spellStart"/>
      <w:r w:rsidRPr="008B2332">
        <w:rPr>
          <w:b/>
        </w:rPr>
        <w:t>prin</w:t>
      </w:r>
      <w:proofErr w:type="spellEnd"/>
      <w:r w:rsidRPr="008B2332">
        <w:rPr>
          <w:b/>
        </w:rPr>
        <w:t xml:space="preserve"> </w:t>
      </w:r>
      <w:proofErr w:type="spellStart"/>
      <w:r w:rsidRPr="008B2332">
        <w:rPr>
          <w:b/>
        </w:rPr>
        <w:t>raportare</w:t>
      </w:r>
      <w:proofErr w:type="spellEnd"/>
      <w:r w:rsidRPr="008B2332">
        <w:rPr>
          <w:b/>
        </w:rPr>
        <w:t xml:space="preserve"> la </w:t>
      </w:r>
      <w:proofErr w:type="spellStart"/>
      <w:r w:rsidRPr="008B2332">
        <w:rPr>
          <w:b/>
        </w:rPr>
        <w:t>beneficiile</w:t>
      </w:r>
      <w:proofErr w:type="spellEnd"/>
      <w:r w:rsidRPr="008B2332">
        <w:rPr>
          <w:b/>
        </w:rPr>
        <w:t xml:space="preserve"> </w:t>
      </w:r>
      <w:proofErr w:type="spellStart"/>
      <w:r w:rsidRPr="008B2332">
        <w:rPr>
          <w:b/>
        </w:rPr>
        <w:t>obţinute</w:t>
      </w:r>
      <w:proofErr w:type="spellEnd"/>
      <w:r w:rsidRPr="008B2332">
        <w:rPr>
          <w:b/>
        </w:rPr>
        <w:t>.</w:t>
      </w:r>
    </w:p>
    <w:p w14:paraId="27BC6C1B" w14:textId="58D8640D" w:rsidR="008B2332" w:rsidRPr="003261F8" w:rsidRDefault="008B2332" w:rsidP="00DD5CEE">
      <w:pPr>
        <w:pBdr>
          <w:top w:val="single" w:sz="4" w:space="1" w:color="auto"/>
          <w:left w:val="single" w:sz="4" w:space="4" w:color="auto"/>
          <w:bottom w:val="single" w:sz="4" w:space="1" w:color="auto"/>
          <w:right w:val="single" w:sz="4" w:space="4" w:color="auto"/>
        </w:pBdr>
        <w:shd w:val="clear" w:color="auto" w:fill="EEECE1" w:themeFill="background2"/>
        <w:jc w:val="both"/>
        <w:rPr>
          <w:b/>
          <w:lang w:val="fr-FR"/>
        </w:rPr>
      </w:pPr>
      <w:proofErr w:type="spellStart"/>
      <w:r w:rsidRPr="003261F8">
        <w:rPr>
          <w:b/>
          <w:lang w:val="fr-FR"/>
        </w:rPr>
        <w:t>Putem</w:t>
      </w:r>
      <w:proofErr w:type="spellEnd"/>
      <w:r w:rsidRPr="003261F8">
        <w:rPr>
          <w:b/>
          <w:lang w:val="fr-FR"/>
        </w:rPr>
        <w:t xml:space="preserve"> </w:t>
      </w:r>
      <w:proofErr w:type="spellStart"/>
      <w:r w:rsidRPr="003261F8">
        <w:rPr>
          <w:b/>
          <w:lang w:val="fr-FR"/>
        </w:rPr>
        <w:t>identifica</w:t>
      </w:r>
      <w:proofErr w:type="spellEnd"/>
      <w:r w:rsidRPr="003261F8">
        <w:rPr>
          <w:b/>
          <w:lang w:val="fr-FR"/>
        </w:rPr>
        <w:t xml:space="preserve"> </w:t>
      </w:r>
      <w:proofErr w:type="spellStart"/>
      <w:r w:rsidRPr="003261F8">
        <w:rPr>
          <w:b/>
          <w:lang w:val="fr-FR"/>
        </w:rPr>
        <w:t>dificultăţi</w:t>
      </w:r>
      <w:proofErr w:type="spellEnd"/>
      <w:r w:rsidRPr="003261F8">
        <w:rPr>
          <w:b/>
          <w:lang w:val="fr-FR"/>
        </w:rPr>
        <w:t xml:space="preserve"> </w:t>
      </w:r>
      <w:proofErr w:type="spellStart"/>
      <w:r w:rsidRPr="003261F8">
        <w:rPr>
          <w:b/>
          <w:lang w:val="fr-FR"/>
        </w:rPr>
        <w:t>sau</w:t>
      </w:r>
      <w:proofErr w:type="spellEnd"/>
      <w:r w:rsidRPr="003261F8">
        <w:rPr>
          <w:b/>
          <w:lang w:val="fr-FR"/>
        </w:rPr>
        <w:t xml:space="preserve"> </w:t>
      </w:r>
      <w:proofErr w:type="spellStart"/>
      <w:r w:rsidRPr="003261F8">
        <w:rPr>
          <w:b/>
          <w:lang w:val="fr-FR"/>
        </w:rPr>
        <w:t>erori</w:t>
      </w:r>
      <w:proofErr w:type="spellEnd"/>
      <w:r w:rsidRPr="003261F8">
        <w:rPr>
          <w:b/>
          <w:lang w:val="fr-FR"/>
        </w:rPr>
        <w:t xml:space="preserve"> </w:t>
      </w:r>
      <w:proofErr w:type="spellStart"/>
      <w:r w:rsidRPr="003261F8">
        <w:rPr>
          <w:b/>
          <w:lang w:val="fr-FR"/>
        </w:rPr>
        <w:t>în</w:t>
      </w:r>
      <w:proofErr w:type="spellEnd"/>
      <w:r w:rsidRPr="003261F8">
        <w:rPr>
          <w:b/>
          <w:lang w:val="fr-FR"/>
        </w:rPr>
        <w:t xml:space="preserve"> </w:t>
      </w:r>
      <w:proofErr w:type="spellStart"/>
      <w:r w:rsidRPr="003261F8">
        <w:rPr>
          <w:b/>
          <w:lang w:val="fr-FR"/>
        </w:rPr>
        <w:t>procesul</w:t>
      </w:r>
      <w:proofErr w:type="spellEnd"/>
      <w:r w:rsidRPr="003261F8">
        <w:rPr>
          <w:b/>
          <w:lang w:val="fr-FR"/>
        </w:rPr>
        <w:t xml:space="preserve"> de </w:t>
      </w:r>
      <w:proofErr w:type="spellStart"/>
      <w:r w:rsidRPr="003261F8">
        <w:rPr>
          <w:b/>
          <w:lang w:val="fr-FR"/>
        </w:rPr>
        <w:t>implementare</w:t>
      </w:r>
      <w:proofErr w:type="spellEnd"/>
      <w:r w:rsidRPr="003261F8">
        <w:rPr>
          <w:b/>
          <w:lang w:val="fr-FR"/>
        </w:rPr>
        <w:t xml:space="preserve"> a P</w:t>
      </w:r>
      <w:r w:rsidR="00E905D5" w:rsidRPr="003261F8">
        <w:rPr>
          <w:b/>
          <w:lang w:val="fr-FR"/>
        </w:rPr>
        <w:t>CA</w:t>
      </w:r>
      <w:r w:rsidRPr="003261F8">
        <w:rPr>
          <w:b/>
          <w:lang w:val="fr-FR"/>
        </w:rPr>
        <w:t xml:space="preserve">, </w:t>
      </w:r>
      <w:proofErr w:type="spellStart"/>
      <w:r w:rsidRPr="003261F8">
        <w:rPr>
          <w:b/>
          <w:lang w:val="fr-FR"/>
        </w:rPr>
        <w:t>modul</w:t>
      </w:r>
      <w:proofErr w:type="spellEnd"/>
      <w:r w:rsidRPr="003261F8">
        <w:rPr>
          <w:b/>
          <w:lang w:val="fr-FR"/>
        </w:rPr>
        <w:t xml:space="preserve"> de </w:t>
      </w:r>
      <w:proofErr w:type="spellStart"/>
      <w:r w:rsidRPr="003261F8">
        <w:rPr>
          <w:b/>
          <w:lang w:val="fr-FR"/>
        </w:rPr>
        <w:t>corectare</w:t>
      </w:r>
      <w:proofErr w:type="spellEnd"/>
      <w:r w:rsidRPr="003261F8">
        <w:rPr>
          <w:b/>
          <w:lang w:val="fr-FR"/>
        </w:rPr>
        <w:t xml:space="preserve"> </w:t>
      </w:r>
      <w:proofErr w:type="spellStart"/>
      <w:r w:rsidRPr="003261F8">
        <w:rPr>
          <w:b/>
          <w:lang w:val="fr-FR"/>
        </w:rPr>
        <w:t>şi</w:t>
      </w:r>
      <w:proofErr w:type="spellEnd"/>
      <w:r w:rsidRPr="003261F8">
        <w:rPr>
          <w:b/>
          <w:lang w:val="fr-FR"/>
        </w:rPr>
        <w:t xml:space="preserve"> </w:t>
      </w:r>
      <w:proofErr w:type="spellStart"/>
      <w:r w:rsidRPr="003261F8">
        <w:rPr>
          <w:b/>
          <w:lang w:val="fr-FR"/>
        </w:rPr>
        <w:t>metodele</w:t>
      </w:r>
      <w:proofErr w:type="spellEnd"/>
      <w:r w:rsidRPr="003261F8">
        <w:rPr>
          <w:b/>
          <w:lang w:val="fr-FR"/>
        </w:rPr>
        <w:t xml:space="preserve"> </w:t>
      </w:r>
      <w:proofErr w:type="spellStart"/>
      <w:r w:rsidRPr="003261F8">
        <w:rPr>
          <w:b/>
          <w:lang w:val="fr-FR"/>
        </w:rPr>
        <w:t>utilizate</w:t>
      </w:r>
      <w:proofErr w:type="spellEnd"/>
      <w:r w:rsidRPr="003261F8">
        <w:rPr>
          <w:b/>
          <w:lang w:val="fr-FR"/>
        </w:rPr>
        <w:t xml:space="preserve"> </w:t>
      </w:r>
      <w:proofErr w:type="spellStart"/>
      <w:r w:rsidRPr="003261F8">
        <w:rPr>
          <w:b/>
          <w:lang w:val="fr-FR"/>
        </w:rPr>
        <w:t>în</w:t>
      </w:r>
      <w:proofErr w:type="spellEnd"/>
      <w:r w:rsidRPr="003261F8">
        <w:rPr>
          <w:b/>
          <w:lang w:val="fr-FR"/>
        </w:rPr>
        <w:t xml:space="preserve"> </w:t>
      </w:r>
      <w:proofErr w:type="spellStart"/>
      <w:r w:rsidRPr="003261F8">
        <w:rPr>
          <w:b/>
          <w:lang w:val="fr-FR"/>
        </w:rPr>
        <w:t>coordonare</w:t>
      </w:r>
      <w:proofErr w:type="spellEnd"/>
    </w:p>
    <w:p w14:paraId="028C1B95" w14:textId="77777777" w:rsidR="008B2332" w:rsidRPr="003261F8" w:rsidRDefault="008B2332" w:rsidP="001E6A80">
      <w:pPr>
        <w:jc w:val="both"/>
        <w:rPr>
          <w:lang w:val="fr-FR"/>
        </w:rPr>
      </w:pPr>
    </w:p>
    <w:p w14:paraId="540AD973" w14:textId="00833B77" w:rsidR="00DD5CEE" w:rsidRPr="003261F8" w:rsidRDefault="001F4147" w:rsidP="001E6A80">
      <w:pPr>
        <w:jc w:val="both"/>
        <w:rPr>
          <w:i/>
          <w:lang w:val="fr-FR"/>
        </w:rPr>
      </w:pPr>
      <w:proofErr w:type="spellStart"/>
      <w:r w:rsidRPr="003261F8">
        <w:rPr>
          <w:i/>
          <w:lang w:val="fr-FR"/>
        </w:rPr>
        <w:t>Ghidul</w:t>
      </w:r>
      <w:proofErr w:type="spellEnd"/>
      <w:r w:rsidRPr="003261F8">
        <w:rPr>
          <w:i/>
          <w:lang w:val="fr-FR"/>
        </w:rPr>
        <w:t xml:space="preserve"> de </w:t>
      </w:r>
      <w:proofErr w:type="spellStart"/>
      <w:r w:rsidRPr="003261F8">
        <w:rPr>
          <w:i/>
          <w:lang w:val="fr-FR"/>
        </w:rPr>
        <w:t>faţă</w:t>
      </w:r>
      <w:proofErr w:type="spellEnd"/>
      <w:r w:rsidRPr="003261F8">
        <w:rPr>
          <w:i/>
          <w:lang w:val="fr-FR"/>
        </w:rPr>
        <w:t xml:space="preserve"> nu-</w:t>
      </w:r>
      <w:proofErr w:type="spellStart"/>
      <w:r w:rsidRPr="003261F8">
        <w:rPr>
          <w:i/>
          <w:lang w:val="fr-FR"/>
        </w:rPr>
        <w:t>şi</w:t>
      </w:r>
      <w:proofErr w:type="spellEnd"/>
      <w:r w:rsidRPr="003261F8">
        <w:rPr>
          <w:i/>
          <w:lang w:val="fr-FR"/>
        </w:rPr>
        <w:t xml:space="preserve"> </w:t>
      </w:r>
      <w:proofErr w:type="spellStart"/>
      <w:r w:rsidRPr="003261F8">
        <w:rPr>
          <w:i/>
          <w:lang w:val="fr-FR"/>
        </w:rPr>
        <w:t>propune</w:t>
      </w:r>
      <w:proofErr w:type="spellEnd"/>
      <w:r w:rsidRPr="003261F8">
        <w:rPr>
          <w:i/>
          <w:lang w:val="fr-FR"/>
        </w:rPr>
        <w:t xml:space="preserve"> </w:t>
      </w:r>
      <w:proofErr w:type="spellStart"/>
      <w:r w:rsidRPr="003261F8">
        <w:rPr>
          <w:i/>
          <w:lang w:val="fr-FR"/>
        </w:rPr>
        <w:t>să</w:t>
      </w:r>
      <w:proofErr w:type="spellEnd"/>
      <w:r w:rsidRPr="003261F8">
        <w:rPr>
          <w:i/>
          <w:lang w:val="fr-FR"/>
        </w:rPr>
        <w:t xml:space="preserve"> fie un instrument complet </w:t>
      </w:r>
      <w:proofErr w:type="spellStart"/>
      <w:r w:rsidRPr="003261F8">
        <w:rPr>
          <w:i/>
          <w:lang w:val="fr-FR"/>
        </w:rPr>
        <w:t>în</w:t>
      </w:r>
      <w:proofErr w:type="spellEnd"/>
      <w:r w:rsidRPr="003261F8">
        <w:rPr>
          <w:i/>
          <w:lang w:val="fr-FR"/>
        </w:rPr>
        <w:t xml:space="preserve"> </w:t>
      </w:r>
      <w:proofErr w:type="spellStart"/>
      <w:r w:rsidRPr="003261F8">
        <w:rPr>
          <w:i/>
          <w:lang w:val="fr-FR"/>
        </w:rPr>
        <w:t>ceea</w:t>
      </w:r>
      <w:proofErr w:type="spellEnd"/>
      <w:r w:rsidRPr="003261F8">
        <w:rPr>
          <w:i/>
          <w:lang w:val="fr-FR"/>
        </w:rPr>
        <w:t xml:space="preserve"> ce </w:t>
      </w:r>
      <w:proofErr w:type="spellStart"/>
      <w:r w:rsidRPr="003261F8">
        <w:rPr>
          <w:i/>
          <w:lang w:val="fr-FR"/>
        </w:rPr>
        <w:t>priveşte</w:t>
      </w:r>
      <w:proofErr w:type="spellEnd"/>
      <w:r w:rsidRPr="003261F8">
        <w:rPr>
          <w:i/>
          <w:lang w:val="fr-FR"/>
        </w:rPr>
        <w:t xml:space="preserve"> </w:t>
      </w:r>
      <w:proofErr w:type="spellStart"/>
      <w:r w:rsidRPr="003261F8">
        <w:rPr>
          <w:i/>
          <w:lang w:val="fr-FR"/>
        </w:rPr>
        <w:t>desfăşurarea</w:t>
      </w:r>
      <w:proofErr w:type="spellEnd"/>
      <w:r w:rsidRPr="003261F8">
        <w:rPr>
          <w:i/>
          <w:lang w:val="fr-FR"/>
        </w:rPr>
        <w:t xml:space="preserve"> </w:t>
      </w:r>
      <w:proofErr w:type="spellStart"/>
      <w:r w:rsidRPr="003261F8">
        <w:rPr>
          <w:i/>
          <w:lang w:val="fr-FR"/>
        </w:rPr>
        <w:t>activităţilor</w:t>
      </w:r>
      <w:proofErr w:type="spellEnd"/>
      <w:r w:rsidRPr="003261F8">
        <w:rPr>
          <w:i/>
          <w:lang w:val="fr-FR"/>
        </w:rPr>
        <w:t xml:space="preserve"> de </w:t>
      </w:r>
      <w:proofErr w:type="spellStart"/>
      <w:r w:rsidRPr="003261F8">
        <w:rPr>
          <w:i/>
          <w:lang w:val="fr-FR"/>
        </w:rPr>
        <w:t>monitorizare</w:t>
      </w:r>
      <w:proofErr w:type="spellEnd"/>
      <w:r w:rsidRPr="003261F8">
        <w:rPr>
          <w:i/>
          <w:lang w:val="fr-FR"/>
        </w:rPr>
        <w:t xml:space="preserve"> </w:t>
      </w:r>
      <w:proofErr w:type="spellStart"/>
      <w:r w:rsidRPr="003261F8">
        <w:rPr>
          <w:i/>
          <w:lang w:val="fr-FR"/>
        </w:rPr>
        <w:t>şi</w:t>
      </w:r>
      <w:proofErr w:type="spellEnd"/>
      <w:r w:rsidRPr="003261F8">
        <w:rPr>
          <w:i/>
          <w:lang w:val="fr-FR"/>
        </w:rPr>
        <w:t xml:space="preserve"> </w:t>
      </w:r>
      <w:proofErr w:type="spellStart"/>
      <w:r w:rsidRPr="003261F8">
        <w:rPr>
          <w:i/>
          <w:lang w:val="fr-FR"/>
        </w:rPr>
        <w:t>evaluare</w:t>
      </w:r>
      <w:proofErr w:type="spellEnd"/>
      <w:r w:rsidR="00C918F3" w:rsidRPr="003261F8">
        <w:rPr>
          <w:i/>
          <w:lang w:val="fr-FR"/>
        </w:rPr>
        <w:t>,</w:t>
      </w:r>
      <w:r w:rsidRPr="003261F8">
        <w:rPr>
          <w:i/>
          <w:lang w:val="fr-FR"/>
        </w:rPr>
        <w:t xml:space="preserve"> ci se </w:t>
      </w:r>
      <w:proofErr w:type="spellStart"/>
      <w:r w:rsidRPr="003261F8">
        <w:rPr>
          <w:i/>
          <w:lang w:val="fr-FR"/>
        </w:rPr>
        <w:t>doreşte</w:t>
      </w:r>
      <w:proofErr w:type="spellEnd"/>
      <w:r w:rsidRPr="003261F8">
        <w:rPr>
          <w:i/>
          <w:lang w:val="fr-FR"/>
        </w:rPr>
        <w:t xml:space="preserve"> mai </w:t>
      </w:r>
      <w:proofErr w:type="spellStart"/>
      <w:r w:rsidRPr="003261F8">
        <w:rPr>
          <w:i/>
          <w:lang w:val="fr-FR"/>
        </w:rPr>
        <w:t>degrabă</w:t>
      </w:r>
      <w:proofErr w:type="spellEnd"/>
      <w:r w:rsidRPr="003261F8">
        <w:rPr>
          <w:i/>
          <w:lang w:val="fr-FR"/>
        </w:rPr>
        <w:t xml:space="preserve"> a fi un document care </w:t>
      </w:r>
      <w:proofErr w:type="spellStart"/>
      <w:r w:rsidRPr="003261F8">
        <w:rPr>
          <w:i/>
          <w:lang w:val="fr-FR"/>
        </w:rPr>
        <w:t>să</w:t>
      </w:r>
      <w:proofErr w:type="spellEnd"/>
      <w:r w:rsidRPr="003261F8">
        <w:rPr>
          <w:i/>
          <w:lang w:val="fr-FR"/>
        </w:rPr>
        <w:t xml:space="preserve"> </w:t>
      </w:r>
      <w:proofErr w:type="spellStart"/>
      <w:r w:rsidRPr="003261F8">
        <w:rPr>
          <w:i/>
          <w:lang w:val="fr-FR"/>
        </w:rPr>
        <w:t>crească</w:t>
      </w:r>
      <w:proofErr w:type="spellEnd"/>
      <w:r w:rsidRPr="003261F8">
        <w:rPr>
          <w:i/>
          <w:lang w:val="fr-FR"/>
        </w:rPr>
        <w:t xml:space="preserve"> </w:t>
      </w:r>
      <w:proofErr w:type="spellStart"/>
      <w:r w:rsidRPr="003261F8">
        <w:rPr>
          <w:i/>
          <w:lang w:val="fr-FR"/>
        </w:rPr>
        <w:t>nivelul</w:t>
      </w:r>
      <w:proofErr w:type="spellEnd"/>
      <w:r w:rsidRPr="003261F8">
        <w:rPr>
          <w:i/>
          <w:lang w:val="fr-FR"/>
        </w:rPr>
        <w:t xml:space="preserve"> de </w:t>
      </w:r>
      <w:proofErr w:type="spellStart"/>
      <w:r w:rsidRPr="003261F8">
        <w:rPr>
          <w:i/>
          <w:lang w:val="fr-FR"/>
        </w:rPr>
        <w:t>informare</w:t>
      </w:r>
      <w:proofErr w:type="spellEnd"/>
      <w:r w:rsidRPr="003261F8">
        <w:rPr>
          <w:i/>
          <w:lang w:val="fr-FR"/>
        </w:rPr>
        <w:t xml:space="preserve"> al </w:t>
      </w:r>
      <w:proofErr w:type="spellStart"/>
      <w:r w:rsidRPr="003261F8">
        <w:rPr>
          <w:i/>
          <w:lang w:val="fr-FR"/>
        </w:rPr>
        <w:t>principalilor</w:t>
      </w:r>
      <w:proofErr w:type="spellEnd"/>
      <w:r w:rsidRPr="003261F8">
        <w:rPr>
          <w:i/>
          <w:lang w:val="fr-FR"/>
        </w:rPr>
        <w:t xml:space="preserve"> </w:t>
      </w:r>
      <w:proofErr w:type="spellStart"/>
      <w:r w:rsidRPr="003261F8">
        <w:rPr>
          <w:i/>
          <w:lang w:val="fr-FR"/>
        </w:rPr>
        <w:t>actori</w:t>
      </w:r>
      <w:proofErr w:type="spellEnd"/>
      <w:r w:rsidRPr="003261F8">
        <w:rPr>
          <w:i/>
          <w:lang w:val="fr-FR"/>
        </w:rPr>
        <w:t xml:space="preserve"> </w:t>
      </w:r>
      <w:proofErr w:type="spellStart"/>
      <w:r w:rsidRPr="003261F8">
        <w:rPr>
          <w:i/>
          <w:lang w:val="fr-FR"/>
        </w:rPr>
        <w:t>interesaţi</w:t>
      </w:r>
      <w:proofErr w:type="spellEnd"/>
      <w:r w:rsidRPr="003261F8">
        <w:rPr>
          <w:i/>
          <w:lang w:val="fr-FR"/>
        </w:rPr>
        <w:t xml:space="preserve"> (</w:t>
      </w:r>
      <w:proofErr w:type="spellStart"/>
      <w:r w:rsidRPr="003261F8">
        <w:rPr>
          <w:i/>
          <w:lang w:val="fr-FR"/>
        </w:rPr>
        <w:t>stakeholderi</w:t>
      </w:r>
      <w:proofErr w:type="spellEnd"/>
      <w:r w:rsidRPr="003261F8">
        <w:rPr>
          <w:i/>
          <w:lang w:val="fr-FR"/>
        </w:rPr>
        <w:t>)</w:t>
      </w:r>
      <w:r w:rsidR="000C75F8" w:rsidRPr="003261F8">
        <w:rPr>
          <w:i/>
          <w:lang w:val="fr-FR"/>
        </w:rPr>
        <w:t xml:space="preserve"> </w:t>
      </w:r>
      <w:proofErr w:type="spellStart"/>
      <w:r w:rsidR="000C75F8" w:rsidRPr="003261F8">
        <w:rPr>
          <w:i/>
          <w:lang w:val="fr-FR"/>
        </w:rPr>
        <w:t>în</w:t>
      </w:r>
      <w:proofErr w:type="spellEnd"/>
      <w:r w:rsidR="000C75F8" w:rsidRPr="003261F8">
        <w:rPr>
          <w:i/>
          <w:lang w:val="fr-FR"/>
        </w:rPr>
        <w:t xml:space="preserve"> </w:t>
      </w:r>
      <w:proofErr w:type="spellStart"/>
      <w:r w:rsidR="000C75F8" w:rsidRPr="003261F8">
        <w:rPr>
          <w:i/>
          <w:lang w:val="fr-FR"/>
        </w:rPr>
        <w:t>procesul</w:t>
      </w:r>
      <w:proofErr w:type="spellEnd"/>
      <w:r w:rsidR="000C75F8" w:rsidRPr="003261F8">
        <w:rPr>
          <w:i/>
          <w:lang w:val="fr-FR"/>
        </w:rPr>
        <w:t xml:space="preserve"> de M&amp;E a PC</w:t>
      </w:r>
      <w:r w:rsidR="00E905D5" w:rsidRPr="003261F8">
        <w:rPr>
          <w:i/>
          <w:lang w:val="fr-FR"/>
        </w:rPr>
        <w:t>A</w:t>
      </w:r>
      <w:r w:rsidRPr="003261F8">
        <w:rPr>
          <w:i/>
          <w:lang w:val="fr-FR"/>
        </w:rPr>
        <w:t xml:space="preserve">. </w:t>
      </w:r>
    </w:p>
    <w:p w14:paraId="3F450512" w14:textId="77777777" w:rsidR="00C918F3" w:rsidRPr="003261F8" w:rsidRDefault="00C918F3" w:rsidP="008F502C">
      <w:pPr>
        <w:jc w:val="both"/>
        <w:rPr>
          <w:lang w:val="fr-FR"/>
        </w:rPr>
      </w:pPr>
    </w:p>
    <w:p w14:paraId="55E04A6C" w14:textId="77777777" w:rsidR="00FC0E1A" w:rsidRPr="003261F8" w:rsidRDefault="00FC0E1A" w:rsidP="008F502C">
      <w:pPr>
        <w:jc w:val="both"/>
        <w:rPr>
          <w:lang w:val="fr-FR"/>
        </w:rPr>
      </w:pPr>
    </w:p>
    <w:p w14:paraId="1893E4A2" w14:textId="0FF527C1" w:rsidR="008F502C" w:rsidRPr="003261F8" w:rsidRDefault="008F502C" w:rsidP="003261F8">
      <w:pPr>
        <w:pStyle w:val="Heading3"/>
      </w:pPr>
      <w:bookmarkStart w:id="2" w:name="_Toc74238244"/>
      <w:proofErr w:type="spellStart"/>
      <w:r w:rsidRPr="003261F8">
        <w:t>Capitolul</w:t>
      </w:r>
      <w:proofErr w:type="spellEnd"/>
      <w:r w:rsidRPr="003261F8">
        <w:t xml:space="preserve"> I. </w:t>
      </w:r>
      <w:proofErr w:type="spellStart"/>
      <w:r w:rsidRPr="003261F8">
        <w:t>Scopul</w:t>
      </w:r>
      <w:proofErr w:type="spellEnd"/>
      <w:r w:rsidRPr="003261F8">
        <w:t xml:space="preserve"> </w:t>
      </w:r>
      <w:proofErr w:type="spellStart"/>
      <w:r w:rsidRPr="003261F8">
        <w:t>ghidului</w:t>
      </w:r>
      <w:proofErr w:type="spellEnd"/>
      <w:r w:rsidRPr="003261F8">
        <w:t xml:space="preserve"> </w:t>
      </w:r>
      <w:proofErr w:type="spellStart"/>
      <w:r w:rsidRPr="003261F8">
        <w:t>şi</w:t>
      </w:r>
      <w:proofErr w:type="spellEnd"/>
      <w:r w:rsidRPr="003261F8">
        <w:t xml:space="preserve"> </w:t>
      </w:r>
      <w:proofErr w:type="spellStart"/>
      <w:r w:rsidRPr="003261F8">
        <w:t>grup</w:t>
      </w:r>
      <w:r w:rsidR="00E905D5" w:rsidRPr="003261F8">
        <w:t>ul</w:t>
      </w:r>
      <w:proofErr w:type="spellEnd"/>
      <w:r w:rsidRPr="003261F8">
        <w:t xml:space="preserve"> </w:t>
      </w:r>
      <w:proofErr w:type="spellStart"/>
      <w:r w:rsidRPr="003261F8">
        <w:t>ţintă</w:t>
      </w:r>
      <w:bookmarkEnd w:id="2"/>
      <w:proofErr w:type="spellEnd"/>
    </w:p>
    <w:p w14:paraId="7CB6D4B1" w14:textId="77777777" w:rsidR="008F502C" w:rsidRPr="003261F8" w:rsidRDefault="008F502C" w:rsidP="003261F8">
      <w:pPr>
        <w:pStyle w:val="Heading3"/>
      </w:pPr>
      <w:bookmarkStart w:id="3" w:name="_Toc74238245"/>
      <w:r w:rsidRPr="003261F8">
        <w:t xml:space="preserve">I.1. </w:t>
      </w:r>
      <w:proofErr w:type="spellStart"/>
      <w:r w:rsidRPr="003261F8">
        <w:t>Scopul</w:t>
      </w:r>
      <w:proofErr w:type="spellEnd"/>
      <w:r w:rsidRPr="003261F8">
        <w:t xml:space="preserve"> </w:t>
      </w:r>
      <w:proofErr w:type="spellStart"/>
      <w:r w:rsidRPr="003261F8">
        <w:t>ghidului</w:t>
      </w:r>
      <w:bookmarkEnd w:id="3"/>
      <w:proofErr w:type="spellEnd"/>
    </w:p>
    <w:p w14:paraId="0D0A9333" w14:textId="232A9C47" w:rsidR="008F502C" w:rsidRDefault="008F502C" w:rsidP="008F502C">
      <w:pPr>
        <w:jc w:val="both"/>
      </w:pPr>
      <w:proofErr w:type="spellStart"/>
      <w:r w:rsidRPr="003261F8">
        <w:rPr>
          <w:b/>
          <w:lang w:val="fr-FR"/>
        </w:rPr>
        <w:t>Scopul</w:t>
      </w:r>
      <w:proofErr w:type="spellEnd"/>
      <w:r w:rsidRPr="003261F8">
        <w:rPr>
          <w:lang w:val="fr-FR"/>
        </w:rPr>
        <w:t xml:space="preserve"> </w:t>
      </w:r>
      <w:proofErr w:type="spellStart"/>
      <w:r w:rsidRPr="003261F8">
        <w:rPr>
          <w:lang w:val="fr-FR"/>
        </w:rPr>
        <w:t>acestui</w:t>
      </w:r>
      <w:proofErr w:type="spellEnd"/>
      <w:r w:rsidRPr="003261F8">
        <w:rPr>
          <w:lang w:val="fr-FR"/>
        </w:rPr>
        <w:t xml:space="preserve"> </w:t>
      </w:r>
      <w:proofErr w:type="spellStart"/>
      <w:r w:rsidRPr="003261F8">
        <w:rPr>
          <w:lang w:val="fr-FR"/>
        </w:rPr>
        <w:t>ghid</w:t>
      </w:r>
      <w:proofErr w:type="spellEnd"/>
      <w:r w:rsidRPr="003261F8">
        <w:rPr>
          <w:lang w:val="fr-FR"/>
        </w:rPr>
        <w:t xml:space="preserve"> este </w:t>
      </w:r>
      <w:proofErr w:type="spellStart"/>
      <w:r w:rsidRPr="003261F8">
        <w:rPr>
          <w:lang w:val="fr-FR"/>
        </w:rPr>
        <w:t>în</w:t>
      </w:r>
      <w:proofErr w:type="spellEnd"/>
      <w:r w:rsidRPr="003261F8">
        <w:rPr>
          <w:lang w:val="fr-FR"/>
        </w:rPr>
        <w:t xml:space="preserve"> principal </w:t>
      </w:r>
      <w:proofErr w:type="spellStart"/>
      <w:r w:rsidRPr="003261F8">
        <w:rPr>
          <w:lang w:val="fr-FR"/>
        </w:rPr>
        <w:t>acela</w:t>
      </w:r>
      <w:proofErr w:type="spellEnd"/>
      <w:r w:rsidRPr="003261F8">
        <w:rPr>
          <w:lang w:val="fr-FR"/>
        </w:rPr>
        <w:t xml:space="preserve"> </w:t>
      </w:r>
      <w:proofErr w:type="gramStart"/>
      <w:r w:rsidRPr="003261F8">
        <w:rPr>
          <w:lang w:val="fr-FR"/>
        </w:rPr>
        <w:t>de a</w:t>
      </w:r>
      <w:proofErr w:type="gramEnd"/>
      <w:r w:rsidRPr="003261F8">
        <w:rPr>
          <w:lang w:val="fr-FR"/>
        </w:rPr>
        <w:t xml:space="preserve"> </w:t>
      </w:r>
      <w:proofErr w:type="spellStart"/>
      <w:r w:rsidRPr="003261F8">
        <w:rPr>
          <w:lang w:val="fr-FR"/>
        </w:rPr>
        <w:t>conştientiza</w:t>
      </w:r>
      <w:proofErr w:type="spellEnd"/>
      <w:r w:rsidRPr="003261F8">
        <w:rPr>
          <w:lang w:val="fr-FR"/>
        </w:rPr>
        <w:t xml:space="preserve"> </w:t>
      </w:r>
      <w:proofErr w:type="spellStart"/>
      <w:r w:rsidRPr="003261F8">
        <w:rPr>
          <w:lang w:val="fr-FR"/>
        </w:rPr>
        <w:t>autorităţile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instituţiile</w:t>
      </w:r>
      <w:proofErr w:type="spellEnd"/>
      <w:r w:rsidRPr="003261F8">
        <w:rPr>
          <w:lang w:val="fr-FR"/>
        </w:rPr>
        <w:t xml:space="preserve"> </w:t>
      </w:r>
      <w:proofErr w:type="spellStart"/>
      <w:r w:rsidRPr="003261F8">
        <w:rPr>
          <w:lang w:val="fr-FR"/>
        </w:rPr>
        <w:t>publice</w:t>
      </w:r>
      <w:proofErr w:type="spellEnd"/>
      <w:r w:rsidRPr="003261F8">
        <w:rPr>
          <w:lang w:val="fr-FR"/>
        </w:rPr>
        <w:t xml:space="preserve"> </w:t>
      </w:r>
      <w:proofErr w:type="spellStart"/>
      <w:r w:rsidRPr="003261F8">
        <w:rPr>
          <w:lang w:val="fr-FR"/>
        </w:rPr>
        <w:t>cu</w:t>
      </w:r>
      <w:proofErr w:type="spellEnd"/>
      <w:r w:rsidRPr="003261F8">
        <w:rPr>
          <w:lang w:val="fr-FR"/>
        </w:rPr>
        <w:t xml:space="preserve"> </w:t>
      </w:r>
      <w:proofErr w:type="spellStart"/>
      <w:r w:rsidRPr="003261F8">
        <w:rPr>
          <w:lang w:val="fr-FR"/>
        </w:rPr>
        <w:t>privire</w:t>
      </w:r>
      <w:proofErr w:type="spellEnd"/>
      <w:r w:rsidRPr="003261F8">
        <w:rPr>
          <w:lang w:val="fr-FR"/>
        </w:rPr>
        <w:t xml:space="preserve"> la </w:t>
      </w:r>
      <w:proofErr w:type="spellStart"/>
      <w:r w:rsidRPr="003261F8">
        <w:rPr>
          <w:lang w:val="fr-FR"/>
        </w:rPr>
        <w:t>rolul</w:t>
      </w:r>
      <w:proofErr w:type="spellEnd"/>
      <w:r w:rsidRPr="003261F8">
        <w:rPr>
          <w:lang w:val="fr-FR"/>
        </w:rPr>
        <w:t xml:space="preserve"> </w:t>
      </w:r>
      <w:proofErr w:type="spellStart"/>
      <w:r w:rsidRPr="003261F8">
        <w:rPr>
          <w:lang w:val="fr-FR"/>
        </w:rPr>
        <w:t>şi</w:t>
      </w:r>
      <w:proofErr w:type="spellEnd"/>
      <w:r w:rsidRPr="003261F8">
        <w:rPr>
          <w:lang w:val="fr-FR"/>
        </w:rPr>
        <w:t xml:space="preserve"> </w:t>
      </w:r>
      <w:r w:rsidR="00E905D5" w:rsidRPr="003261F8">
        <w:rPr>
          <w:lang w:val="fr-FR"/>
        </w:rPr>
        <w:t xml:space="preserve">la </w:t>
      </w:r>
      <w:proofErr w:type="spellStart"/>
      <w:r w:rsidRPr="003261F8">
        <w:rPr>
          <w:lang w:val="fr-FR"/>
        </w:rPr>
        <w:t>importanţa</w:t>
      </w:r>
      <w:proofErr w:type="spellEnd"/>
      <w:r w:rsidRPr="003261F8">
        <w:rPr>
          <w:lang w:val="fr-FR"/>
        </w:rPr>
        <w:t xml:space="preserve"> </w:t>
      </w:r>
      <w:proofErr w:type="spellStart"/>
      <w:r w:rsidRPr="003261F8">
        <w:rPr>
          <w:lang w:val="fr-FR"/>
        </w:rPr>
        <w:t>monitorizării</w:t>
      </w:r>
      <w:proofErr w:type="spellEnd"/>
      <w:r w:rsidRPr="003261F8">
        <w:rPr>
          <w:lang w:val="fr-FR"/>
        </w:rPr>
        <w:t>,</w:t>
      </w:r>
      <w:r w:rsidR="00E905D5" w:rsidRPr="003261F8">
        <w:rPr>
          <w:lang w:val="fr-FR"/>
        </w:rPr>
        <w:t xml:space="preserve"> a</w:t>
      </w:r>
      <w:r w:rsidRPr="003261F8">
        <w:rPr>
          <w:lang w:val="fr-FR"/>
        </w:rPr>
        <w:t xml:space="preserve"> </w:t>
      </w:r>
      <w:proofErr w:type="spellStart"/>
      <w:r w:rsidRPr="003261F8">
        <w:rPr>
          <w:lang w:val="fr-FR"/>
        </w:rPr>
        <w:t>evaluării</w:t>
      </w:r>
      <w:proofErr w:type="spellEnd"/>
      <w:r w:rsidRPr="003261F8">
        <w:rPr>
          <w:lang w:val="fr-FR"/>
        </w:rPr>
        <w:t xml:space="preserve"> </w:t>
      </w:r>
      <w:proofErr w:type="spellStart"/>
      <w:r w:rsidRPr="003261F8">
        <w:rPr>
          <w:lang w:val="fr-FR"/>
        </w:rPr>
        <w:t>şi</w:t>
      </w:r>
      <w:proofErr w:type="spellEnd"/>
      <w:r w:rsidRPr="003261F8">
        <w:rPr>
          <w:lang w:val="fr-FR"/>
        </w:rPr>
        <w:t xml:space="preserve"> </w:t>
      </w:r>
      <w:r w:rsidR="00E905D5" w:rsidRPr="003261F8">
        <w:rPr>
          <w:lang w:val="fr-FR"/>
        </w:rPr>
        <w:t xml:space="preserve">a </w:t>
      </w:r>
      <w:proofErr w:type="spellStart"/>
      <w:r w:rsidRPr="003261F8">
        <w:rPr>
          <w:lang w:val="fr-FR"/>
        </w:rPr>
        <w:t>controlului</w:t>
      </w:r>
      <w:proofErr w:type="spellEnd"/>
      <w:r w:rsidRPr="003261F8">
        <w:rPr>
          <w:lang w:val="fr-FR"/>
        </w:rPr>
        <w:t xml:space="preserve"> – ca </w:t>
      </w:r>
      <w:proofErr w:type="spellStart"/>
      <w:r w:rsidRPr="003261F8">
        <w:rPr>
          <w:lang w:val="fr-FR"/>
        </w:rPr>
        <w:t>activităţi</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procese</w:t>
      </w:r>
      <w:proofErr w:type="spellEnd"/>
      <w:r w:rsidRPr="003261F8">
        <w:rPr>
          <w:lang w:val="fr-FR"/>
        </w:rPr>
        <w:t xml:space="preserve">. </w:t>
      </w:r>
      <w:proofErr w:type="spellStart"/>
      <w:r>
        <w:t>În</w:t>
      </w:r>
      <w:proofErr w:type="spellEnd"/>
      <w:r>
        <w:t xml:space="preserve"> </w:t>
      </w:r>
      <w:proofErr w:type="spellStart"/>
      <w:r>
        <w:t>acest</w:t>
      </w:r>
      <w:proofErr w:type="spellEnd"/>
      <w:r>
        <w:t xml:space="preserve"> scop, </w:t>
      </w:r>
      <w:proofErr w:type="spellStart"/>
      <w:r>
        <w:t>ghidul</w:t>
      </w:r>
      <w:proofErr w:type="spellEnd"/>
      <w:r>
        <w:t xml:space="preserve"> </w:t>
      </w:r>
      <w:proofErr w:type="spellStart"/>
      <w:r>
        <w:t>răspunde</w:t>
      </w:r>
      <w:proofErr w:type="spellEnd"/>
      <w:r>
        <w:t xml:space="preserve"> </w:t>
      </w:r>
      <w:proofErr w:type="spellStart"/>
      <w:r>
        <w:t>următoarelor</w:t>
      </w:r>
      <w:proofErr w:type="spellEnd"/>
      <w:r>
        <w:t xml:space="preserve"> </w:t>
      </w:r>
      <w:proofErr w:type="spellStart"/>
      <w:r>
        <w:t>obiective</w:t>
      </w:r>
      <w:proofErr w:type="spellEnd"/>
      <w:r>
        <w:t xml:space="preserve">: </w:t>
      </w:r>
    </w:p>
    <w:p w14:paraId="69BDB99B" w14:textId="77777777" w:rsidR="005C3A89" w:rsidRDefault="008F502C" w:rsidP="008F502C">
      <w:pPr>
        <w:pStyle w:val="ListParagraph"/>
        <w:numPr>
          <w:ilvl w:val="0"/>
          <w:numId w:val="37"/>
        </w:numPr>
        <w:jc w:val="both"/>
      </w:pPr>
      <w:r>
        <w:t xml:space="preserve">de </w:t>
      </w:r>
      <w:proofErr w:type="gramStart"/>
      <w:r>
        <w:t>a</w:t>
      </w:r>
      <w:proofErr w:type="gramEnd"/>
      <w:r>
        <w:t xml:space="preserve"> </w:t>
      </w:r>
      <w:proofErr w:type="spellStart"/>
      <w:r>
        <w:t>oferi</w:t>
      </w:r>
      <w:proofErr w:type="spellEnd"/>
      <w:r>
        <w:t xml:space="preserve"> </w:t>
      </w:r>
      <w:proofErr w:type="spellStart"/>
      <w:r w:rsidRPr="005C3A89">
        <w:rPr>
          <w:i/>
        </w:rPr>
        <w:t>suport</w:t>
      </w:r>
      <w:proofErr w:type="spellEnd"/>
      <w:r w:rsidRPr="005C3A89">
        <w:rPr>
          <w:i/>
        </w:rPr>
        <w:t xml:space="preserve"> </w:t>
      </w:r>
      <w:proofErr w:type="spellStart"/>
      <w:r w:rsidRPr="005C3A89">
        <w:rPr>
          <w:i/>
        </w:rPr>
        <w:t>metodologic</w:t>
      </w:r>
      <w:proofErr w:type="spellEnd"/>
      <w:r>
        <w:t xml:space="preserve"> </w:t>
      </w:r>
      <w:proofErr w:type="spellStart"/>
      <w:r>
        <w:t>pentru</w:t>
      </w:r>
      <w:proofErr w:type="spellEnd"/>
      <w:r>
        <w:t xml:space="preserve"> </w:t>
      </w:r>
      <w:proofErr w:type="spellStart"/>
      <w:r>
        <w:t>descrierea</w:t>
      </w:r>
      <w:proofErr w:type="spellEnd"/>
      <w:r>
        <w:t xml:space="preserve"> </w:t>
      </w:r>
      <w:proofErr w:type="spellStart"/>
      <w:r>
        <w:t>proceselor</w:t>
      </w:r>
      <w:proofErr w:type="spellEnd"/>
      <w:r>
        <w:t xml:space="preserve"> de </w:t>
      </w:r>
      <w:proofErr w:type="spellStart"/>
      <w:r>
        <w:t>monitorizare</w:t>
      </w:r>
      <w:proofErr w:type="spellEnd"/>
      <w:r>
        <w:t xml:space="preserve">, </w:t>
      </w:r>
      <w:proofErr w:type="spellStart"/>
      <w:r>
        <w:t>evaluare</w:t>
      </w:r>
      <w:proofErr w:type="spellEnd"/>
      <w:r>
        <w:t xml:space="preserve"> </w:t>
      </w:r>
      <w:proofErr w:type="spellStart"/>
      <w:r>
        <w:t>şi</w:t>
      </w:r>
      <w:proofErr w:type="spellEnd"/>
      <w:r>
        <w:t xml:space="preserve"> control; </w:t>
      </w:r>
    </w:p>
    <w:p w14:paraId="2E866459" w14:textId="458CF78E" w:rsidR="008F502C" w:rsidRDefault="008F502C" w:rsidP="008F502C">
      <w:pPr>
        <w:pStyle w:val="ListParagraph"/>
        <w:numPr>
          <w:ilvl w:val="0"/>
          <w:numId w:val="37"/>
        </w:numPr>
        <w:jc w:val="both"/>
      </w:pPr>
      <w:r>
        <w:t xml:space="preserve">de </w:t>
      </w:r>
      <w:proofErr w:type="gramStart"/>
      <w:r>
        <w:t>a</w:t>
      </w:r>
      <w:proofErr w:type="gramEnd"/>
      <w:r>
        <w:t xml:space="preserve"> </w:t>
      </w:r>
      <w:proofErr w:type="spellStart"/>
      <w:r w:rsidRPr="005C3A89">
        <w:rPr>
          <w:i/>
        </w:rPr>
        <w:t>identifica</w:t>
      </w:r>
      <w:proofErr w:type="spellEnd"/>
      <w:r w:rsidRPr="005C3A89">
        <w:rPr>
          <w:i/>
        </w:rPr>
        <w:t xml:space="preserve"> </w:t>
      </w:r>
      <w:proofErr w:type="spellStart"/>
      <w:r w:rsidRPr="005C3A89">
        <w:rPr>
          <w:i/>
        </w:rPr>
        <w:t>beneficiile</w:t>
      </w:r>
      <w:proofErr w:type="spellEnd"/>
      <w:r>
        <w:t xml:space="preserve"> </w:t>
      </w:r>
      <w:proofErr w:type="spellStart"/>
      <w:r>
        <w:t>acestor</w:t>
      </w:r>
      <w:proofErr w:type="spellEnd"/>
      <w:r>
        <w:t xml:space="preserve"> </w:t>
      </w:r>
      <w:proofErr w:type="spellStart"/>
      <w:r>
        <w:t>procese</w:t>
      </w:r>
      <w:proofErr w:type="spellEnd"/>
      <w:r>
        <w:t xml:space="preserve"> – ca </w:t>
      </w:r>
      <w:proofErr w:type="spellStart"/>
      <w:r>
        <w:t>instrumente</w:t>
      </w:r>
      <w:proofErr w:type="spellEnd"/>
      <w:r>
        <w:t xml:space="preserve"> de management</w:t>
      </w:r>
      <w:r w:rsidR="00E905D5">
        <w:t>.</w:t>
      </w:r>
    </w:p>
    <w:p w14:paraId="74C47987" w14:textId="54C3BFD5" w:rsidR="008F502C" w:rsidRPr="003261F8" w:rsidRDefault="008F502C" w:rsidP="003261F8">
      <w:pPr>
        <w:pStyle w:val="Heading3"/>
      </w:pPr>
      <w:bookmarkStart w:id="4" w:name="_Toc74238246"/>
      <w:r w:rsidRPr="006655A7">
        <w:t xml:space="preserve">I.2. </w:t>
      </w:r>
      <w:proofErr w:type="spellStart"/>
      <w:r w:rsidRPr="006655A7">
        <w:t>Grup</w:t>
      </w:r>
      <w:r w:rsidR="00E905D5">
        <w:t>ul</w:t>
      </w:r>
      <w:proofErr w:type="spellEnd"/>
      <w:r w:rsidRPr="006655A7">
        <w:t xml:space="preserve"> </w:t>
      </w:r>
      <w:proofErr w:type="spellStart"/>
      <w:r w:rsidRPr="006655A7">
        <w:t>ţintă</w:t>
      </w:r>
      <w:bookmarkEnd w:id="4"/>
      <w:proofErr w:type="spellEnd"/>
      <w:r w:rsidRPr="006655A7">
        <w:t xml:space="preserve"> </w:t>
      </w:r>
    </w:p>
    <w:p w14:paraId="30773006" w14:textId="77777777" w:rsidR="008F502C" w:rsidRDefault="008F502C" w:rsidP="005C3A89">
      <w:pPr>
        <w:jc w:val="both"/>
      </w:pPr>
      <w:proofErr w:type="spellStart"/>
      <w:r>
        <w:t>Ghidul</w:t>
      </w:r>
      <w:proofErr w:type="spellEnd"/>
      <w:r>
        <w:t xml:space="preserve"> se </w:t>
      </w:r>
      <w:proofErr w:type="spellStart"/>
      <w:r>
        <w:t>adresează</w:t>
      </w:r>
      <w:proofErr w:type="spellEnd"/>
      <w:r>
        <w:t xml:space="preserve">, </w:t>
      </w:r>
      <w:proofErr w:type="spellStart"/>
      <w:r w:rsidRPr="005C3A89">
        <w:rPr>
          <w:i/>
        </w:rPr>
        <w:t>în</w:t>
      </w:r>
      <w:proofErr w:type="spellEnd"/>
      <w:r w:rsidRPr="005C3A89">
        <w:rPr>
          <w:i/>
        </w:rPr>
        <w:t xml:space="preserve"> general </w:t>
      </w:r>
      <w:proofErr w:type="spellStart"/>
      <w:r w:rsidRPr="005C3A89">
        <w:rPr>
          <w:i/>
        </w:rPr>
        <w:t>şi</w:t>
      </w:r>
      <w:proofErr w:type="spellEnd"/>
      <w:r w:rsidRPr="005C3A89">
        <w:rPr>
          <w:i/>
        </w:rPr>
        <w:t xml:space="preserve"> </w:t>
      </w:r>
      <w:proofErr w:type="spellStart"/>
      <w:r w:rsidRPr="005C3A89">
        <w:rPr>
          <w:i/>
        </w:rPr>
        <w:t>în</w:t>
      </w:r>
      <w:proofErr w:type="spellEnd"/>
      <w:r w:rsidRPr="005C3A89">
        <w:rPr>
          <w:i/>
        </w:rPr>
        <w:t xml:space="preserve"> </w:t>
      </w:r>
      <w:proofErr w:type="spellStart"/>
      <w:r w:rsidRPr="005C3A89">
        <w:rPr>
          <w:i/>
        </w:rPr>
        <w:t>egală</w:t>
      </w:r>
      <w:proofErr w:type="spellEnd"/>
      <w:r w:rsidRPr="005C3A89">
        <w:rPr>
          <w:i/>
        </w:rPr>
        <w:t xml:space="preserve"> </w:t>
      </w:r>
      <w:proofErr w:type="spellStart"/>
      <w:r w:rsidRPr="005C3A89">
        <w:rPr>
          <w:i/>
        </w:rPr>
        <w:t>măsură</w:t>
      </w:r>
      <w:proofErr w:type="spellEnd"/>
      <w:r>
        <w:t xml:space="preserve">, </w:t>
      </w:r>
      <w:proofErr w:type="spellStart"/>
      <w:r>
        <w:t>autorităţilor</w:t>
      </w:r>
      <w:proofErr w:type="spellEnd"/>
      <w:r>
        <w:t xml:space="preserve"> </w:t>
      </w:r>
      <w:proofErr w:type="spellStart"/>
      <w:r>
        <w:t>şi</w:t>
      </w:r>
      <w:proofErr w:type="spellEnd"/>
      <w:r>
        <w:t xml:space="preserve"> </w:t>
      </w:r>
      <w:proofErr w:type="spellStart"/>
      <w:r>
        <w:t>instituţiilor</w:t>
      </w:r>
      <w:proofErr w:type="spellEnd"/>
      <w:r>
        <w:t xml:space="preserve"> </w:t>
      </w:r>
      <w:proofErr w:type="spellStart"/>
      <w:r>
        <w:t>publice</w:t>
      </w:r>
      <w:proofErr w:type="spellEnd"/>
      <w:r>
        <w:t xml:space="preserve"> din </w:t>
      </w:r>
      <w:proofErr w:type="spellStart"/>
      <w:r>
        <w:t>administraţia</w:t>
      </w:r>
      <w:proofErr w:type="spellEnd"/>
      <w:r>
        <w:t xml:space="preserve"> </w:t>
      </w:r>
      <w:proofErr w:type="spellStart"/>
      <w:r>
        <w:t>publică</w:t>
      </w:r>
      <w:proofErr w:type="spellEnd"/>
      <w:r>
        <w:t xml:space="preserve"> </w:t>
      </w:r>
      <w:proofErr w:type="spellStart"/>
      <w:r>
        <w:t>centrală</w:t>
      </w:r>
      <w:proofErr w:type="spellEnd"/>
      <w:r>
        <w:t xml:space="preserve"> </w:t>
      </w:r>
      <w:proofErr w:type="spellStart"/>
      <w:r>
        <w:t>şi</w:t>
      </w:r>
      <w:proofErr w:type="spellEnd"/>
      <w:r>
        <w:t xml:space="preserve"> </w:t>
      </w:r>
      <w:proofErr w:type="spellStart"/>
      <w:r>
        <w:t>locală</w:t>
      </w:r>
      <w:proofErr w:type="spellEnd"/>
      <w:r>
        <w:t xml:space="preserve">. </w:t>
      </w:r>
    </w:p>
    <w:p w14:paraId="677A12F2" w14:textId="77777777" w:rsidR="008F502C" w:rsidRDefault="008F502C">
      <w:proofErr w:type="spellStart"/>
      <w:r>
        <w:t>Ghidul</w:t>
      </w:r>
      <w:proofErr w:type="spellEnd"/>
      <w:r>
        <w:t xml:space="preserve"> se </w:t>
      </w:r>
      <w:proofErr w:type="spellStart"/>
      <w:r>
        <w:t>adresează</w:t>
      </w:r>
      <w:proofErr w:type="spellEnd"/>
      <w:r>
        <w:t xml:space="preserve"> </w:t>
      </w:r>
      <w:proofErr w:type="spellStart"/>
      <w:r w:rsidRPr="005C3A89">
        <w:rPr>
          <w:i/>
        </w:rPr>
        <w:t>în</w:t>
      </w:r>
      <w:proofErr w:type="spellEnd"/>
      <w:r w:rsidRPr="005C3A89">
        <w:rPr>
          <w:i/>
        </w:rPr>
        <w:t xml:space="preserve"> special</w:t>
      </w:r>
      <w:r>
        <w:t xml:space="preserve">: </w:t>
      </w:r>
    </w:p>
    <w:p w14:paraId="5135B3AA" w14:textId="77777777" w:rsidR="005C3A89" w:rsidRDefault="008F502C" w:rsidP="005C3A89">
      <w:pPr>
        <w:pStyle w:val="ListParagraph"/>
        <w:numPr>
          <w:ilvl w:val="0"/>
          <w:numId w:val="38"/>
        </w:numPr>
      </w:pPr>
      <w:proofErr w:type="spellStart"/>
      <w:r>
        <w:t>conducătorilor</w:t>
      </w:r>
      <w:proofErr w:type="spellEnd"/>
      <w:r>
        <w:t xml:space="preserve"> </w:t>
      </w:r>
      <w:proofErr w:type="spellStart"/>
      <w:r>
        <w:t>autorităţilor</w:t>
      </w:r>
      <w:proofErr w:type="spellEnd"/>
      <w:r>
        <w:t xml:space="preserve"> </w:t>
      </w:r>
      <w:proofErr w:type="spellStart"/>
      <w:r>
        <w:t>şi</w:t>
      </w:r>
      <w:proofErr w:type="spellEnd"/>
      <w:r>
        <w:t xml:space="preserve"> </w:t>
      </w:r>
      <w:proofErr w:type="spellStart"/>
      <w:r>
        <w:t>instituţiilor</w:t>
      </w:r>
      <w:proofErr w:type="spellEnd"/>
      <w:r>
        <w:t xml:space="preserve"> </w:t>
      </w:r>
      <w:proofErr w:type="spellStart"/>
      <w:proofErr w:type="gramStart"/>
      <w:r>
        <w:t>publice</w:t>
      </w:r>
      <w:proofErr w:type="spellEnd"/>
      <w:r w:rsidR="005C3A89">
        <w:t>;</w:t>
      </w:r>
      <w:proofErr w:type="gramEnd"/>
      <w:r>
        <w:t xml:space="preserve"> </w:t>
      </w:r>
    </w:p>
    <w:p w14:paraId="143A743A" w14:textId="77777777" w:rsidR="005C3A89" w:rsidRDefault="008F502C" w:rsidP="005C3A89">
      <w:pPr>
        <w:pStyle w:val="ListParagraph"/>
        <w:numPr>
          <w:ilvl w:val="0"/>
          <w:numId w:val="38"/>
        </w:numPr>
      </w:pPr>
      <w:proofErr w:type="spellStart"/>
      <w:r>
        <w:t>persoanelor</w:t>
      </w:r>
      <w:proofErr w:type="spellEnd"/>
      <w:r>
        <w:t xml:space="preserve"> cu </w:t>
      </w:r>
      <w:proofErr w:type="spellStart"/>
      <w:r>
        <w:t>funcţii</w:t>
      </w:r>
      <w:proofErr w:type="spellEnd"/>
      <w:r>
        <w:t xml:space="preserve"> de </w:t>
      </w:r>
      <w:proofErr w:type="spellStart"/>
      <w:r>
        <w:t>conducere</w:t>
      </w:r>
      <w:proofErr w:type="spellEnd"/>
      <w:r>
        <w:t xml:space="preserve"> din </w:t>
      </w:r>
      <w:proofErr w:type="spellStart"/>
      <w:r>
        <w:t>cadrul</w:t>
      </w:r>
      <w:proofErr w:type="spellEnd"/>
      <w:r>
        <w:t xml:space="preserve"> </w:t>
      </w:r>
      <w:proofErr w:type="spellStart"/>
      <w:r>
        <w:t>autorităţilor</w:t>
      </w:r>
      <w:proofErr w:type="spellEnd"/>
      <w:r>
        <w:t xml:space="preserve"> </w:t>
      </w:r>
      <w:proofErr w:type="spellStart"/>
      <w:r>
        <w:t>şi</w:t>
      </w:r>
      <w:proofErr w:type="spellEnd"/>
      <w:r>
        <w:t xml:space="preserve"> </w:t>
      </w:r>
      <w:proofErr w:type="spellStart"/>
      <w:r>
        <w:t>instituţiilor</w:t>
      </w:r>
      <w:proofErr w:type="spellEnd"/>
      <w:r>
        <w:t xml:space="preserve"> </w:t>
      </w:r>
      <w:proofErr w:type="spellStart"/>
      <w:proofErr w:type="gramStart"/>
      <w:r>
        <w:t>publice</w:t>
      </w:r>
      <w:proofErr w:type="spellEnd"/>
      <w:r w:rsidR="005C3A89">
        <w:t>;</w:t>
      </w:r>
      <w:proofErr w:type="gramEnd"/>
    </w:p>
    <w:p w14:paraId="21898507" w14:textId="77777777" w:rsidR="005C3A89" w:rsidRDefault="008F502C" w:rsidP="003261F8">
      <w:pPr>
        <w:pStyle w:val="ListParagraph"/>
        <w:numPr>
          <w:ilvl w:val="0"/>
          <w:numId w:val="38"/>
        </w:numPr>
        <w:jc w:val="both"/>
      </w:pPr>
      <w:proofErr w:type="spellStart"/>
      <w:r>
        <w:t>persoanelor</w:t>
      </w:r>
      <w:proofErr w:type="spellEnd"/>
      <w:r>
        <w:t xml:space="preserve"> care </w:t>
      </w:r>
      <w:proofErr w:type="spellStart"/>
      <w:r>
        <w:t>iau</w:t>
      </w:r>
      <w:proofErr w:type="spellEnd"/>
      <w:r>
        <w:t xml:space="preserve"> </w:t>
      </w:r>
      <w:proofErr w:type="spellStart"/>
      <w:r>
        <w:t>decizii</w:t>
      </w:r>
      <w:proofErr w:type="spellEnd"/>
      <w:r>
        <w:t xml:space="preserve"> legate de </w:t>
      </w:r>
      <w:proofErr w:type="spellStart"/>
      <w:r>
        <w:t>activitatea</w:t>
      </w:r>
      <w:proofErr w:type="spellEnd"/>
      <w:r>
        <w:t xml:space="preserve"> de </w:t>
      </w:r>
      <w:proofErr w:type="spellStart"/>
      <w:r>
        <w:t>mo</w:t>
      </w:r>
      <w:r w:rsidR="005C3A89">
        <w:t>nitorizare</w:t>
      </w:r>
      <w:proofErr w:type="spellEnd"/>
      <w:r w:rsidR="005C3A89">
        <w:t xml:space="preserve">, </w:t>
      </w:r>
      <w:proofErr w:type="spellStart"/>
      <w:r w:rsidR="005C3A89">
        <w:t>evaluare</w:t>
      </w:r>
      <w:proofErr w:type="spellEnd"/>
      <w:r w:rsidR="005C3A89">
        <w:t xml:space="preserve"> </w:t>
      </w:r>
      <w:proofErr w:type="spellStart"/>
      <w:r w:rsidR="005C3A89">
        <w:t>şi</w:t>
      </w:r>
      <w:proofErr w:type="spellEnd"/>
      <w:r w:rsidR="005C3A89">
        <w:t xml:space="preserve"> </w:t>
      </w:r>
      <w:proofErr w:type="gramStart"/>
      <w:r w:rsidR="005C3A89">
        <w:t>control;</w:t>
      </w:r>
      <w:proofErr w:type="gramEnd"/>
      <w:r w:rsidR="005C3A89">
        <w:t xml:space="preserve"> </w:t>
      </w:r>
    </w:p>
    <w:p w14:paraId="33C11A9C" w14:textId="77777777" w:rsidR="005C3A89" w:rsidRDefault="008F502C" w:rsidP="003261F8">
      <w:pPr>
        <w:pStyle w:val="ListParagraph"/>
        <w:numPr>
          <w:ilvl w:val="0"/>
          <w:numId w:val="38"/>
        </w:numPr>
        <w:jc w:val="both"/>
      </w:pPr>
      <w:proofErr w:type="spellStart"/>
      <w:r>
        <w:t>persoanelor</w:t>
      </w:r>
      <w:proofErr w:type="spellEnd"/>
      <w:r>
        <w:t xml:space="preserve"> care sunt direct implicate </w:t>
      </w:r>
      <w:proofErr w:type="spellStart"/>
      <w:r>
        <w:t>în</w:t>
      </w:r>
      <w:proofErr w:type="spellEnd"/>
      <w:r>
        <w:t xml:space="preserve"> </w:t>
      </w:r>
      <w:proofErr w:type="spellStart"/>
      <w:r>
        <w:t>desfăşurarea</w:t>
      </w:r>
      <w:proofErr w:type="spellEnd"/>
      <w:r>
        <w:t xml:space="preserve"> </w:t>
      </w:r>
      <w:proofErr w:type="spellStart"/>
      <w:r>
        <w:t>proceselor</w:t>
      </w:r>
      <w:proofErr w:type="spellEnd"/>
      <w:r>
        <w:t xml:space="preserve"> de </w:t>
      </w:r>
      <w:proofErr w:type="spellStart"/>
      <w:r>
        <w:t>mo</w:t>
      </w:r>
      <w:r w:rsidR="005C3A89">
        <w:t>nitorizare</w:t>
      </w:r>
      <w:proofErr w:type="spellEnd"/>
      <w:r w:rsidR="005C3A89">
        <w:t xml:space="preserve">, </w:t>
      </w:r>
      <w:proofErr w:type="spellStart"/>
      <w:r w:rsidR="005C3A89">
        <w:t>evaluare</w:t>
      </w:r>
      <w:proofErr w:type="spellEnd"/>
      <w:r w:rsidR="005C3A89">
        <w:t xml:space="preserve"> </w:t>
      </w:r>
      <w:proofErr w:type="spellStart"/>
      <w:r w:rsidR="005C3A89">
        <w:t>şi</w:t>
      </w:r>
      <w:proofErr w:type="spellEnd"/>
      <w:r w:rsidR="005C3A89">
        <w:t xml:space="preserve"> </w:t>
      </w:r>
      <w:proofErr w:type="gramStart"/>
      <w:r w:rsidR="005C3A89">
        <w:t>control;</w:t>
      </w:r>
      <w:proofErr w:type="gramEnd"/>
      <w:r w:rsidR="005C3A89">
        <w:t xml:space="preserve"> </w:t>
      </w:r>
    </w:p>
    <w:p w14:paraId="1226ADF0" w14:textId="4C01ECAF" w:rsidR="00BE6934" w:rsidRPr="00BE6934" w:rsidRDefault="008F502C" w:rsidP="003261F8">
      <w:pPr>
        <w:pStyle w:val="ListParagraph"/>
        <w:numPr>
          <w:ilvl w:val="0"/>
          <w:numId w:val="38"/>
        </w:numPr>
        <w:jc w:val="both"/>
      </w:pPr>
      <w:proofErr w:type="spellStart"/>
      <w:r>
        <w:t>persoanelor</w:t>
      </w:r>
      <w:proofErr w:type="spellEnd"/>
      <w:r>
        <w:t xml:space="preserve"> care sunt </w:t>
      </w:r>
      <w:proofErr w:type="spellStart"/>
      <w:r>
        <w:t>interesate</w:t>
      </w:r>
      <w:proofErr w:type="spellEnd"/>
      <w:r>
        <w:t xml:space="preserve"> de </w:t>
      </w:r>
      <w:proofErr w:type="spellStart"/>
      <w:r>
        <w:t>dezvoltarea</w:t>
      </w:r>
      <w:proofErr w:type="spellEnd"/>
      <w:r>
        <w:t xml:space="preserve"> </w:t>
      </w:r>
      <w:proofErr w:type="spellStart"/>
      <w:r>
        <w:t>personală</w:t>
      </w:r>
      <w:proofErr w:type="spellEnd"/>
      <w:r>
        <w:t xml:space="preserve"> </w:t>
      </w:r>
      <w:proofErr w:type="spellStart"/>
      <w:r>
        <w:t>prin</w:t>
      </w:r>
      <w:proofErr w:type="spellEnd"/>
      <w:r>
        <w:t xml:space="preserve"> </w:t>
      </w:r>
      <w:proofErr w:type="spellStart"/>
      <w:r>
        <w:t>actualizarea</w:t>
      </w:r>
      <w:proofErr w:type="spellEnd"/>
      <w:r>
        <w:t xml:space="preserve"> </w:t>
      </w:r>
      <w:proofErr w:type="spellStart"/>
      <w:r>
        <w:t>cunoştinţelor</w:t>
      </w:r>
      <w:proofErr w:type="spellEnd"/>
      <w:r>
        <w:t xml:space="preserve"> </w:t>
      </w:r>
      <w:proofErr w:type="spellStart"/>
      <w:r>
        <w:t>în</w:t>
      </w:r>
      <w:proofErr w:type="spellEnd"/>
      <w:r>
        <w:t xml:space="preserve"> </w:t>
      </w:r>
      <w:proofErr w:type="spellStart"/>
      <w:r>
        <w:t>domeniul</w:t>
      </w:r>
      <w:proofErr w:type="spellEnd"/>
      <w:r>
        <w:t xml:space="preserve"> </w:t>
      </w:r>
      <w:proofErr w:type="spellStart"/>
      <w:r>
        <w:t>proceselor</w:t>
      </w:r>
      <w:proofErr w:type="spellEnd"/>
      <w:r>
        <w:t xml:space="preserve"> de </w:t>
      </w:r>
      <w:proofErr w:type="spellStart"/>
      <w:r>
        <w:t>monitorizare</w:t>
      </w:r>
      <w:proofErr w:type="spellEnd"/>
      <w:r>
        <w:t xml:space="preserve">, </w:t>
      </w:r>
      <w:proofErr w:type="spellStart"/>
      <w:r>
        <w:t>evaluare</w:t>
      </w:r>
      <w:proofErr w:type="spellEnd"/>
      <w:r>
        <w:t xml:space="preserve"> </w:t>
      </w:r>
      <w:proofErr w:type="spellStart"/>
      <w:r>
        <w:t>şi</w:t>
      </w:r>
      <w:proofErr w:type="spellEnd"/>
      <w:r>
        <w:t xml:space="preserve"> control</w:t>
      </w:r>
      <w:r w:rsidR="00E905D5">
        <w:t>.</w:t>
      </w:r>
    </w:p>
    <w:p w14:paraId="70EB8CCD" w14:textId="77777777" w:rsidR="00BE6934" w:rsidRPr="003261F8" w:rsidRDefault="00BE6934" w:rsidP="003261F8">
      <w:pPr>
        <w:pStyle w:val="Heading3"/>
      </w:pPr>
      <w:bookmarkStart w:id="5" w:name="_Toc74238247"/>
      <w:proofErr w:type="spellStart"/>
      <w:r w:rsidRPr="003261F8">
        <w:lastRenderedPageBreak/>
        <w:t>Capitolul</w:t>
      </w:r>
      <w:proofErr w:type="spellEnd"/>
      <w:r w:rsidRPr="003261F8">
        <w:t xml:space="preserve"> II. </w:t>
      </w:r>
      <w:proofErr w:type="spellStart"/>
      <w:r w:rsidRPr="003261F8">
        <w:t>Cadru</w:t>
      </w:r>
      <w:proofErr w:type="spellEnd"/>
      <w:r w:rsidRPr="003261F8">
        <w:t xml:space="preserve"> </w:t>
      </w:r>
      <w:proofErr w:type="spellStart"/>
      <w:r w:rsidRPr="003261F8">
        <w:t>metodologic</w:t>
      </w:r>
      <w:proofErr w:type="spellEnd"/>
      <w:r w:rsidRPr="003261F8">
        <w:t xml:space="preserve"> </w:t>
      </w:r>
      <w:proofErr w:type="spellStart"/>
      <w:r w:rsidRPr="003261F8">
        <w:t>privind</w:t>
      </w:r>
      <w:proofErr w:type="spellEnd"/>
      <w:r w:rsidRPr="003261F8">
        <w:t xml:space="preserve"> </w:t>
      </w:r>
      <w:proofErr w:type="spellStart"/>
      <w:r w:rsidRPr="003261F8">
        <w:t>activitatea</w:t>
      </w:r>
      <w:proofErr w:type="spellEnd"/>
      <w:r w:rsidRPr="003261F8">
        <w:t xml:space="preserve"> de </w:t>
      </w:r>
      <w:proofErr w:type="spellStart"/>
      <w:r w:rsidRPr="003261F8">
        <w:t>Monitorizare</w:t>
      </w:r>
      <w:proofErr w:type="spellEnd"/>
      <w:r w:rsidRPr="003261F8">
        <w:t xml:space="preserve"> </w:t>
      </w:r>
      <w:proofErr w:type="spellStart"/>
      <w:r w:rsidRPr="003261F8">
        <w:t>şi</w:t>
      </w:r>
      <w:proofErr w:type="spellEnd"/>
      <w:r w:rsidRPr="003261F8">
        <w:t xml:space="preserve"> </w:t>
      </w:r>
      <w:proofErr w:type="spellStart"/>
      <w:r w:rsidRPr="003261F8">
        <w:t>Evaluare</w:t>
      </w:r>
      <w:bookmarkEnd w:id="5"/>
      <w:proofErr w:type="spellEnd"/>
    </w:p>
    <w:p w14:paraId="178592A8" w14:textId="00E1E2AD" w:rsidR="00BE6934" w:rsidRPr="00660F7B" w:rsidRDefault="00E21CB6" w:rsidP="00660F7B">
      <w:pPr>
        <w:autoSpaceDE w:val="0"/>
        <w:autoSpaceDN w:val="0"/>
        <w:adjustRightInd w:val="0"/>
        <w:spacing w:after="195"/>
        <w:jc w:val="both"/>
        <w:rPr>
          <w:rFonts w:ascii="Calibri" w:hAnsi="Calibri" w:cs="Calibri"/>
        </w:rPr>
      </w:pPr>
      <w:proofErr w:type="spellStart"/>
      <w:r>
        <w:rPr>
          <w:rFonts w:ascii="Calibri" w:hAnsi="Calibri" w:cs="Calibri"/>
          <w:lang w:val="x-none"/>
        </w:rPr>
        <w:t>Acest</w:t>
      </w:r>
      <w:proofErr w:type="spellEnd"/>
      <w:r>
        <w:rPr>
          <w:rFonts w:ascii="Calibri" w:hAnsi="Calibri" w:cs="Calibri"/>
          <w:lang w:val="x-none"/>
        </w:rPr>
        <w:t xml:space="preserve"> </w:t>
      </w:r>
      <w:proofErr w:type="spellStart"/>
      <w:r>
        <w:rPr>
          <w:rFonts w:ascii="Calibri" w:hAnsi="Calibri" w:cs="Calibri"/>
          <w:lang w:val="x-none"/>
        </w:rPr>
        <w:t>capitol</w:t>
      </w:r>
      <w:proofErr w:type="spellEnd"/>
      <w:r>
        <w:rPr>
          <w:rFonts w:ascii="Calibri" w:hAnsi="Calibri" w:cs="Calibri"/>
          <w:lang w:val="x-none"/>
        </w:rPr>
        <w:t xml:space="preserve"> al </w:t>
      </w:r>
      <w:proofErr w:type="spellStart"/>
      <w:r>
        <w:rPr>
          <w:rFonts w:ascii="Calibri" w:hAnsi="Calibri" w:cs="Calibri"/>
          <w:lang w:val="x-none"/>
        </w:rPr>
        <w:t>Ghidului</w:t>
      </w:r>
      <w:proofErr w:type="spellEnd"/>
      <w:r>
        <w:rPr>
          <w:rFonts w:ascii="Calibri" w:hAnsi="Calibri" w:cs="Calibri"/>
          <w:lang w:val="x-none"/>
        </w:rPr>
        <w:t xml:space="preserve"> </w:t>
      </w:r>
      <w:proofErr w:type="spellStart"/>
      <w:r>
        <w:rPr>
          <w:rFonts w:ascii="Calibri" w:hAnsi="Calibri" w:cs="Calibri"/>
          <w:lang w:val="x-none"/>
        </w:rPr>
        <w:t>urmăreşte</w:t>
      </w:r>
      <w:proofErr w:type="spellEnd"/>
      <w:r>
        <w:rPr>
          <w:rFonts w:ascii="Calibri" w:hAnsi="Calibri" w:cs="Calibri"/>
          <w:lang w:val="x-none"/>
        </w:rPr>
        <w:t xml:space="preserve"> </w:t>
      </w:r>
      <w:proofErr w:type="spellStart"/>
      <w:r>
        <w:rPr>
          <w:rFonts w:ascii="Calibri" w:hAnsi="Calibri" w:cs="Calibri"/>
          <w:lang w:val="x-none"/>
        </w:rPr>
        <w:t>să</w:t>
      </w:r>
      <w:proofErr w:type="spellEnd"/>
      <w:r>
        <w:rPr>
          <w:rFonts w:ascii="Calibri" w:hAnsi="Calibri" w:cs="Calibri"/>
          <w:lang w:val="x-none"/>
        </w:rPr>
        <w:t xml:space="preserve"> </w:t>
      </w:r>
      <w:proofErr w:type="spellStart"/>
      <w:r>
        <w:rPr>
          <w:rFonts w:ascii="Calibri" w:hAnsi="Calibri" w:cs="Calibri"/>
          <w:lang w:val="x-none"/>
        </w:rPr>
        <w:t>ofere</w:t>
      </w:r>
      <w:proofErr w:type="spellEnd"/>
      <w:r>
        <w:rPr>
          <w:rFonts w:ascii="Calibri" w:hAnsi="Calibri" w:cs="Calibri"/>
          <w:lang w:val="x-none"/>
        </w:rPr>
        <w:t xml:space="preserve"> </w:t>
      </w:r>
      <w:proofErr w:type="spellStart"/>
      <w:r>
        <w:rPr>
          <w:rFonts w:ascii="Calibri" w:hAnsi="Calibri" w:cs="Calibri"/>
          <w:lang w:val="x-none"/>
        </w:rPr>
        <w:t>răspunsuri</w:t>
      </w:r>
      <w:proofErr w:type="spellEnd"/>
      <w:r>
        <w:rPr>
          <w:rFonts w:ascii="Calibri" w:hAnsi="Calibri" w:cs="Calibri"/>
          <w:lang w:val="x-none"/>
        </w:rPr>
        <w:t xml:space="preserve"> </w:t>
      </w:r>
      <w:proofErr w:type="spellStart"/>
      <w:r>
        <w:rPr>
          <w:rFonts w:ascii="Calibri" w:hAnsi="Calibri" w:cs="Calibri"/>
          <w:lang w:val="x-none"/>
        </w:rPr>
        <w:t>unor</w:t>
      </w:r>
      <w:proofErr w:type="spellEnd"/>
      <w:r>
        <w:rPr>
          <w:rFonts w:ascii="Calibri" w:hAnsi="Calibri" w:cs="Calibri"/>
          <w:lang w:val="x-none"/>
        </w:rPr>
        <w:t xml:space="preserve"> </w:t>
      </w:r>
      <w:proofErr w:type="spellStart"/>
      <w:r>
        <w:rPr>
          <w:rFonts w:ascii="Calibri" w:hAnsi="Calibri" w:cs="Calibri"/>
          <w:lang w:val="x-none"/>
        </w:rPr>
        <w:t>întrebări</w:t>
      </w:r>
      <w:proofErr w:type="spellEnd"/>
      <w:r>
        <w:rPr>
          <w:rFonts w:ascii="Calibri" w:hAnsi="Calibri" w:cs="Calibri"/>
          <w:lang w:val="x-none"/>
        </w:rPr>
        <w:t xml:space="preserve"> </w:t>
      </w:r>
      <w:proofErr w:type="spellStart"/>
      <w:r>
        <w:rPr>
          <w:rFonts w:ascii="Calibri" w:hAnsi="Calibri" w:cs="Calibri"/>
          <w:lang w:val="x-none"/>
        </w:rPr>
        <w:t>atât</w:t>
      </w:r>
      <w:proofErr w:type="spellEnd"/>
      <w:r>
        <w:rPr>
          <w:rFonts w:ascii="Calibri" w:hAnsi="Calibri" w:cs="Calibri"/>
          <w:lang w:val="x-none"/>
        </w:rPr>
        <w:t xml:space="preserve"> de </w:t>
      </w:r>
      <w:proofErr w:type="spellStart"/>
      <w:r>
        <w:rPr>
          <w:rFonts w:ascii="Calibri" w:hAnsi="Calibri" w:cs="Calibri"/>
          <w:lang w:val="x-none"/>
        </w:rPr>
        <w:t>natură</w:t>
      </w:r>
      <w:proofErr w:type="spellEnd"/>
      <w:r>
        <w:rPr>
          <w:rFonts w:ascii="Calibri" w:hAnsi="Calibri" w:cs="Calibri"/>
          <w:lang w:val="x-none"/>
        </w:rPr>
        <w:t xml:space="preserve"> </w:t>
      </w:r>
      <w:proofErr w:type="spellStart"/>
      <w:r>
        <w:rPr>
          <w:rFonts w:ascii="Calibri" w:hAnsi="Calibri" w:cs="Calibri"/>
          <w:lang w:val="x-none"/>
        </w:rPr>
        <w:t>generală</w:t>
      </w:r>
      <w:proofErr w:type="spellEnd"/>
      <w:r>
        <w:rPr>
          <w:rFonts w:ascii="Calibri" w:hAnsi="Calibri" w:cs="Calibri"/>
          <w:lang w:val="x-none"/>
        </w:rPr>
        <w:t xml:space="preserve"> </w:t>
      </w:r>
      <w:proofErr w:type="spellStart"/>
      <w:r>
        <w:rPr>
          <w:rFonts w:ascii="Calibri" w:hAnsi="Calibri" w:cs="Calibri"/>
          <w:lang w:val="x-none"/>
        </w:rPr>
        <w:t>privind</w:t>
      </w:r>
      <w:proofErr w:type="spellEnd"/>
      <w:r>
        <w:rPr>
          <w:rFonts w:ascii="Calibri" w:hAnsi="Calibri" w:cs="Calibri"/>
          <w:lang w:val="x-none"/>
        </w:rPr>
        <w:t xml:space="preserve"> </w:t>
      </w:r>
      <w:proofErr w:type="spellStart"/>
      <w:r>
        <w:rPr>
          <w:rFonts w:ascii="Calibri" w:hAnsi="Calibri" w:cs="Calibri"/>
          <w:lang w:val="x-none"/>
        </w:rPr>
        <w:t>domeniul</w:t>
      </w:r>
      <w:proofErr w:type="spellEnd"/>
      <w:r>
        <w:rPr>
          <w:rFonts w:ascii="Calibri" w:hAnsi="Calibri" w:cs="Calibri"/>
          <w:lang w:val="x-none"/>
        </w:rPr>
        <w:t xml:space="preserve"> </w:t>
      </w:r>
      <w:proofErr w:type="spellStart"/>
      <w:r>
        <w:rPr>
          <w:rFonts w:ascii="Calibri" w:hAnsi="Calibri" w:cs="Calibri"/>
          <w:lang w:val="x-none"/>
        </w:rPr>
        <w:t>monitorizării</w:t>
      </w:r>
      <w:proofErr w:type="spellEnd"/>
      <w:r>
        <w:rPr>
          <w:rFonts w:ascii="Calibri" w:hAnsi="Calibri" w:cs="Calibri"/>
          <w:lang w:val="x-none"/>
        </w:rPr>
        <w:t xml:space="preserve"> </w:t>
      </w:r>
      <w:proofErr w:type="spellStart"/>
      <w:r>
        <w:rPr>
          <w:rFonts w:ascii="Calibri" w:hAnsi="Calibri" w:cs="Calibri"/>
          <w:lang w:val="x-none"/>
        </w:rPr>
        <w:t>şi</w:t>
      </w:r>
      <w:proofErr w:type="spellEnd"/>
      <w:r>
        <w:rPr>
          <w:rFonts w:ascii="Calibri" w:hAnsi="Calibri" w:cs="Calibri"/>
          <w:lang w:val="x-none"/>
        </w:rPr>
        <w:t xml:space="preserve"> </w:t>
      </w:r>
      <w:proofErr w:type="spellStart"/>
      <w:r>
        <w:rPr>
          <w:rFonts w:ascii="Calibri" w:hAnsi="Calibri" w:cs="Calibri"/>
          <w:lang w:val="x-none"/>
        </w:rPr>
        <w:t>evaluării</w:t>
      </w:r>
      <w:proofErr w:type="spellEnd"/>
      <w:r>
        <w:rPr>
          <w:rFonts w:ascii="Calibri" w:hAnsi="Calibri" w:cs="Calibri"/>
          <w:lang w:val="x-none"/>
        </w:rPr>
        <w:t xml:space="preserve">, </w:t>
      </w:r>
      <w:proofErr w:type="spellStart"/>
      <w:r>
        <w:rPr>
          <w:rFonts w:ascii="Calibri" w:hAnsi="Calibri" w:cs="Calibri"/>
          <w:lang w:val="x-none"/>
        </w:rPr>
        <w:t>cât</w:t>
      </w:r>
      <w:proofErr w:type="spellEnd"/>
      <w:r>
        <w:rPr>
          <w:rFonts w:ascii="Calibri" w:hAnsi="Calibri" w:cs="Calibri"/>
          <w:lang w:val="x-none"/>
        </w:rPr>
        <w:t xml:space="preserve"> </w:t>
      </w:r>
      <w:proofErr w:type="spellStart"/>
      <w:r>
        <w:rPr>
          <w:rFonts w:ascii="Calibri" w:hAnsi="Calibri" w:cs="Calibri"/>
          <w:lang w:val="x-none"/>
        </w:rPr>
        <w:t>şi</w:t>
      </w:r>
      <w:proofErr w:type="spellEnd"/>
      <w:r>
        <w:rPr>
          <w:rFonts w:ascii="Calibri" w:hAnsi="Calibri" w:cs="Calibri"/>
          <w:lang w:val="x-none"/>
        </w:rPr>
        <w:t xml:space="preserve"> de </w:t>
      </w:r>
      <w:proofErr w:type="spellStart"/>
      <w:r>
        <w:rPr>
          <w:rFonts w:ascii="Calibri" w:hAnsi="Calibri" w:cs="Calibri"/>
          <w:lang w:val="x-none"/>
        </w:rPr>
        <w:t>natură</w:t>
      </w:r>
      <w:proofErr w:type="spellEnd"/>
      <w:r>
        <w:rPr>
          <w:rFonts w:ascii="Calibri" w:hAnsi="Calibri" w:cs="Calibri"/>
          <w:lang w:val="x-none"/>
        </w:rPr>
        <w:t xml:space="preserve"> </w:t>
      </w:r>
      <w:proofErr w:type="spellStart"/>
      <w:r>
        <w:rPr>
          <w:rFonts w:ascii="Calibri" w:hAnsi="Calibri" w:cs="Calibri"/>
          <w:lang w:val="x-none"/>
        </w:rPr>
        <w:t>specifică</w:t>
      </w:r>
      <w:proofErr w:type="spellEnd"/>
      <w:r>
        <w:rPr>
          <w:rFonts w:ascii="Calibri" w:hAnsi="Calibri" w:cs="Calibri"/>
          <w:lang w:val="x-none"/>
        </w:rPr>
        <w:t xml:space="preserve"> </w:t>
      </w:r>
      <w:proofErr w:type="spellStart"/>
      <w:r>
        <w:rPr>
          <w:rFonts w:ascii="Calibri" w:hAnsi="Calibri" w:cs="Calibri"/>
          <w:lang w:val="x-none"/>
        </w:rPr>
        <w:t>privind</w:t>
      </w:r>
      <w:proofErr w:type="spellEnd"/>
      <w:r>
        <w:rPr>
          <w:rFonts w:ascii="Calibri" w:hAnsi="Calibri" w:cs="Calibri"/>
          <w:lang w:val="x-none"/>
        </w:rPr>
        <w:t xml:space="preserve"> </w:t>
      </w:r>
      <w:proofErr w:type="spellStart"/>
      <w:r>
        <w:rPr>
          <w:rFonts w:ascii="Calibri" w:hAnsi="Calibri" w:cs="Calibri"/>
          <w:lang w:val="x-none"/>
        </w:rPr>
        <w:t>domeniul</w:t>
      </w:r>
      <w:proofErr w:type="spellEnd"/>
      <w:r>
        <w:rPr>
          <w:rFonts w:ascii="Calibri" w:hAnsi="Calibri" w:cs="Calibri"/>
          <w:lang w:val="x-none"/>
        </w:rPr>
        <w:t xml:space="preserve"> </w:t>
      </w:r>
      <w:proofErr w:type="spellStart"/>
      <w:r>
        <w:rPr>
          <w:rFonts w:ascii="Calibri" w:hAnsi="Calibri" w:cs="Calibri"/>
          <w:lang w:val="x-none"/>
        </w:rPr>
        <w:t>monitorizării</w:t>
      </w:r>
      <w:proofErr w:type="spellEnd"/>
      <w:r>
        <w:rPr>
          <w:rFonts w:ascii="Calibri" w:hAnsi="Calibri" w:cs="Calibri"/>
          <w:lang w:val="x-none"/>
        </w:rPr>
        <w:t xml:space="preserve"> </w:t>
      </w:r>
      <w:proofErr w:type="spellStart"/>
      <w:r>
        <w:rPr>
          <w:rFonts w:ascii="Calibri" w:hAnsi="Calibri" w:cs="Calibri"/>
          <w:lang w:val="x-none"/>
        </w:rPr>
        <w:t>şi</w:t>
      </w:r>
      <w:proofErr w:type="spellEnd"/>
      <w:r>
        <w:rPr>
          <w:rFonts w:ascii="Calibri" w:hAnsi="Calibri" w:cs="Calibri"/>
          <w:lang w:val="x-none"/>
        </w:rPr>
        <w:t xml:space="preserve"> </w:t>
      </w:r>
      <w:proofErr w:type="spellStart"/>
      <w:r>
        <w:rPr>
          <w:rFonts w:ascii="Calibri" w:hAnsi="Calibri" w:cs="Calibri"/>
          <w:lang w:val="x-none"/>
        </w:rPr>
        <w:t>evaluării</w:t>
      </w:r>
      <w:proofErr w:type="spellEnd"/>
      <w:r>
        <w:rPr>
          <w:rFonts w:ascii="Calibri" w:hAnsi="Calibri" w:cs="Calibri"/>
          <w:lang w:val="x-none"/>
        </w:rPr>
        <w:t xml:space="preserve"> </w:t>
      </w:r>
      <w:proofErr w:type="spellStart"/>
      <w:r>
        <w:rPr>
          <w:rFonts w:ascii="Calibri" w:hAnsi="Calibri" w:cs="Calibri"/>
          <w:lang w:val="x-none"/>
        </w:rPr>
        <w:t>implementă</w:t>
      </w:r>
      <w:r w:rsidR="00660F7B">
        <w:rPr>
          <w:rFonts w:ascii="Calibri" w:hAnsi="Calibri" w:cs="Calibri"/>
          <w:lang w:val="x-none"/>
        </w:rPr>
        <w:t>rii</w:t>
      </w:r>
      <w:proofErr w:type="spellEnd"/>
      <w:r w:rsidR="00660F7B">
        <w:rPr>
          <w:rFonts w:ascii="Calibri" w:hAnsi="Calibri" w:cs="Calibri"/>
          <w:lang w:val="x-none"/>
        </w:rPr>
        <w:t xml:space="preserve"> PC</w:t>
      </w:r>
      <w:r w:rsidR="00E905D5">
        <w:rPr>
          <w:rFonts w:ascii="Calibri" w:hAnsi="Calibri" w:cs="Calibri"/>
          <w:lang w:val="ro-RO"/>
        </w:rPr>
        <w:t>A</w:t>
      </w:r>
      <w:r w:rsidR="00660F7B">
        <w:rPr>
          <w:rFonts w:ascii="Calibri" w:hAnsi="Calibri" w:cs="Calibri"/>
          <w:lang w:val="x-none"/>
        </w:rPr>
        <w:t>.</w:t>
      </w:r>
    </w:p>
    <w:p w14:paraId="7A57E602" w14:textId="77777777" w:rsidR="00BE6934" w:rsidRDefault="00BE6934" w:rsidP="00E21CB6">
      <w:pPr>
        <w:pStyle w:val="ListParagraph"/>
        <w:numPr>
          <w:ilvl w:val="0"/>
          <w:numId w:val="5"/>
        </w:numPr>
        <w:pBdr>
          <w:top w:val="single" w:sz="4" w:space="1" w:color="auto"/>
          <w:left w:val="single" w:sz="4" w:space="20" w:color="auto"/>
          <w:bottom w:val="single" w:sz="4" w:space="1" w:color="auto"/>
          <w:right w:val="single" w:sz="4" w:space="4" w:color="auto"/>
        </w:pBdr>
        <w:jc w:val="both"/>
      </w:pPr>
      <w:r>
        <w:t xml:space="preserve">Ce </w:t>
      </w:r>
      <w:proofErr w:type="spellStart"/>
      <w:r>
        <w:t>reprezintă</w:t>
      </w:r>
      <w:proofErr w:type="spellEnd"/>
      <w:r>
        <w:t xml:space="preserve"> </w:t>
      </w:r>
      <w:proofErr w:type="spellStart"/>
      <w:r>
        <w:t>monitorizarea</w:t>
      </w:r>
      <w:proofErr w:type="spellEnd"/>
      <w:r>
        <w:t xml:space="preserve"> </w:t>
      </w:r>
      <w:proofErr w:type="spellStart"/>
      <w:r>
        <w:t>şi</w:t>
      </w:r>
      <w:proofErr w:type="spellEnd"/>
      <w:r>
        <w:t xml:space="preserve"> </w:t>
      </w:r>
      <w:proofErr w:type="spellStart"/>
      <w:r>
        <w:t>evaluarea</w:t>
      </w:r>
      <w:proofErr w:type="spellEnd"/>
      <w:r>
        <w:t>?</w:t>
      </w:r>
    </w:p>
    <w:p w14:paraId="191FD6A9" w14:textId="74C1A5F1" w:rsidR="00BE6934" w:rsidRPr="003261F8" w:rsidRDefault="00BE6934" w:rsidP="00E21CB6">
      <w:pPr>
        <w:pStyle w:val="ListParagraph"/>
        <w:numPr>
          <w:ilvl w:val="0"/>
          <w:numId w:val="5"/>
        </w:numPr>
        <w:pBdr>
          <w:top w:val="single" w:sz="4" w:space="1" w:color="auto"/>
          <w:left w:val="single" w:sz="4" w:space="20" w:color="auto"/>
          <w:bottom w:val="single" w:sz="4" w:space="1" w:color="auto"/>
          <w:right w:val="single" w:sz="4" w:space="4" w:color="auto"/>
        </w:pBdr>
        <w:jc w:val="both"/>
        <w:rPr>
          <w:lang w:val="fr-FR"/>
        </w:rPr>
      </w:pPr>
      <w:r w:rsidRPr="003261F8">
        <w:rPr>
          <w:lang w:val="fr-FR"/>
        </w:rPr>
        <w:t xml:space="preserve">De ce </w:t>
      </w:r>
      <w:proofErr w:type="spellStart"/>
      <w:r w:rsidRPr="003261F8">
        <w:rPr>
          <w:lang w:val="fr-FR"/>
        </w:rPr>
        <w:t>sunt</w:t>
      </w:r>
      <w:proofErr w:type="spellEnd"/>
      <w:r w:rsidRPr="003261F8">
        <w:rPr>
          <w:lang w:val="fr-FR"/>
        </w:rPr>
        <w:t xml:space="preserve"> </w:t>
      </w:r>
      <w:proofErr w:type="spellStart"/>
      <w:r w:rsidRPr="003261F8">
        <w:rPr>
          <w:lang w:val="fr-FR"/>
        </w:rPr>
        <w:t>necesare</w:t>
      </w:r>
      <w:proofErr w:type="spellEnd"/>
      <w:r w:rsidRPr="003261F8">
        <w:rPr>
          <w:lang w:val="fr-FR"/>
        </w:rPr>
        <w:t xml:space="preserve"> </w:t>
      </w:r>
      <w:proofErr w:type="spellStart"/>
      <w:r w:rsidRPr="003261F8">
        <w:rPr>
          <w:lang w:val="fr-FR"/>
        </w:rPr>
        <w:t>monitorizarea</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evaluarea</w:t>
      </w:r>
      <w:proofErr w:type="spellEnd"/>
      <w:r w:rsidRPr="003261F8">
        <w:rPr>
          <w:lang w:val="fr-FR"/>
        </w:rPr>
        <w:t xml:space="preserve"> </w:t>
      </w:r>
      <w:r w:rsidR="001F5352" w:rsidRPr="003261F8">
        <w:rPr>
          <w:lang w:val="fr-FR"/>
        </w:rPr>
        <w:t>PC</w:t>
      </w:r>
      <w:r w:rsidR="00E905D5" w:rsidRPr="003261F8">
        <w:rPr>
          <w:lang w:val="fr-FR"/>
        </w:rPr>
        <w:t>A</w:t>
      </w:r>
      <w:r w:rsidR="001F5352" w:rsidRPr="003261F8">
        <w:rPr>
          <w:lang w:val="fr-FR"/>
        </w:rPr>
        <w:t xml:space="preserve"> </w:t>
      </w:r>
      <w:r w:rsidRPr="003261F8">
        <w:rPr>
          <w:lang w:val="fr-FR"/>
        </w:rPr>
        <w:t xml:space="preserve">la </w:t>
      </w:r>
      <w:proofErr w:type="spellStart"/>
      <w:r w:rsidRPr="003261F8">
        <w:rPr>
          <w:lang w:val="fr-FR"/>
        </w:rPr>
        <w:t>nivelul</w:t>
      </w:r>
      <w:proofErr w:type="spellEnd"/>
      <w:r w:rsidRPr="003261F8">
        <w:rPr>
          <w:lang w:val="fr-FR"/>
        </w:rPr>
        <w:t xml:space="preserve"> la </w:t>
      </w:r>
      <w:proofErr w:type="spellStart"/>
      <w:r w:rsidRPr="003261F8">
        <w:rPr>
          <w:lang w:val="fr-FR"/>
        </w:rPr>
        <w:t>nivelul</w:t>
      </w:r>
      <w:proofErr w:type="spellEnd"/>
      <w:r w:rsidRPr="003261F8">
        <w:rPr>
          <w:lang w:val="fr-FR"/>
        </w:rPr>
        <w:t xml:space="preserve"> </w:t>
      </w:r>
      <w:proofErr w:type="spellStart"/>
      <w:r w:rsidRPr="003261F8">
        <w:rPr>
          <w:lang w:val="fr-FR"/>
        </w:rPr>
        <w:t>administraţiei</w:t>
      </w:r>
      <w:proofErr w:type="spellEnd"/>
      <w:r w:rsidRPr="003261F8">
        <w:rPr>
          <w:lang w:val="fr-FR"/>
        </w:rPr>
        <w:t xml:space="preserve"> </w:t>
      </w:r>
      <w:proofErr w:type="spellStart"/>
      <w:r w:rsidRPr="003261F8">
        <w:rPr>
          <w:lang w:val="fr-FR"/>
        </w:rPr>
        <w:t>publice</w:t>
      </w:r>
      <w:proofErr w:type="spellEnd"/>
      <w:r w:rsidRPr="003261F8">
        <w:rPr>
          <w:lang w:val="fr-FR"/>
        </w:rPr>
        <w:t xml:space="preserve"> centrale </w:t>
      </w:r>
      <w:proofErr w:type="spellStart"/>
      <w:r w:rsidRPr="003261F8">
        <w:rPr>
          <w:lang w:val="fr-FR"/>
        </w:rPr>
        <w:t>şi</w:t>
      </w:r>
      <w:proofErr w:type="spellEnd"/>
      <w:r w:rsidRPr="003261F8">
        <w:rPr>
          <w:lang w:val="fr-FR"/>
        </w:rPr>
        <w:t xml:space="preserve"> </w:t>
      </w:r>
      <w:proofErr w:type="gramStart"/>
      <w:r w:rsidRPr="003261F8">
        <w:rPr>
          <w:lang w:val="fr-FR"/>
        </w:rPr>
        <w:t>locale?</w:t>
      </w:r>
      <w:proofErr w:type="gramEnd"/>
      <w:r w:rsidRPr="003261F8">
        <w:rPr>
          <w:lang w:val="fr-FR"/>
        </w:rPr>
        <w:t xml:space="preserve"> </w:t>
      </w:r>
    </w:p>
    <w:p w14:paraId="757AD5A7" w14:textId="77777777" w:rsidR="00BE6934" w:rsidRPr="003261F8" w:rsidRDefault="00BE6934" w:rsidP="00E21CB6">
      <w:pPr>
        <w:pStyle w:val="ListParagraph"/>
        <w:numPr>
          <w:ilvl w:val="0"/>
          <w:numId w:val="5"/>
        </w:numPr>
        <w:pBdr>
          <w:top w:val="single" w:sz="4" w:space="1" w:color="auto"/>
          <w:left w:val="single" w:sz="4" w:space="20" w:color="auto"/>
          <w:bottom w:val="single" w:sz="4" w:space="1" w:color="auto"/>
          <w:right w:val="single" w:sz="4" w:space="4" w:color="auto"/>
        </w:pBdr>
        <w:jc w:val="both"/>
        <w:rPr>
          <w:lang w:val="fr-FR"/>
        </w:rPr>
      </w:pPr>
      <w:r w:rsidRPr="003261F8">
        <w:rPr>
          <w:lang w:val="fr-FR"/>
        </w:rPr>
        <w:t xml:space="preserve">Ce </w:t>
      </w:r>
      <w:proofErr w:type="spellStart"/>
      <w:r w:rsidRPr="003261F8">
        <w:rPr>
          <w:lang w:val="fr-FR"/>
        </w:rPr>
        <w:t>monitorizăm</w:t>
      </w:r>
      <w:proofErr w:type="spellEnd"/>
      <w:r w:rsidRPr="003261F8">
        <w:rPr>
          <w:lang w:val="fr-FR"/>
        </w:rPr>
        <w:t xml:space="preserve"> </w:t>
      </w:r>
      <w:proofErr w:type="spellStart"/>
      <w:r w:rsidRPr="003261F8">
        <w:rPr>
          <w:lang w:val="fr-FR"/>
        </w:rPr>
        <w:t>şi</w:t>
      </w:r>
      <w:proofErr w:type="spellEnd"/>
      <w:r w:rsidRPr="003261F8">
        <w:rPr>
          <w:lang w:val="fr-FR"/>
        </w:rPr>
        <w:t xml:space="preserve"> ce </w:t>
      </w:r>
      <w:proofErr w:type="spellStart"/>
      <w:proofErr w:type="gramStart"/>
      <w:r w:rsidRPr="003261F8">
        <w:rPr>
          <w:lang w:val="fr-FR"/>
        </w:rPr>
        <w:t>evaluăm</w:t>
      </w:r>
      <w:proofErr w:type="spellEnd"/>
      <w:r w:rsidRPr="003261F8">
        <w:rPr>
          <w:lang w:val="fr-FR"/>
        </w:rPr>
        <w:t>?</w:t>
      </w:r>
      <w:proofErr w:type="gramEnd"/>
      <w:r w:rsidRPr="003261F8">
        <w:rPr>
          <w:lang w:val="fr-FR"/>
        </w:rPr>
        <w:t xml:space="preserve"> </w:t>
      </w:r>
    </w:p>
    <w:p w14:paraId="046353B8" w14:textId="77777777" w:rsidR="00BE6934" w:rsidRDefault="00BE6934" w:rsidP="00E21CB6">
      <w:pPr>
        <w:pStyle w:val="ListParagraph"/>
        <w:numPr>
          <w:ilvl w:val="0"/>
          <w:numId w:val="6"/>
        </w:numPr>
        <w:pBdr>
          <w:top w:val="single" w:sz="4" w:space="1" w:color="auto"/>
          <w:left w:val="single" w:sz="4" w:space="20" w:color="auto"/>
          <w:bottom w:val="single" w:sz="4" w:space="1" w:color="auto"/>
          <w:right w:val="single" w:sz="4" w:space="4" w:color="auto"/>
        </w:pBdr>
        <w:jc w:val="both"/>
      </w:pPr>
      <w:r>
        <w:t xml:space="preserve">Cum </w:t>
      </w:r>
      <w:proofErr w:type="spellStart"/>
      <w:r>
        <w:t>monitorizăm</w:t>
      </w:r>
      <w:proofErr w:type="spellEnd"/>
      <w:r>
        <w:t xml:space="preserve">? Principii </w:t>
      </w:r>
      <w:proofErr w:type="spellStart"/>
      <w:r>
        <w:t>şi</w:t>
      </w:r>
      <w:proofErr w:type="spellEnd"/>
      <w:r>
        <w:t xml:space="preserve"> </w:t>
      </w:r>
      <w:proofErr w:type="spellStart"/>
      <w:r>
        <w:t>proces</w:t>
      </w:r>
      <w:proofErr w:type="spellEnd"/>
      <w:r>
        <w:t xml:space="preserve">. </w:t>
      </w:r>
    </w:p>
    <w:p w14:paraId="718F6A9F" w14:textId="77777777" w:rsidR="00BE6934" w:rsidRPr="00BE6934" w:rsidRDefault="00BE6934" w:rsidP="00E21CB6">
      <w:pPr>
        <w:pStyle w:val="ListParagraph"/>
        <w:numPr>
          <w:ilvl w:val="0"/>
          <w:numId w:val="6"/>
        </w:numPr>
        <w:pBdr>
          <w:top w:val="single" w:sz="4" w:space="1" w:color="auto"/>
          <w:left w:val="single" w:sz="4" w:space="20" w:color="auto"/>
          <w:bottom w:val="single" w:sz="4" w:space="1" w:color="auto"/>
          <w:right w:val="single" w:sz="4" w:space="4" w:color="auto"/>
        </w:pBdr>
        <w:jc w:val="both"/>
        <w:rPr>
          <w:sz w:val="28"/>
          <w:szCs w:val="28"/>
        </w:rPr>
      </w:pPr>
      <w:r>
        <w:t xml:space="preserve">Cum </w:t>
      </w:r>
      <w:proofErr w:type="spellStart"/>
      <w:r>
        <w:t>evaluăm</w:t>
      </w:r>
      <w:proofErr w:type="spellEnd"/>
      <w:r>
        <w:t xml:space="preserve">? Principii </w:t>
      </w:r>
      <w:proofErr w:type="spellStart"/>
      <w:r>
        <w:t>şi</w:t>
      </w:r>
      <w:proofErr w:type="spellEnd"/>
      <w:r>
        <w:t xml:space="preserve"> </w:t>
      </w:r>
      <w:proofErr w:type="spellStart"/>
      <w:r>
        <w:t>proces</w:t>
      </w:r>
      <w:proofErr w:type="spellEnd"/>
      <w:r>
        <w:t>.</w:t>
      </w:r>
    </w:p>
    <w:p w14:paraId="25FA391E" w14:textId="77777777" w:rsidR="00BE6934" w:rsidRPr="003261F8" w:rsidRDefault="00BE6934" w:rsidP="003261F8">
      <w:pPr>
        <w:pStyle w:val="Heading3"/>
      </w:pPr>
      <w:bookmarkStart w:id="6" w:name="_Toc74238248"/>
      <w:r w:rsidRPr="006655A7">
        <w:t xml:space="preserve">II.1. Ce </w:t>
      </w:r>
      <w:proofErr w:type="spellStart"/>
      <w:r w:rsidRPr="006655A7">
        <w:t>reprezintă</w:t>
      </w:r>
      <w:proofErr w:type="spellEnd"/>
      <w:r w:rsidRPr="006655A7">
        <w:t xml:space="preserve"> </w:t>
      </w:r>
      <w:proofErr w:type="spellStart"/>
      <w:r w:rsidRPr="006655A7">
        <w:t>monitorizarea</w:t>
      </w:r>
      <w:proofErr w:type="spellEnd"/>
      <w:r w:rsidRPr="006655A7">
        <w:t xml:space="preserve"> </w:t>
      </w:r>
      <w:proofErr w:type="spellStart"/>
      <w:r w:rsidRPr="006655A7">
        <w:t>şi</w:t>
      </w:r>
      <w:proofErr w:type="spellEnd"/>
      <w:r w:rsidRPr="006655A7">
        <w:t xml:space="preserve"> </w:t>
      </w:r>
      <w:proofErr w:type="spellStart"/>
      <w:r w:rsidRPr="006655A7">
        <w:t>evaluarea</w:t>
      </w:r>
      <w:proofErr w:type="spellEnd"/>
      <w:r w:rsidRPr="006655A7">
        <w:t>?</w:t>
      </w:r>
      <w:bookmarkEnd w:id="6"/>
    </w:p>
    <w:p w14:paraId="0B6E0859" w14:textId="4407F701" w:rsidR="00ED5A18" w:rsidRDefault="003B4B81" w:rsidP="00ED5A18">
      <w:pPr>
        <w:autoSpaceDE w:val="0"/>
        <w:autoSpaceDN w:val="0"/>
        <w:adjustRightInd w:val="0"/>
        <w:spacing w:after="0" w:line="240" w:lineRule="auto"/>
        <w:jc w:val="both"/>
        <w:rPr>
          <w:rFonts w:cs="TimesNewRoman"/>
        </w:rPr>
      </w:pPr>
      <w:r w:rsidRPr="00660F7B">
        <w:rPr>
          <w:rFonts w:cs="TimesNewRoman"/>
        </w:rPr>
        <w:t xml:space="preserve">II.1.1 </w:t>
      </w:r>
      <w:proofErr w:type="spellStart"/>
      <w:r w:rsidR="00ED5A18" w:rsidRPr="00660F7B">
        <w:rPr>
          <w:rFonts w:cs="TimesNewRoman"/>
          <w:b/>
        </w:rPr>
        <w:t>Monitorizarea</w:t>
      </w:r>
      <w:proofErr w:type="spellEnd"/>
      <w:r w:rsidR="00ED5A18" w:rsidRPr="00F77FE6">
        <w:rPr>
          <w:rFonts w:cs="TimesNewRoman"/>
          <w:b/>
        </w:rPr>
        <w:t xml:space="preserve"> </w:t>
      </w:r>
      <w:proofErr w:type="spellStart"/>
      <w:r w:rsidR="00ED5A18" w:rsidRPr="00ED5A18">
        <w:rPr>
          <w:rFonts w:cs="TimesNewRoman"/>
        </w:rPr>
        <w:t>este</w:t>
      </w:r>
      <w:proofErr w:type="spellEnd"/>
      <w:r w:rsidR="00ED5A18" w:rsidRPr="00ED5A18">
        <w:rPr>
          <w:rFonts w:cs="TimesNewRoman"/>
        </w:rPr>
        <w:t xml:space="preserve"> </w:t>
      </w:r>
      <w:proofErr w:type="spellStart"/>
      <w:r w:rsidR="00ED5A18" w:rsidRPr="00ED5A18">
        <w:rPr>
          <w:rFonts w:cs="TimesNewRoman"/>
        </w:rPr>
        <w:t>procesul</w:t>
      </w:r>
      <w:proofErr w:type="spellEnd"/>
      <w:r w:rsidR="00ED5A18" w:rsidRPr="00ED5A18">
        <w:rPr>
          <w:rFonts w:cs="TimesNewRoman"/>
        </w:rPr>
        <w:t xml:space="preserve"> de </w:t>
      </w:r>
      <w:proofErr w:type="spellStart"/>
      <w:r w:rsidR="00ED5A18" w:rsidRPr="00ED5A18">
        <w:rPr>
          <w:rFonts w:cs="TimesNewRoman"/>
        </w:rPr>
        <w:t>colectare</w:t>
      </w:r>
      <w:proofErr w:type="spellEnd"/>
      <w:r w:rsidR="00ED5A18" w:rsidRPr="00ED5A18">
        <w:rPr>
          <w:rFonts w:cs="TimesNewRoman"/>
        </w:rPr>
        <w:t xml:space="preserve"> </w:t>
      </w:r>
      <w:proofErr w:type="spellStart"/>
      <w:r w:rsidR="00ED5A18" w:rsidRPr="00ED5A18">
        <w:rPr>
          <w:rFonts w:cs="TimesNewRoman"/>
        </w:rPr>
        <w:t>periodică</w:t>
      </w:r>
      <w:proofErr w:type="spellEnd"/>
      <w:r w:rsidR="00ED5A18" w:rsidRPr="00ED5A18">
        <w:rPr>
          <w:rFonts w:cs="TimesNewRoman"/>
        </w:rPr>
        <w:t xml:space="preserve"> </w:t>
      </w:r>
      <w:proofErr w:type="spellStart"/>
      <w:r w:rsidR="00ED5A18" w:rsidRPr="00ED5A18">
        <w:rPr>
          <w:rFonts w:cs="TimesNewRoman"/>
        </w:rPr>
        <w:t>şi</w:t>
      </w:r>
      <w:proofErr w:type="spellEnd"/>
      <w:r w:rsidR="00ED5A18" w:rsidRPr="00ED5A18">
        <w:rPr>
          <w:rFonts w:cs="TimesNewRoman"/>
        </w:rPr>
        <w:t xml:space="preserve"> </w:t>
      </w:r>
      <w:r w:rsidR="00E905D5">
        <w:rPr>
          <w:rFonts w:cs="TimesNewRoman"/>
        </w:rPr>
        <w:t xml:space="preserve">de </w:t>
      </w:r>
      <w:proofErr w:type="spellStart"/>
      <w:r w:rsidR="00ED5A18" w:rsidRPr="00ED5A18">
        <w:rPr>
          <w:rFonts w:cs="TimesNewRoman"/>
        </w:rPr>
        <w:t>analiză</w:t>
      </w:r>
      <w:proofErr w:type="spellEnd"/>
      <w:r w:rsidR="00ED5A18" w:rsidRPr="00ED5A18">
        <w:rPr>
          <w:rFonts w:cs="TimesNewRoman"/>
        </w:rPr>
        <w:t xml:space="preserve"> </w:t>
      </w:r>
      <w:proofErr w:type="gramStart"/>
      <w:r w:rsidR="00ED5A18" w:rsidRPr="00ED5A18">
        <w:rPr>
          <w:rFonts w:cs="TimesNewRoman"/>
        </w:rPr>
        <w:t>a</w:t>
      </w:r>
      <w:proofErr w:type="gramEnd"/>
      <w:r w:rsidR="00ED5A18" w:rsidRPr="00ED5A18">
        <w:rPr>
          <w:rFonts w:cs="TimesNewRoman"/>
        </w:rPr>
        <w:t xml:space="preserve"> </w:t>
      </w:r>
      <w:proofErr w:type="spellStart"/>
      <w:r w:rsidR="00ED5A18" w:rsidRPr="00ED5A18">
        <w:rPr>
          <w:rFonts w:cs="TimesNewRoman"/>
        </w:rPr>
        <w:t>informaţiei</w:t>
      </w:r>
      <w:proofErr w:type="spellEnd"/>
      <w:r w:rsidR="00ED5A18" w:rsidRPr="00ED5A18">
        <w:rPr>
          <w:rFonts w:cs="TimesNewRoman"/>
        </w:rPr>
        <w:t xml:space="preserve"> cu</w:t>
      </w:r>
      <w:r w:rsidR="00ED5A18">
        <w:rPr>
          <w:rFonts w:cs="TimesNewRoman"/>
        </w:rPr>
        <w:t xml:space="preserve"> </w:t>
      </w:r>
      <w:proofErr w:type="spellStart"/>
      <w:r w:rsidR="00ED5A18" w:rsidRPr="00ED5A18">
        <w:rPr>
          <w:rFonts w:cs="TimesNewRoman"/>
        </w:rPr>
        <w:t>scopul</w:t>
      </w:r>
      <w:proofErr w:type="spellEnd"/>
      <w:r w:rsidR="00ED5A18" w:rsidRPr="00ED5A18">
        <w:rPr>
          <w:rFonts w:cs="TimesNewRoman"/>
        </w:rPr>
        <w:t xml:space="preserve"> de </w:t>
      </w:r>
      <w:r w:rsidR="006C1520">
        <w:rPr>
          <w:rFonts w:cs="TimesNewRoman"/>
        </w:rPr>
        <w:t xml:space="preserve">a </w:t>
      </w:r>
      <w:proofErr w:type="spellStart"/>
      <w:r w:rsidR="00ED5A18" w:rsidRPr="00ED5A18">
        <w:rPr>
          <w:rFonts w:cs="TimesNewRoman"/>
        </w:rPr>
        <w:t>fundamenta</w:t>
      </w:r>
      <w:proofErr w:type="spellEnd"/>
      <w:r w:rsidR="00ED5A18" w:rsidRPr="00ED5A18">
        <w:rPr>
          <w:rFonts w:cs="TimesNewRoman"/>
        </w:rPr>
        <w:t xml:space="preserve"> </w:t>
      </w:r>
      <w:proofErr w:type="spellStart"/>
      <w:r w:rsidR="00ED5A18" w:rsidRPr="00ED5A18">
        <w:rPr>
          <w:rFonts w:cs="TimesNewRoman"/>
        </w:rPr>
        <w:t>procesul</w:t>
      </w:r>
      <w:proofErr w:type="spellEnd"/>
      <w:r w:rsidR="00ED5A18" w:rsidRPr="00ED5A18">
        <w:rPr>
          <w:rFonts w:cs="TimesNewRoman"/>
        </w:rPr>
        <w:t xml:space="preserve"> de </w:t>
      </w:r>
      <w:proofErr w:type="spellStart"/>
      <w:r w:rsidR="00ED5A18" w:rsidRPr="00ED5A18">
        <w:rPr>
          <w:rFonts w:cs="TimesNewRoman"/>
        </w:rPr>
        <w:t>luare</w:t>
      </w:r>
      <w:proofErr w:type="spellEnd"/>
      <w:r w:rsidR="00ED5A18" w:rsidRPr="00ED5A18">
        <w:rPr>
          <w:rFonts w:cs="TimesNewRoman"/>
        </w:rPr>
        <w:t xml:space="preserve"> a </w:t>
      </w:r>
      <w:proofErr w:type="spellStart"/>
      <w:r w:rsidR="00ED5A18" w:rsidRPr="00ED5A18">
        <w:rPr>
          <w:rFonts w:cs="TimesNewRoman"/>
        </w:rPr>
        <w:t>deciziei</w:t>
      </w:r>
      <w:proofErr w:type="spellEnd"/>
      <w:r w:rsidR="00ED5A18" w:rsidRPr="00ED5A18">
        <w:rPr>
          <w:rFonts w:cs="TimesNewRoman"/>
        </w:rPr>
        <w:t xml:space="preserve"> de</w:t>
      </w:r>
      <w:r w:rsidR="00ED5A18">
        <w:rPr>
          <w:rFonts w:cs="TimesNewRoman"/>
        </w:rPr>
        <w:t xml:space="preserve"> </w:t>
      </w:r>
      <w:proofErr w:type="spellStart"/>
      <w:r w:rsidR="00ED5A18">
        <w:rPr>
          <w:rFonts w:cs="TimesNewRoman"/>
        </w:rPr>
        <w:t>către</w:t>
      </w:r>
      <w:proofErr w:type="spellEnd"/>
      <w:r w:rsidR="00ED5A18">
        <w:rPr>
          <w:rFonts w:cs="TimesNewRoman"/>
        </w:rPr>
        <w:t xml:space="preserve"> </w:t>
      </w:r>
      <w:proofErr w:type="spellStart"/>
      <w:r w:rsidR="00ED5A18">
        <w:rPr>
          <w:rFonts w:cs="TimesNewRoman"/>
        </w:rPr>
        <w:t>cei</w:t>
      </w:r>
      <w:proofErr w:type="spellEnd"/>
      <w:r w:rsidR="00ED5A18">
        <w:rPr>
          <w:rFonts w:cs="TimesNewRoman"/>
        </w:rPr>
        <w:t xml:space="preserve"> </w:t>
      </w:r>
      <w:proofErr w:type="spellStart"/>
      <w:r w:rsidR="00ED5A18">
        <w:rPr>
          <w:rFonts w:cs="TimesNewRoman"/>
        </w:rPr>
        <w:t>abilitaţi</w:t>
      </w:r>
      <w:proofErr w:type="spellEnd"/>
      <w:r w:rsidR="00ED5A18">
        <w:rPr>
          <w:rFonts w:cs="TimesNewRoman"/>
        </w:rPr>
        <w:t xml:space="preserve">, </w:t>
      </w:r>
      <w:proofErr w:type="spellStart"/>
      <w:r w:rsidR="00ED5A18">
        <w:rPr>
          <w:rFonts w:cs="TimesNewRoman"/>
        </w:rPr>
        <w:t>asigurând</w:t>
      </w:r>
      <w:proofErr w:type="spellEnd"/>
      <w:r w:rsidR="00ED5A18">
        <w:rPr>
          <w:rFonts w:cs="TimesNewRoman"/>
        </w:rPr>
        <w:t xml:space="preserve"> </w:t>
      </w:r>
      <w:proofErr w:type="spellStart"/>
      <w:r w:rsidR="00ED5A18" w:rsidRPr="00ED5A18">
        <w:rPr>
          <w:rFonts w:cs="TimesNewRoman"/>
        </w:rPr>
        <w:t>transparenţ</w:t>
      </w:r>
      <w:r w:rsidR="00E905D5">
        <w:rPr>
          <w:rFonts w:cs="TimesNewRoman"/>
        </w:rPr>
        <w:t>ă</w:t>
      </w:r>
      <w:proofErr w:type="spellEnd"/>
      <w:r w:rsidR="00ED5A18" w:rsidRPr="00ED5A18">
        <w:rPr>
          <w:rFonts w:cs="TimesNewRoman"/>
        </w:rPr>
        <w:t xml:space="preserve"> </w:t>
      </w:r>
      <w:proofErr w:type="spellStart"/>
      <w:r w:rsidR="00ED5A18" w:rsidRPr="00ED5A18">
        <w:rPr>
          <w:rFonts w:cs="TimesNewRoman"/>
        </w:rPr>
        <w:t>în</w:t>
      </w:r>
      <w:proofErr w:type="spellEnd"/>
      <w:r w:rsidR="00ED5A18" w:rsidRPr="00ED5A18">
        <w:rPr>
          <w:rFonts w:cs="TimesNewRoman"/>
        </w:rPr>
        <w:t xml:space="preserve"> </w:t>
      </w:r>
      <w:proofErr w:type="spellStart"/>
      <w:r w:rsidR="00ED5A18" w:rsidRPr="00ED5A18">
        <w:rPr>
          <w:rFonts w:cs="TimesNewRoman"/>
        </w:rPr>
        <w:t>luarea</w:t>
      </w:r>
      <w:proofErr w:type="spellEnd"/>
      <w:r w:rsidR="00ED5A18" w:rsidRPr="00ED5A18">
        <w:rPr>
          <w:rFonts w:cs="TimesNewRoman"/>
        </w:rPr>
        <w:t xml:space="preserve"> </w:t>
      </w:r>
      <w:proofErr w:type="spellStart"/>
      <w:r w:rsidR="00ED5A18" w:rsidRPr="00ED5A18">
        <w:rPr>
          <w:rFonts w:cs="TimesNewRoman"/>
        </w:rPr>
        <w:t>deciziei</w:t>
      </w:r>
      <w:proofErr w:type="spellEnd"/>
      <w:r w:rsidR="00ED5A18" w:rsidRPr="00ED5A18">
        <w:rPr>
          <w:rFonts w:cs="TimesNewRoman"/>
        </w:rPr>
        <w:t xml:space="preserve"> </w:t>
      </w:r>
      <w:proofErr w:type="spellStart"/>
      <w:r w:rsidR="00ED5A18" w:rsidRPr="00ED5A18">
        <w:rPr>
          <w:rFonts w:cs="TimesNewRoman"/>
        </w:rPr>
        <w:t>şi</w:t>
      </w:r>
      <w:proofErr w:type="spellEnd"/>
      <w:r w:rsidR="00ED5A18" w:rsidRPr="00ED5A18">
        <w:rPr>
          <w:rFonts w:cs="TimesNewRoman"/>
        </w:rPr>
        <w:t xml:space="preserve"> </w:t>
      </w:r>
      <w:proofErr w:type="spellStart"/>
      <w:r w:rsidR="00ED5A18" w:rsidRPr="00ED5A18">
        <w:rPr>
          <w:rFonts w:cs="TimesNewRoman"/>
        </w:rPr>
        <w:t>furnizând</w:t>
      </w:r>
      <w:proofErr w:type="spellEnd"/>
      <w:r w:rsidR="00ED5A18" w:rsidRPr="00ED5A18">
        <w:rPr>
          <w:rFonts w:cs="TimesNewRoman"/>
        </w:rPr>
        <w:t xml:space="preserve"> o </w:t>
      </w:r>
      <w:proofErr w:type="spellStart"/>
      <w:r w:rsidR="00ED5A18" w:rsidRPr="00ED5A18">
        <w:rPr>
          <w:rFonts w:cs="TimesNewRoman"/>
        </w:rPr>
        <w:t>bază</w:t>
      </w:r>
      <w:proofErr w:type="spellEnd"/>
      <w:r w:rsidR="00ED5A18" w:rsidRPr="00ED5A18">
        <w:rPr>
          <w:rFonts w:cs="TimesNewRoman"/>
        </w:rPr>
        <w:t xml:space="preserve"> </w:t>
      </w:r>
      <w:proofErr w:type="spellStart"/>
      <w:r w:rsidR="00ED5A18" w:rsidRPr="00ED5A18">
        <w:rPr>
          <w:rFonts w:cs="TimesNewRoman"/>
        </w:rPr>
        <w:t>pentru</w:t>
      </w:r>
      <w:proofErr w:type="spellEnd"/>
      <w:r w:rsidR="00ED5A18" w:rsidRPr="00ED5A18">
        <w:rPr>
          <w:rFonts w:cs="TimesNewRoman"/>
        </w:rPr>
        <w:t xml:space="preserve"> </w:t>
      </w:r>
      <w:proofErr w:type="spellStart"/>
      <w:r w:rsidR="00ED5A18" w:rsidRPr="00ED5A18">
        <w:rPr>
          <w:rFonts w:cs="TimesNewRoman"/>
        </w:rPr>
        <w:t>viitoarele</w:t>
      </w:r>
      <w:proofErr w:type="spellEnd"/>
      <w:r w:rsidR="00ED5A18" w:rsidRPr="00ED5A18">
        <w:rPr>
          <w:rFonts w:cs="TimesNewRoman"/>
        </w:rPr>
        <w:t xml:space="preserve"> </w:t>
      </w:r>
      <w:proofErr w:type="spellStart"/>
      <w:r w:rsidR="00ED5A18" w:rsidRPr="00ED5A18">
        <w:rPr>
          <w:rFonts w:cs="TimesNewRoman"/>
        </w:rPr>
        <w:t>acţiuni</w:t>
      </w:r>
      <w:proofErr w:type="spellEnd"/>
      <w:r w:rsidR="00ED5A18" w:rsidRPr="00ED5A18">
        <w:rPr>
          <w:rFonts w:cs="TimesNewRoman"/>
        </w:rPr>
        <w:t xml:space="preserve"> de </w:t>
      </w:r>
      <w:proofErr w:type="spellStart"/>
      <w:r w:rsidR="00ED5A18" w:rsidRPr="00ED5A18">
        <w:rPr>
          <w:rFonts w:cs="TimesNewRoman"/>
        </w:rPr>
        <w:t>evaluare</w:t>
      </w:r>
      <w:proofErr w:type="spellEnd"/>
      <w:r w:rsidR="00ED5A18" w:rsidRPr="00ED5A18">
        <w:rPr>
          <w:rFonts w:cs="TimesNewRoman"/>
        </w:rPr>
        <w:t>.</w:t>
      </w:r>
    </w:p>
    <w:p w14:paraId="1742E6A5" w14:textId="77777777" w:rsidR="00ED5A18" w:rsidRDefault="00ED5A18" w:rsidP="00ED5A18">
      <w:pPr>
        <w:autoSpaceDE w:val="0"/>
        <w:autoSpaceDN w:val="0"/>
        <w:adjustRightInd w:val="0"/>
        <w:spacing w:after="0" w:line="240" w:lineRule="auto"/>
        <w:jc w:val="both"/>
        <w:rPr>
          <w:rFonts w:cs="TimesNewRoman"/>
        </w:rPr>
      </w:pPr>
    </w:p>
    <w:p w14:paraId="7C971723" w14:textId="77777777" w:rsidR="00F77FE6" w:rsidRDefault="00ED5A18" w:rsidP="00ED5A18">
      <w:pPr>
        <w:autoSpaceDE w:val="0"/>
        <w:autoSpaceDN w:val="0"/>
        <w:adjustRightInd w:val="0"/>
        <w:spacing w:after="0" w:line="240" w:lineRule="auto"/>
        <w:jc w:val="both"/>
        <w:rPr>
          <w:rFonts w:cs="TimesNewRoman"/>
        </w:rPr>
      </w:pPr>
      <w:proofErr w:type="spellStart"/>
      <w:r w:rsidRPr="00ED5A18">
        <w:rPr>
          <w:rFonts w:cs="TimesNewRoman"/>
        </w:rPr>
        <w:t>În</w:t>
      </w:r>
      <w:proofErr w:type="spellEnd"/>
      <w:r w:rsidRPr="00ED5A18">
        <w:rPr>
          <w:rFonts w:cs="TimesNewRoman"/>
        </w:rPr>
        <w:t xml:space="preserve"> </w:t>
      </w:r>
      <w:proofErr w:type="spellStart"/>
      <w:r w:rsidRPr="00ED5A18">
        <w:rPr>
          <w:rFonts w:cs="TimesNewRoman"/>
        </w:rPr>
        <w:t>elaborarea</w:t>
      </w:r>
      <w:proofErr w:type="spellEnd"/>
      <w:r w:rsidRPr="00ED5A18">
        <w:rPr>
          <w:rFonts w:cs="TimesNewRoman"/>
        </w:rPr>
        <w:t xml:space="preserve"> </w:t>
      </w:r>
      <w:proofErr w:type="spellStart"/>
      <w:r w:rsidRPr="00ED5A18">
        <w:rPr>
          <w:rFonts w:cs="TimesNewRoman"/>
        </w:rPr>
        <w:t>evaluărilor</w:t>
      </w:r>
      <w:proofErr w:type="spellEnd"/>
      <w:r w:rsidRPr="00ED5A18">
        <w:rPr>
          <w:rFonts w:cs="TimesNewRoman"/>
        </w:rPr>
        <w:t xml:space="preserve"> </w:t>
      </w:r>
      <w:proofErr w:type="spellStart"/>
      <w:r w:rsidRPr="00ED5A18">
        <w:rPr>
          <w:rFonts w:cs="TimesNewRoman"/>
        </w:rPr>
        <w:t>este</w:t>
      </w:r>
      <w:proofErr w:type="spellEnd"/>
      <w:r w:rsidRPr="00ED5A18">
        <w:rPr>
          <w:rFonts w:cs="TimesNewRoman"/>
        </w:rPr>
        <w:t xml:space="preserve"> </w:t>
      </w:r>
      <w:proofErr w:type="spellStart"/>
      <w:r w:rsidRPr="00ED5A18">
        <w:rPr>
          <w:rFonts w:cs="TimesNewRoman"/>
        </w:rPr>
        <w:t>necesară</w:t>
      </w:r>
      <w:proofErr w:type="spellEnd"/>
      <w:r w:rsidRPr="00ED5A18">
        <w:rPr>
          <w:rFonts w:cs="TimesNewRoman"/>
        </w:rPr>
        <w:t xml:space="preserve"> </w:t>
      </w:r>
      <w:proofErr w:type="spellStart"/>
      <w:r w:rsidRPr="00ED5A18">
        <w:rPr>
          <w:rFonts w:cs="TimesNewRoman"/>
        </w:rPr>
        <w:t>utilizarea</w:t>
      </w:r>
      <w:proofErr w:type="spellEnd"/>
      <w:r w:rsidRPr="00ED5A18">
        <w:rPr>
          <w:rFonts w:cs="TimesNewRoman"/>
        </w:rPr>
        <w:t xml:space="preserve"> </w:t>
      </w:r>
      <w:proofErr w:type="spellStart"/>
      <w:r w:rsidRPr="00ED5A18">
        <w:rPr>
          <w:rFonts w:cs="TimesNewRoman"/>
        </w:rPr>
        <w:t>in</w:t>
      </w:r>
      <w:r>
        <w:rPr>
          <w:rFonts w:cs="TimesNewRoman"/>
        </w:rPr>
        <w:t>formaţiilor</w:t>
      </w:r>
      <w:proofErr w:type="spellEnd"/>
      <w:r>
        <w:rPr>
          <w:rFonts w:cs="TimesNewRoman"/>
        </w:rPr>
        <w:t xml:space="preserve"> </w:t>
      </w:r>
      <w:proofErr w:type="spellStart"/>
      <w:r>
        <w:rPr>
          <w:rFonts w:cs="TimesNewRoman"/>
        </w:rPr>
        <w:t>relevante</w:t>
      </w:r>
      <w:proofErr w:type="spellEnd"/>
      <w:r>
        <w:rPr>
          <w:rFonts w:cs="TimesNewRoman"/>
        </w:rPr>
        <w:t xml:space="preserve"> </w:t>
      </w:r>
      <w:proofErr w:type="spellStart"/>
      <w:r>
        <w:rPr>
          <w:rFonts w:cs="TimesNewRoman"/>
        </w:rPr>
        <w:t>colectate</w:t>
      </w:r>
      <w:proofErr w:type="spellEnd"/>
      <w:r>
        <w:rPr>
          <w:rFonts w:cs="TimesNewRoman"/>
        </w:rPr>
        <w:t xml:space="preserve"> </w:t>
      </w:r>
      <w:proofErr w:type="spellStart"/>
      <w:r w:rsidRPr="00ED5A18">
        <w:rPr>
          <w:rFonts w:cs="TimesNewRoman"/>
        </w:rPr>
        <w:t>în</w:t>
      </w:r>
      <w:proofErr w:type="spellEnd"/>
      <w:r w:rsidRPr="00ED5A18">
        <w:rPr>
          <w:rFonts w:cs="TimesNewRoman"/>
        </w:rPr>
        <w:t xml:space="preserve"> </w:t>
      </w:r>
      <w:proofErr w:type="spellStart"/>
      <w:r w:rsidRPr="00ED5A18">
        <w:rPr>
          <w:rFonts w:cs="TimesNewRoman"/>
        </w:rPr>
        <w:t>urma</w:t>
      </w:r>
      <w:proofErr w:type="spellEnd"/>
      <w:r w:rsidRPr="00ED5A18">
        <w:rPr>
          <w:rFonts w:cs="TimesNewRoman"/>
        </w:rPr>
        <w:t xml:space="preserve"> </w:t>
      </w:r>
      <w:proofErr w:type="spellStart"/>
      <w:r w:rsidRPr="00ED5A18">
        <w:rPr>
          <w:rFonts w:cs="TimesNewRoman"/>
        </w:rPr>
        <w:t>activităţii</w:t>
      </w:r>
      <w:proofErr w:type="spellEnd"/>
      <w:r w:rsidRPr="00ED5A18">
        <w:rPr>
          <w:rFonts w:cs="TimesNewRoman"/>
        </w:rPr>
        <w:t xml:space="preserve"> de </w:t>
      </w:r>
      <w:proofErr w:type="spellStart"/>
      <w:r w:rsidRPr="00ED5A18">
        <w:rPr>
          <w:rFonts w:cs="TimesNewRoman"/>
        </w:rPr>
        <w:t>monitorizare</w:t>
      </w:r>
      <w:proofErr w:type="spellEnd"/>
      <w:r w:rsidRPr="00ED5A18">
        <w:rPr>
          <w:rFonts w:cs="TimesNewRoman"/>
        </w:rPr>
        <w:t xml:space="preserve">. </w:t>
      </w:r>
      <w:proofErr w:type="spellStart"/>
      <w:r w:rsidRPr="00ED5A18">
        <w:rPr>
          <w:rFonts w:cs="TimesNewRoman"/>
        </w:rPr>
        <w:t>Pentru</w:t>
      </w:r>
      <w:proofErr w:type="spellEnd"/>
      <w:r w:rsidRPr="00ED5A18">
        <w:rPr>
          <w:rFonts w:cs="TimesNewRoman"/>
        </w:rPr>
        <w:t xml:space="preserve"> </w:t>
      </w:r>
      <w:proofErr w:type="spellStart"/>
      <w:r w:rsidRPr="00ED5A18">
        <w:rPr>
          <w:rFonts w:cs="TimesNewRoman"/>
        </w:rPr>
        <w:t>acurateţea</w:t>
      </w:r>
      <w:proofErr w:type="spellEnd"/>
      <w:r w:rsidRPr="00ED5A18">
        <w:rPr>
          <w:rFonts w:cs="TimesNewRoman"/>
        </w:rPr>
        <w:t xml:space="preserve"> </w:t>
      </w:r>
      <w:proofErr w:type="spellStart"/>
      <w:r w:rsidRPr="00ED5A18">
        <w:rPr>
          <w:rFonts w:cs="TimesNewRoman"/>
        </w:rPr>
        <w:t>date</w:t>
      </w:r>
      <w:r>
        <w:rPr>
          <w:rFonts w:cs="TimesNewRoman"/>
        </w:rPr>
        <w:t>lor</w:t>
      </w:r>
      <w:proofErr w:type="spellEnd"/>
      <w:r>
        <w:rPr>
          <w:rFonts w:cs="TimesNewRoman"/>
        </w:rPr>
        <w:t xml:space="preserve"> </w:t>
      </w:r>
      <w:proofErr w:type="spellStart"/>
      <w:r>
        <w:rPr>
          <w:rFonts w:cs="TimesNewRoman"/>
        </w:rPr>
        <w:t>obţinute</w:t>
      </w:r>
      <w:proofErr w:type="spellEnd"/>
      <w:r>
        <w:rPr>
          <w:rFonts w:cs="TimesNewRoman"/>
        </w:rPr>
        <w:t xml:space="preserve"> </w:t>
      </w:r>
      <w:proofErr w:type="spellStart"/>
      <w:r>
        <w:rPr>
          <w:rFonts w:cs="TimesNewRoman"/>
        </w:rPr>
        <w:t>în</w:t>
      </w:r>
      <w:proofErr w:type="spellEnd"/>
      <w:r>
        <w:rPr>
          <w:rFonts w:cs="TimesNewRoman"/>
        </w:rPr>
        <w:t xml:space="preserve"> </w:t>
      </w:r>
      <w:proofErr w:type="spellStart"/>
      <w:r>
        <w:rPr>
          <w:rFonts w:cs="TimesNewRoman"/>
        </w:rPr>
        <w:t>urma</w:t>
      </w:r>
      <w:proofErr w:type="spellEnd"/>
      <w:r>
        <w:rPr>
          <w:rFonts w:cs="TimesNewRoman"/>
        </w:rPr>
        <w:t xml:space="preserve"> </w:t>
      </w:r>
      <w:proofErr w:type="spellStart"/>
      <w:r>
        <w:rPr>
          <w:rFonts w:cs="TimesNewRoman"/>
        </w:rPr>
        <w:t>procesului</w:t>
      </w:r>
      <w:proofErr w:type="spellEnd"/>
      <w:r>
        <w:rPr>
          <w:rFonts w:cs="TimesNewRoman"/>
        </w:rPr>
        <w:t xml:space="preserve"> </w:t>
      </w:r>
      <w:r w:rsidRPr="00ED5A18">
        <w:rPr>
          <w:rFonts w:cs="TimesNewRoman"/>
        </w:rPr>
        <w:t xml:space="preserve">de </w:t>
      </w:r>
      <w:proofErr w:type="spellStart"/>
      <w:r w:rsidRPr="00ED5A18">
        <w:rPr>
          <w:rFonts w:cs="TimesNewRoman"/>
        </w:rPr>
        <w:t>monitorizare</w:t>
      </w:r>
      <w:proofErr w:type="spellEnd"/>
      <w:r w:rsidRPr="00ED5A18">
        <w:rPr>
          <w:rFonts w:cs="TimesNewRoman"/>
        </w:rPr>
        <w:t xml:space="preserve"> </w:t>
      </w:r>
      <w:proofErr w:type="spellStart"/>
      <w:r w:rsidRPr="00ED5A18">
        <w:rPr>
          <w:rFonts w:cs="TimesNewRoman"/>
        </w:rPr>
        <w:t>este</w:t>
      </w:r>
      <w:proofErr w:type="spellEnd"/>
      <w:r w:rsidRPr="00ED5A18">
        <w:rPr>
          <w:rFonts w:cs="TimesNewRoman"/>
        </w:rPr>
        <w:t xml:space="preserve"> </w:t>
      </w:r>
      <w:proofErr w:type="spellStart"/>
      <w:r w:rsidRPr="00ED5A18">
        <w:rPr>
          <w:rFonts w:cs="TimesNewRoman"/>
        </w:rPr>
        <w:t>necesară</w:t>
      </w:r>
      <w:proofErr w:type="spellEnd"/>
      <w:r w:rsidRPr="00ED5A18">
        <w:rPr>
          <w:rFonts w:cs="TimesNewRoman"/>
        </w:rPr>
        <w:t xml:space="preserve"> o </w:t>
      </w:r>
      <w:proofErr w:type="spellStart"/>
      <w:r w:rsidRPr="00ED5A18">
        <w:rPr>
          <w:rFonts w:cs="TimesNewRoman"/>
        </w:rPr>
        <w:t>colectare</w:t>
      </w:r>
      <w:proofErr w:type="spellEnd"/>
      <w:r w:rsidRPr="00ED5A18">
        <w:rPr>
          <w:rFonts w:cs="TimesNewRoman"/>
        </w:rPr>
        <w:t xml:space="preserve"> </w:t>
      </w:r>
      <w:proofErr w:type="spellStart"/>
      <w:r w:rsidRPr="00ED5A18">
        <w:rPr>
          <w:rFonts w:cs="TimesNewRoman"/>
        </w:rPr>
        <w:t>sistematică</w:t>
      </w:r>
      <w:proofErr w:type="spellEnd"/>
      <w:r w:rsidRPr="00ED5A18">
        <w:rPr>
          <w:rFonts w:cs="TimesNewRoman"/>
        </w:rPr>
        <w:t xml:space="preserve"> </w:t>
      </w:r>
      <w:proofErr w:type="spellStart"/>
      <w:r w:rsidRPr="00ED5A18">
        <w:rPr>
          <w:rFonts w:cs="TimesNewRoman"/>
        </w:rPr>
        <w:t>şi</w:t>
      </w:r>
      <w:proofErr w:type="spellEnd"/>
      <w:r w:rsidRPr="00ED5A18">
        <w:rPr>
          <w:rFonts w:cs="TimesNewRoman"/>
        </w:rPr>
        <w:t xml:space="preserve"> </w:t>
      </w:r>
      <w:proofErr w:type="spellStart"/>
      <w:r w:rsidRPr="00ED5A18">
        <w:rPr>
          <w:rFonts w:cs="TimesNewRoman"/>
        </w:rPr>
        <w:t>atentă</w:t>
      </w:r>
      <w:proofErr w:type="spellEnd"/>
      <w:r w:rsidRPr="00ED5A18">
        <w:rPr>
          <w:rFonts w:cs="TimesNewRoman"/>
        </w:rPr>
        <w:t xml:space="preserve"> </w:t>
      </w:r>
      <w:proofErr w:type="gramStart"/>
      <w:r w:rsidRPr="00ED5A18">
        <w:rPr>
          <w:rFonts w:cs="TimesNewRoman"/>
        </w:rPr>
        <w:t>a</w:t>
      </w:r>
      <w:proofErr w:type="gramEnd"/>
      <w:r w:rsidRPr="00ED5A18">
        <w:rPr>
          <w:rFonts w:cs="TimesNewRoman"/>
        </w:rPr>
        <w:t xml:space="preserve"> </w:t>
      </w:r>
      <w:proofErr w:type="spellStart"/>
      <w:r w:rsidRPr="00ED5A18">
        <w:rPr>
          <w:rFonts w:cs="TimesNewRoman"/>
        </w:rPr>
        <w:t>acestora</w:t>
      </w:r>
      <w:proofErr w:type="spellEnd"/>
      <w:r w:rsidRPr="00ED5A18">
        <w:rPr>
          <w:rFonts w:cs="TimesNewRoman"/>
        </w:rPr>
        <w:t xml:space="preserve">. </w:t>
      </w:r>
    </w:p>
    <w:p w14:paraId="4B5F99B1" w14:textId="77777777" w:rsidR="00F77FE6" w:rsidRDefault="00F77FE6" w:rsidP="00ED5A18">
      <w:pPr>
        <w:autoSpaceDE w:val="0"/>
        <w:autoSpaceDN w:val="0"/>
        <w:adjustRightInd w:val="0"/>
        <w:spacing w:after="0" w:line="240" w:lineRule="auto"/>
        <w:jc w:val="both"/>
        <w:rPr>
          <w:rFonts w:cs="TimesNewRoman"/>
        </w:rPr>
      </w:pPr>
    </w:p>
    <w:p w14:paraId="2D97FE6F" w14:textId="77777777" w:rsidR="00ED5A18" w:rsidRPr="00F77FE6" w:rsidRDefault="00ED5A18" w:rsidP="00ED5A18">
      <w:pPr>
        <w:autoSpaceDE w:val="0"/>
        <w:autoSpaceDN w:val="0"/>
        <w:adjustRightInd w:val="0"/>
        <w:spacing w:after="0" w:line="240" w:lineRule="auto"/>
        <w:jc w:val="both"/>
        <w:rPr>
          <w:rFonts w:cs="TimesNewRoman"/>
          <w:b/>
        </w:rPr>
      </w:pPr>
      <w:proofErr w:type="spellStart"/>
      <w:r w:rsidRPr="00ED5A18">
        <w:rPr>
          <w:rFonts w:cs="TimesNewRoman"/>
        </w:rPr>
        <w:t>Moda</w:t>
      </w:r>
      <w:r>
        <w:rPr>
          <w:rFonts w:cs="TimesNewRoman"/>
        </w:rPr>
        <w:t>litatea</w:t>
      </w:r>
      <w:proofErr w:type="spellEnd"/>
      <w:r>
        <w:rPr>
          <w:rFonts w:cs="TimesNewRoman"/>
        </w:rPr>
        <w:t xml:space="preserve"> de </w:t>
      </w:r>
      <w:proofErr w:type="spellStart"/>
      <w:r w:rsidRPr="00ED5A18">
        <w:rPr>
          <w:rFonts w:cs="TimesNewRoman"/>
        </w:rPr>
        <w:t>colectare</w:t>
      </w:r>
      <w:proofErr w:type="spellEnd"/>
      <w:r w:rsidRPr="00ED5A18">
        <w:rPr>
          <w:rFonts w:cs="TimesNewRoman"/>
        </w:rPr>
        <w:t xml:space="preserve"> </w:t>
      </w:r>
      <w:proofErr w:type="spellStart"/>
      <w:r w:rsidRPr="00ED5A18">
        <w:rPr>
          <w:rFonts w:cs="TimesNewRoman"/>
        </w:rPr>
        <w:t>şi</w:t>
      </w:r>
      <w:proofErr w:type="spellEnd"/>
      <w:r w:rsidRPr="00ED5A18">
        <w:rPr>
          <w:rFonts w:cs="TimesNewRoman"/>
        </w:rPr>
        <w:t xml:space="preserve"> </w:t>
      </w:r>
      <w:proofErr w:type="spellStart"/>
      <w:r w:rsidRPr="00ED5A18">
        <w:rPr>
          <w:rFonts w:cs="TimesNewRoman"/>
        </w:rPr>
        <w:t>corectitudinea</w:t>
      </w:r>
      <w:proofErr w:type="spellEnd"/>
      <w:r w:rsidRPr="00ED5A18">
        <w:rPr>
          <w:rFonts w:cs="TimesNewRoman"/>
        </w:rPr>
        <w:t xml:space="preserve"> </w:t>
      </w:r>
      <w:proofErr w:type="spellStart"/>
      <w:r w:rsidRPr="00ED5A18">
        <w:rPr>
          <w:rFonts w:cs="TimesNewRoman"/>
        </w:rPr>
        <w:t>datelor</w:t>
      </w:r>
      <w:proofErr w:type="spellEnd"/>
      <w:r w:rsidRPr="00ED5A18">
        <w:rPr>
          <w:rFonts w:cs="TimesNewRoman"/>
        </w:rPr>
        <w:t xml:space="preserve"> sunt </w:t>
      </w:r>
      <w:proofErr w:type="spellStart"/>
      <w:r w:rsidRPr="00ED5A18">
        <w:rPr>
          <w:rFonts w:cs="TimesNewRoman"/>
        </w:rPr>
        <w:t>importante</w:t>
      </w:r>
      <w:proofErr w:type="spellEnd"/>
      <w:r w:rsidRPr="00ED5A18">
        <w:rPr>
          <w:rFonts w:cs="TimesNewRoman"/>
        </w:rPr>
        <w:t xml:space="preserve"> </w:t>
      </w:r>
      <w:proofErr w:type="spellStart"/>
      <w:r w:rsidRPr="00ED5A18">
        <w:rPr>
          <w:rFonts w:cs="TimesNewRoman"/>
        </w:rPr>
        <w:t>în</w:t>
      </w:r>
      <w:proofErr w:type="spellEnd"/>
      <w:r w:rsidRPr="00ED5A18">
        <w:rPr>
          <w:rFonts w:cs="TimesNewRoman"/>
        </w:rPr>
        <w:t xml:space="preserve"> </w:t>
      </w:r>
      <w:proofErr w:type="spellStart"/>
      <w:r w:rsidRPr="00ED5A18">
        <w:rPr>
          <w:rFonts w:cs="TimesNewRoman"/>
        </w:rPr>
        <w:t>c</w:t>
      </w:r>
      <w:r>
        <w:rPr>
          <w:rFonts w:cs="TimesNewRoman"/>
        </w:rPr>
        <w:t>ondiţiile</w:t>
      </w:r>
      <w:proofErr w:type="spellEnd"/>
      <w:r>
        <w:rPr>
          <w:rFonts w:cs="TimesNewRoman"/>
        </w:rPr>
        <w:t xml:space="preserve"> </w:t>
      </w:r>
      <w:proofErr w:type="spellStart"/>
      <w:r>
        <w:rPr>
          <w:rFonts w:cs="TimesNewRoman"/>
        </w:rPr>
        <w:t>în</w:t>
      </w:r>
      <w:proofErr w:type="spellEnd"/>
      <w:r>
        <w:rPr>
          <w:rFonts w:cs="TimesNewRoman"/>
        </w:rPr>
        <w:t xml:space="preserve"> care </w:t>
      </w:r>
      <w:proofErr w:type="spellStart"/>
      <w:r w:rsidRPr="00F77FE6">
        <w:rPr>
          <w:rFonts w:cs="TimesNewRoman"/>
          <w:b/>
        </w:rPr>
        <w:t>monitorizarea</w:t>
      </w:r>
      <w:proofErr w:type="spellEnd"/>
      <w:r w:rsidRPr="00F77FE6">
        <w:rPr>
          <w:rFonts w:cs="TimesNewRoman"/>
          <w:b/>
        </w:rPr>
        <w:t xml:space="preserve"> </w:t>
      </w:r>
      <w:proofErr w:type="spellStart"/>
      <w:r w:rsidRPr="00F77FE6">
        <w:rPr>
          <w:rFonts w:cs="TimesNewRoman"/>
          <w:b/>
        </w:rPr>
        <w:t>activează</w:t>
      </w:r>
      <w:proofErr w:type="spellEnd"/>
      <w:r w:rsidRPr="00F77FE6">
        <w:rPr>
          <w:rFonts w:cs="TimesNewRoman"/>
          <w:b/>
        </w:rPr>
        <w:t xml:space="preserve"> ca un </w:t>
      </w:r>
      <w:proofErr w:type="spellStart"/>
      <w:r w:rsidRPr="00F77FE6">
        <w:rPr>
          <w:rFonts w:cs="TimesNewRoman"/>
          <w:b/>
        </w:rPr>
        <w:t>sistem</w:t>
      </w:r>
      <w:proofErr w:type="spellEnd"/>
      <w:r w:rsidRPr="00F77FE6">
        <w:rPr>
          <w:rFonts w:cs="TimesNewRoman"/>
          <w:b/>
        </w:rPr>
        <w:t xml:space="preserve"> de </w:t>
      </w:r>
      <w:proofErr w:type="spellStart"/>
      <w:r w:rsidRPr="00F77FE6">
        <w:rPr>
          <w:rFonts w:cs="TimesNewRoman"/>
          <w:b/>
        </w:rPr>
        <w:t>avertizare</w:t>
      </w:r>
      <w:proofErr w:type="spellEnd"/>
      <w:r w:rsidRPr="00F77FE6">
        <w:rPr>
          <w:rFonts w:cs="TimesNewRoman"/>
          <w:b/>
        </w:rPr>
        <w:t xml:space="preserve"> </w:t>
      </w:r>
      <w:proofErr w:type="spellStart"/>
      <w:r w:rsidRPr="00F77FE6">
        <w:rPr>
          <w:rFonts w:cs="TimesNewRoman"/>
          <w:b/>
        </w:rPr>
        <w:t>timpurie</w:t>
      </w:r>
      <w:proofErr w:type="spellEnd"/>
      <w:r w:rsidRPr="00F77FE6">
        <w:rPr>
          <w:rFonts w:cs="TimesNewRoman"/>
          <w:b/>
        </w:rPr>
        <w:t xml:space="preserve"> </w:t>
      </w:r>
      <w:proofErr w:type="spellStart"/>
      <w:r w:rsidRPr="00F77FE6">
        <w:rPr>
          <w:rFonts w:cs="TimesNewRoman"/>
          <w:b/>
        </w:rPr>
        <w:t>şi</w:t>
      </w:r>
      <w:proofErr w:type="spellEnd"/>
      <w:r w:rsidRPr="00F77FE6">
        <w:rPr>
          <w:rFonts w:cs="TimesNewRoman"/>
          <w:b/>
        </w:rPr>
        <w:t xml:space="preserve"> </w:t>
      </w:r>
      <w:proofErr w:type="spellStart"/>
      <w:r w:rsidRPr="00F77FE6">
        <w:rPr>
          <w:rFonts w:cs="TimesNewRoman"/>
          <w:b/>
        </w:rPr>
        <w:t>adesea</w:t>
      </w:r>
      <w:proofErr w:type="spellEnd"/>
      <w:r w:rsidRPr="00F77FE6">
        <w:rPr>
          <w:rFonts w:cs="TimesNewRoman"/>
          <w:b/>
        </w:rPr>
        <w:t xml:space="preserve"> </w:t>
      </w:r>
      <w:proofErr w:type="spellStart"/>
      <w:r w:rsidRPr="00F77FE6">
        <w:rPr>
          <w:rFonts w:cs="TimesNewRoman"/>
          <w:b/>
        </w:rPr>
        <w:t>punctează</w:t>
      </w:r>
      <w:proofErr w:type="spellEnd"/>
      <w:r w:rsidRPr="00F77FE6">
        <w:rPr>
          <w:rFonts w:cs="TimesNewRoman"/>
          <w:b/>
        </w:rPr>
        <w:t xml:space="preserve"> </w:t>
      </w:r>
      <w:proofErr w:type="spellStart"/>
      <w:r w:rsidRPr="00F77FE6">
        <w:rPr>
          <w:rFonts w:cs="TimesNewRoman"/>
          <w:b/>
        </w:rPr>
        <w:t>probleme</w:t>
      </w:r>
      <w:proofErr w:type="spellEnd"/>
      <w:r w:rsidRPr="00F77FE6">
        <w:rPr>
          <w:rFonts w:cs="TimesNewRoman"/>
          <w:b/>
        </w:rPr>
        <w:t xml:space="preserve"> </w:t>
      </w:r>
      <w:proofErr w:type="spellStart"/>
      <w:r w:rsidRPr="00F77FE6">
        <w:rPr>
          <w:rFonts w:cs="TimesNewRoman"/>
          <w:b/>
        </w:rPr>
        <w:t>sau</w:t>
      </w:r>
      <w:proofErr w:type="spellEnd"/>
      <w:r w:rsidRPr="00F77FE6">
        <w:rPr>
          <w:rFonts w:cs="TimesNewRoman"/>
          <w:b/>
        </w:rPr>
        <w:t xml:space="preserve"> </w:t>
      </w:r>
      <w:proofErr w:type="spellStart"/>
      <w:r w:rsidRPr="00F77FE6">
        <w:rPr>
          <w:rFonts w:cs="TimesNewRoman"/>
          <w:b/>
        </w:rPr>
        <w:t>arii</w:t>
      </w:r>
      <w:proofErr w:type="spellEnd"/>
      <w:r w:rsidRPr="00F77FE6">
        <w:rPr>
          <w:rFonts w:cs="TimesNewRoman"/>
          <w:b/>
        </w:rPr>
        <w:t xml:space="preserve"> care au </w:t>
      </w:r>
      <w:proofErr w:type="spellStart"/>
      <w:r w:rsidRPr="00F77FE6">
        <w:rPr>
          <w:rFonts w:cs="TimesNewRoman"/>
          <w:b/>
        </w:rPr>
        <w:t>nevoie</w:t>
      </w:r>
      <w:proofErr w:type="spellEnd"/>
      <w:r w:rsidRPr="00F77FE6">
        <w:rPr>
          <w:rFonts w:cs="TimesNewRoman"/>
          <w:b/>
        </w:rPr>
        <w:t xml:space="preserve"> de </w:t>
      </w:r>
      <w:proofErr w:type="spellStart"/>
      <w:r w:rsidRPr="00F77FE6">
        <w:rPr>
          <w:rFonts w:cs="TimesNewRoman"/>
          <w:b/>
        </w:rPr>
        <w:t>evaluare</w:t>
      </w:r>
      <w:proofErr w:type="spellEnd"/>
      <w:r w:rsidR="00F77FE6">
        <w:rPr>
          <w:rFonts w:cs="TimesNewRoman"/>
          <w:b/>
        </w:rPr>
        <w:t>.</w:t>
      </w:r>
    </w:p>
    <w:p w14:paraId="3B08A7B7" w14:textId="77777777" w:rsidR="00F77FE6" w:rsidRDefault="00F77FE6" w:rsidP="00F77FE6">
      <w:pPr>
        <w:autoSpaceDE w:val="0"/>
        <w:autoSpaceDN w:val="0"/>
        <w:adjustRightInd w:val="0"/>
        <w:spacing w:after="0" w:line="240" w:lineRule="auto"/>
        <w:jc w:val="both"/>
        <w:rPr>
          <w:rFonts w:cs="TimesNewRoman"/>
          <w:b/>
          <w:lang w:val="pt-BR"/>
        </w:rPr>
      </w:pPr>
    </w:p>
    <w:p w14:paraId="5616E495" w14:textId="009BA853" w:rsidR="00F77FE6" w:rsidRPr="003261F8" w:rsidRDefault="00F77FE6" w:rsidP="00F77FE6">
      <w:pPr>
        <w:autoSpaceDE w:val="0"/>
        <w:autoSpaceDN w:val="0"/>
        <w:adjustRightInd w:val="0"/>
        <w:spacing w:after="0" w:line="240" w:lineRule="auto"/>
        <w:jc w:val="both"/>
        <w:rPr>
          <w:rFonts w:cs="TimesNewRoman"/>
          <w:lang w:val="pt-BR"/>
        </w:rPr>
      </w:pPr>
      <w:r w:rsidRPr="00F77FE6">
        <w:rPr>
          <w:rFonts w:cs="TimesNewRoman"/>
          <w:b/>
          <w:lang w:val="pt-BR"/>
        </w:rPr>
        <w:t>Evoluţia activităţilor</w:t>
      </w:r>
      <w:r w:rsidRPr="00F77FE6">
        <w:rPr>
          <w:rFonts w:cs="TimesNewRoman"/>
          <w:lang w:val="pt-BR"/>
        </w:rPr>
        <w:t xml:space="preserve"> este urmărită printr-o </w:t>
      </w:r>
      <w:r w:rsidRPr="00F77FE6">
        <w:rPr>
          <w:rFonts w:cs="TimesNewRoman"/>
          <w:b/>
          <w:bCs/>
          <w:i/>
          <w:iCs/>
          <w:lang w:val="pt-BR"/>
        </w:rPr>
        <w:t>monitorizare</w:t>
      </w:r>
      <w:r w:rsidRPr="00F77FE6">
        <w:rPr>
          <w:rFonts w:cs="TimesNewRoman"/>
          <w:lang w:val="pt-BR"/>
        </w:rPr>
        <w:t xml:space="preserve"> </w:t>
      </w:r>
      <w:r>
        <w:rPr>
          <w:rFonts w:cs="TimesNewRoman"/>
          <w:lang w:val="pt-BR"/>
        </w:rPr>
        <w:t>a progresului PC</w:t>
      </w:r>
      <w:r w:rsidR="00E905D5">
        <w:rPr>
          <w:rFonts w:cs="TimesNewRoman"/>
          <w:lang w:val="pt-BR"/>
        </w:rPr>
        <w:t>A</w:t>
      </w:r>
      <w:r w:rsidRPr="00F77FE6">
        <w:rPr>
          <w:rFonts w:cs="TimesNewRoman"/>
          <w:lang w:val="pt-BR"/>
        </w:rPr>
        <w:t xml:space="preserve"> </w:t>
      </w:r>
      <w:r w:rsidRPr="00F77FE6">
        <w:rPr>
          <w:rFonts w:cs="TimesNewRoman"/>
          <w:lang w:val="vi-VN"/>
        </w:rPr>
        <w:t>ş</w:t>
      </w:r>
      <w:r w:rsidRPr="00F77FE6">
        <w:rPr>
          <w:rFonts w:cs="TimesNewRoman"/>
          <w:lang w:val="pt-BR"/>
        </w:rPr>
        <w:t>i se concentrează aspura analizei performan</w:t>
      </w:r>
      <w:r w:rsidRPr="00F77FE6">
        <w:rPr>
          <w:rFonts w:cs="TimesNewRoman"/>
          <w:lang w:val="vi-VN"/>
        </w:rPr>
        <w:t>ţ</w:t>
      </w:r>
      <w:r w:rsidRPr="00F77FE6">
        <w:rPr>
          <w:rFonts w:cs="TimesNewRoman"/>
          <w:lang w:val="pt-BR"/>
        </w:rPr>
        <w:t>elor pe termen scurt  comparate cu ceea ce s-a planificat.</w:t>
      </w:r>
    </w:p>
    <w:p w14:paraId="474BFE72" w14:textId="77777777" w:rsidR="00F77FE6" w:rsidRDefault="00F77FE6" w:rsidP="00F77FE6">
      <w:pPr>
        <w:autoSpaceDE w:val="0"/>
        <w:autoSpaceDN w:val="0"/>
        <w:adjustRightInd w:val="0"/>
        <w:spacing w:after="0" w:line="240" w:lineRule="auto"/>
        <w:jc w:val="both"/>
        <w:rPr>
          <w:rFonts w:cs="TimesNewRoman"/>
          <w:b/>
          <w:bCs/>
          <w:i/>
          <w:iCs/>
          <w:lang w:val="pt-BR"/>
        </w:rPr>
      </w:pPr>
    </w:p>
    <w:p w14:paraId="496D3ED8" w14:textId="6E952C26" w:rsidR="00BE6934" w:rsidRPr="003261F8" w:rsidRDefault="00BE6934" w:rsidP="003261F8">
      <w:pPr>
        <w:pBdr>
          <w:top w:val="single" w:sz="4" w:space="1" w:color="auto"/>
          <w:left w:val="single" w:sz="4" w:space="4" w:color="auto"/>
          <w:bottom w:val="single" w:sz="4" w:space="1" w:color="auto"/>
          <w:right w:val="single" w:sz="4" w:space="4" w:color="auto"/>
        </w:pBdr>
        <w:shd w:val="clear" w:color="auto" w:fill="002060"/>
        <w:jc w:val="both"/>
        <w:rPr>
          <w:lang w:val="fr-FR"/>
        </w:rPr>
      </w:pPr>
      <w:proofErr w:type="spellStart"/>
      <w:r w:rsidRPr="003261F8">
        <w:rPr>
          <w:b/>
          <w:lang w:val="fr-FR"/>
        </w:rPr>
        <w:t>Monitorizarea</w:t>
      </w:r>
      <w:proofErr w:type="spellEnd"/>
      <w:r w:rsidRPr="003261F8">
        <w:rPr>
          <w:lang w:val="fr-FR"/>
        </w:rPr>
        <w:t xml:space="preserve"> </w:t>
      </w:r>
      <w:proofErr w:type="spellStart"/>
      <w:r w:rsidRPr="003261F8">
        <w:rPr>
          <w:lang w:val="fr-FR"/>
        </w:rPr>
        <w:t>este</w:t>
      </w:r>
      <w:proofErr w:type="spellEnd"/>
      <w:r w:rsidRPr="003261F8">
        <w:rPr>
          <w:lang w:val="fr-FR"/>
        </w:rPr>
        <w:t xml:space="preserve"> un </w:t>
      </w:r>
      <w:proofErr w:type="spellStart"/>
      <w:r w:rsidRPr="003261F8">
        <w:rPr>
          <w:b/>
          <w:lang w:val="fr-FR"/>
        </w:rPr>
        <w:t>proces</w:t>
      </w:r>
      <w:proofErr w:type="spellEnd"/>
      <w:r w:rsidRPr="003261F8">
        <w:rPr>
          <w:b/>
          <w:lang w:val="fr-FR"/>
        </w:rPr>
        <w:t xml:space="preserve"> </w:t>
      </w:r>
      <w:proofErr w:type="spellStart"/>
      <w:r w:rsidRPr="003261F8">
        <w:rPr>
          <w:b/>
          <w:lang w:val="fr-FR"/>
        </w:rPr>
        <w:t>continuu</w:t>
      </w:r>
      <w:proofErr w:type="spellEnd"/>
      <w:r w:rsidRPr="003261F8">
        <w:rPr>
          <w:lang w:val="fr-FR"/>
        </w:rPr>
        <w:t xml:space="preserve">, </w:t>
      </w:r>
      <w:proofErr w:type="spellStart"/>
      <w:r w:rsidRPr="003261F8">
        <w:rPr>
          <w:lang w:val="fr-FR"/>
        </w:rPr>
        <w:t>în</w:t>
      </w:r>
      <w:proofErr w:type="spellEnd"/>
      <w:r w:rsidRPr="003261F8">
        <w:rPr>
          <w:lang w:val="fr-FR"/>
        </w:rPr>
        <w:t xml:space="preserve"> </w:t>
      </w:r>
      <w:proofErr w:type="spellStart"/>
      <w:r w:rsidRPr="003261F8">
        <w:rPr>
          <w:lang w:val="fr-FR"/>
        </w:rPr>
        <w:t>timp</w:t>
      </w:r>
      <w:proofErr w:type="spellEnd"/>
      <w:r w:rsidRPr="003261F8">
        <w:rPr>
          <w:lang w:val="fr-FR"/>
        </w:rPr>
        <w:t xml:space="preserve"> ce </w:t>
      </w:r>
      <w:proofErr w:type="spellStart"/>
      <w:r w:rsidRPr="003261F8">
        <w:rPr>
          <w:b/>
          <w:lang w:val="fr-FR"/>
        </w:rPr>
        <w:t>evaluarea</w:t>
      </w:r>
      <w:proofErr w:type="spellEnd"/>
      <w:r w:rsidRPr="003261F8">
        <w:rPr>
          <w:lang w:val="fr-FR"/>
        </w:rPr>
        <w:t xml:space="preserve"> </w:t>
      </w:r>
      <w:proofErr w:type="spellStart"/>
      <w:r w:rsidRPr="003261F8">
        <w:rPr>
          <w:lang w:val="fr-FR"/>
        </w:rPr>
        <w:t>este</w:t>
      </w:r>
      <w:proofErr w:type="spellEnd"/>
      <w:r w:rsidRPr="003261F8">
        <w:rPr>
          <w:lang w:val="fr-FR"/>
        </w:rPr>
        <w:t xml:space="preserve"> un </w:t>
      </w:r>
      <w:proofErr w:type="spellStart"/>
      <w:r w:rsidRPr="003261F8">
        <w:rPr>
          <w:b/>
          <w:lang w:val="fr-FR"/>
        </w:rPr>
        <w:t>proces</w:t>
      </w:r>
      <w:proofErr w:type="spellEnd"/>
      <w:r w:rsidRPr="003261F8">
        <w:rPr>
          <w:b/>
          <w:lang w:val="fr-FR"/>
        </w:rPr>
        <w:t xml:space="preserve"> c</w:t>
      </w:r>
      <w:r w:rsidR="00E905D5" w:rsidRPr="003261F8">
        <w:rPr>
          <w:b/>
          <w:lang w:val="fr-FR"/>
        </w:rPr>
        <w:t>ar</w:t>
      </w:r>
      <w:r w:rsidRPr="003261F8">
        <w:rPr>
          <w:b/>
          <w:lang w:val="fr-FR"/>
        </w:rPr>
        <w:t xml:space="preserve">e are </w:t>
      </w:r>
      <w:proofErr w:type="spellStart"/>
      <w:r w:rsidRPr="003261F8">
        <w:rPr>
          <w:b/>
          <w:lang w:val="fr-FR"/>
        </w:rPr>
        <w:t>loc</w:t>
      </w:r>
      <w:proofErr w:type="spellEnd"/>
      <w:r w:rsidRPr="003261F8">
        <w:rPr>
          <w:b/>
          <w:lang w:val="fr-FR"/>
        </w:rPr>
        <w:t xml:space="preserve"> </w:t>
      </w:r>
      <w:proofErr w:type="spellStart"/>
      <w:r w:rsidRPr="003261F8">
        <w:rPr>
          <w:b/>
          <w:lang w:val="fr-FR"/>
        </w:rPr>
        <w:t>doar</w:t>
      </w:r>
      <w:proofErr w:type="spellEnd"/>
      <w:r w:rsidRPr="003261F8">
        <w:rPr>
          <w:b/>
          <w:lang w:val="fr-FR"/>
        </w:rPr>
        <w:t xml:space="preserve"> la </w:t>
      </w:r>
      <w:proofErr w:type="spellStart"/>
      <w:r w:rsidRPr="003261F8">
        <w:rPr>
          <w:b/>
          <w:lang w:val="fr-FR"/>
        </w:rPr>
        <w:t>anumite</w:t>
      </w:r>
      <w:proofErr w:type="spellEnd"/>
      <w:r w:rsidRPr="003261F8">
        <w:rPr>
          <w:b/>
          <w:lang w:val="fr-FR"/>
        </w:rPr>
        <w:t xml:space="preserve"> </w:t>
      </w:r>
      <w:proofErr w:type="spellStart"/>
      <w:r w:rsidRPr="003261F8">
        <w:rPr>
          <w:b/>
          <w:lang w:val="fr-FR"/>
        </w:rPr>
        <w:t>stadii</w:t>
      </w:r>
      <w:proofErr w:type="spellEnd"/>
      <w:r w:rsidRPr="003261F8">
        <w:rPr>
          <w:b/>
          <w:lang w:val="fr-FR"/>
        </w:rPr>
        <w:t xml:space="preserve"> </w:t>
      </w:r>
      <w:proofErr w:type="spellStart"/>
      <w:r w:rsidRPr="003261F8">
        <w:rPr>
          <w:lang w:val="fr-FR"/>
        </w:rPr>
        <w:t>ale</w:t>
      </w:r>
      <w:proofErr w:type="spellEnd"/>
      <w:r w:rsidRPr="003261F8">
        <w:rPr>
          <w:lang w:val="fr-FR"/>
        </w:rPr>
        <w:t xml:space="preserve"> </w:t>
      </w:r>
      <w:proofErr w:type="spellStart"/>
      <w:r w:rsidRPr="003261F8">
        <w:rPr>
          <w:lang w:val="fr-FR"/>
        </w:rPr>
        <w:t>ciclului</w:t>
      </w:r>
      <w:proofErr w:type="spellEnd"/>
      <w:r w:rsidRPr="003261F8">
        <w:rPr>
          <w:lang w:val="fr-FR"/>
        </w:rPr>
        <w:t xml:space="preserve"> de </w:t>
      </w:r>
      <w:proofErr w:type="spellStart"/>
      <w:r w:rsidRPr="003261F8">
        <w:rPr>
          <w:lang w:val="fr-FR"/>
        </w:rPr>
        <w:t>viaţă</w:t>
      </w:r>
      <w:proofErr w:type="spellEnd"/>
      <w:r w:rsidRPr="003261F8">
        <w:rPr>
          <w:lang w:val="fr-FR"/>
        </w:rPr>
        <w:t xml:space="preserve"> a P</w:t>
      </w:r>
      <w:r w:rsidR="00E905D5" w:rsidRPr="003261F8">
        <w:rPr>
          <w:lang w:val="fr-FR"/>
        </w:rPr>
        <w:t>CA</w:t>
      </w:r>
      <w:r w:rsidRPr="003261F8">
        <w:rPr>
          <w:lang w:val="fr-FR"/>
        </w:rPr>
        <w:t xml:space="preserve">. </w:t>
      </w:r>
    </w:p>
    <w:p w14:paraId="7F10BFBA" w14:textId="77777777" w:rsidR="00897C2C" w:rsidRDefault="00BE6934" w:rsidP="00660F7B">
      <w:pPr>
        <w:jc w:val="both"/>
      </w:pPr>
      <w:proofErr w:type="spellStart"/>
      <w:r>
        <w:t>Monitorizarea</w:t>
      </w:r>
      <w:proofErr w:type="spellEnd"/>
      <w:r>
        <w:t xml:space="preserve"> </w:t>
      </w:r>
      <w:proofErr w:type="spellStart"/>
      <w:r>
        <w:t>este</w:t>
      </w:r>
      <w:proofErr w:type="spellEnd"/>
      <w:r>
        <w:t xml:space="preserve"> </w:t>
      </w:r>
      <w:proofErr w:type="spellStart"/>
      <w:r>
        <w:t>continuă</w:t>
      </w:r>
      <w:proofErr w:type="spellEnd"/>
      <w:r>
        <w:t xml:space="preserve"> </w:t>
      </w:r>
      <w:proofErr w:type="spellStart"/>
      <w:r>
        <w:t>şi</w:t>
      </w:r>
      <w:proofErr w:type="spellEnd"/>
      <w:r>
        <w:t xml:space="preserve"> </w:t>
      </w:r>
      <w:proofErr w:type="spellStart"/>
      <w:r>
        <w:t>sistematică</w:t>
      </w:r>
      <w:proofErr w:type="spellEnd"/>
      <w:r>
        <w:t xml:space="preserve">, </w:t>
      </w:r>
      <w:proofErr w:type="spellStart"/>
      <w:r>
        <w:t>adresând</w:t>
      </w:r>
      <w:proofErr w:type="spellEnd"/>
      <w:r>
        <w:t xml:space="preserve"> </w:t>
      </w:r>
      <w:proofErr w:type="spellStart"/>
      <w:r>
        <w:t>întrebări</w:t>
      </w:r>
      <w:proofErr w:type="spellEnd"/>
      <w:r>
        <w:t xml:space="preserve"> precum:</w:t>
      </w:r>
    </w:p>
    <w:p w14:paraId="40984BEA" w14:textId="77777777" w:rsidR="00BE6934" w:rsidRDefault="00BE6934" w:rsidP="00660F7B">
      <w:pPr>
        <w:pStyle w:val="ListParagraph"/>
        <w:numPr>
          <w:ilvl w:val="0"/>
          <w:numId w:val="4"/>
        </w:numPr>
        <w:jc w:val="both"/>
      </w:pPr>
      <w:proofErr w:type="spellStart"/>
      <w:r>
        <w:t>Cât</w:t>
      </w:r>
      <w:proofErr w:type="spellEnd"/>
      <w:r>
        <w:t xml:space="preserve"> s-a </w:t>
      </w:r>
      <w:proofErr w:type="spellStart"/>
      <w:r>
        <w:t>cheltuit</w:t>
      </w:r>
      <w:proofErr w:type="spellEnd"/>
      <w:r>
        <w:t xml:space="preserve">? </w:t>
      </w:r>
    </w:p>
    <w:p w14:paraId="2DA527E6" w14:textId="77777777" w:rsidR="00BE6934" w:rsidRDefault="00BE6934" w:rsidP="00660F7B">
      <w:pPr>
        <w:pStyle w:val="ListParagraph"/>
        <w:numPr>
          <w:ilvl w:val="0"/>
          <w:numId w:val="4"/>
        </w:numPr>
        <w:jc w:val="both"/>
      </w:pPr>
      <w:r>
        <w:t xml:space="preserve">Ce s-a </w:t>
      </w:r>
      <w:proofErr w:type="spellStart"/>
      <w:r>
        <w:t>obţinut</w:t>
      </w:r>
      <w:proofErr w:type="spellEnd"/>
      <w:r>
        <w:t xml:space="preserve"> </w:t>
      </w:r>
      <w:proofErr w:type="spellStart"/>
      <w:r>
        <w:t>în</w:t>
      </w:r>
      <w:proofErr w:type="spellEnd"/>
      <w:r>
        <w:t xml:space="preserve"> </w:t>
      </w:r>
      <w:proofErr w:type="spellStart"/>
      <w:r>
        <w:t>schimb</w:t>
      </w:r>
      <w:proofErr w:type="spellEnd"/>
      <w:r>
        <w:t xml:space="preserve">? </w:t>
      </w:r>
    </w:p>
    <w:p w14:paraId="33F87EDE" w14:textId="77777777" w:rsidR="00897C2C" w:rsidRPr="00897C2C" w:rsidRDefault="00BE6934" w:rsidP="00660F7B">
      <w:pPr>
        <w:pStyle w:val="ListParagraph"/>
        <w:numPr>
          <w:ilvl w:val="0"/>
          <w:numId w:val="4"/>
        </w:numPr>
        <w:jc w:val="both"/>
        <w:rPr>
          <w:sz w:val="28"/>
          <w:szCs w:val="28"/>
        </w:rPr>
      </w:pPr>
      <w:proofErr w:type="spellStart"/>
      <w:r>
        <w:t>Suntem</w:t>
      </w:r>
      <w:proofErr w:type="spellEnd"/>
      <w:r>
        <w:t xml:space="preserve"> pe </w:t>
      </w:r>
      <w:proofErr w:type="spellStart"/>
      <w:r>
        <w:t>drumul</w:t>
      </w:r>
      <w:proofErr w:type="spellEnd"/>
      <w:r>
        <w:t xml:space="preserve"> bun </w:t>
      </w:r>
      <w:proofErr w:type="spellStart"/>
      <w:r>
        <w:t>în</w:t>
      </w:r>
      <w:proofErr w:type="spellEnd"/>
      <w:r>
        <w:t xml:space="preserve"> </w:t>
      </w:r>
      <w:proofErr w:type="spellStart"/>
      <w:r>
        <w:t>vederea</w:t>
      </w:r>
      <w:proofErr w:type="spellEnd"/>
      <w:r>
        <w:t xml:space="preserve"> </w:t>
      </w:r>
      <w:proofErr w:type="spellStart"/>
      <w:r>
        <w:t>realizării</w:t>
      </w:r>
      <w:proofErr w:type="spellEnd"/>
      <w:r>
        <w:t xml:space="preserve"> </w:t>
      </w:r>
      <w:proofErr w:type="spellStart"/>
      <w:r>
        <w:t>ţintelor</w:t>
      </w:r>
      <w:proofErr w:type="spellEnd"/>
      <w:r>
        <w:t xml:space="preserve"> </w:t>
      </w:r>
      <w:proofErr w:type="spellStart"/>
      <w:r>
        <w:t>stabilite</w:t>
      </w:r>
      <w:proofErr w:type="spellEnd"/>
      <w:r>
        <w:t xml:space="preserve"> </w:t>
      </w:r>
      <w:proofErr w:type="spellStart"/>
      <w:r>
        <w:t>prin</w:t>
      </w:r>
      <w:proofErr w:type="spellEnd"/>
      <w:r>
        <w:t xml:space="preserve"> </w:t>
      </w:r>
      <w:proofErr w:type="spellStart"/>
      <w:r>
        <w:t>indicatorii</w:t>
      </w:r>
      <w:proofErr w:type="spellEnd"/>
      <w:r>
        <w:t xml:space="preserve"> de </w:t>
      </w:r>
      <w:proofErr w:type="spellStart"/>
      <w:r>
        <w:t>performanţă</w:t>
      </w:r>
      <w:proofErr w:type="spellEnd"/>
      <w:r>
        <w:t>?</w:t>
      </w:r>
    </w:p>
    <w:p w14:paraId="5F27DC18" w14:textId="23B39B32" w:rsidR="000C7AD2" w:rsidRPr="003261F8" w:rsidRDefault="00E905D5" w:rsidP="00660F7B">
      <w:pPr>
        <w:jc w:val="both"/>
        <w:rPr>
          <w:i/>
          <w:lang w:val="fr-FR"/>
        </w:rPr>
      </w:pPr>
      <w:r w:rsidRPr="003261F8">
        <w:rPr>
          <w:i/>
          <w:lang w:val="fr-FR"/>
        </w:rPr>
        <w:t>“</w:t>
      </w:r>
      <w:r w:rsidR="00AD1E29" w:rsidRPr="003261F8">
        <w:rPr>
          <w:i/>
          <w:lang w:val="fr-FR"/>
        </w:rPr>
        <w:t xml:space="preserve">A </w:t>
      </w:r>
      <w:proofErr w:type="spellStart"/>
      <w:r w:rsidR="00AD1E29" w:rsidRPr="003261F8">
        <w:rPr>
          <w:i/>
          <w:lang w:val="fr-FR"/>
        </w:rPr>
        <w:t>monitoriza</w:t>
      </w:r>
      <w:proofErr w:type="spellEnd"/>
      <w:r w:rsidR="00AD1E29" w:rsidRPr="003261F8">
        <w:rPr>
          <w:i/>
          <w:lang w:val="fr-FR"/>
        </w:rPr>
        <w:t xml:space="preserve"> </w:t>
      </w:r>
      <w:proofErr w:type="spellStart"/>
      <w:r w:rsidR="00AD1E29" w:rsidRPr="003261F8">
        <w:rPr>
          <w:i/>
          <w:lang w:val="fr-FR"/>
        </w:rPr>
        <w:t>înseamnă</w:t>
      </w:r>
      <w:proofErr w:type="spellEnd"/>
      <w:r w:rsidR="00AD1E29" w:rsidRPr="003261F8">
        <w:rPr>
          <w:i/>
          <w:lang w:val="fr-FR"/>
        </w:rPr>
        <w:t xml:space="preserve"> a </w:t>
      </w:r>
      <w:proofErr w:type="spellStart"/>
      <w:r w:rsidR="00AD1E29" w:rsidRPr="003261F8">
        <w:rPr>
          <w:i/>
          <w:lang w:val="fr-FR"/>
        </w:rPr>
        <w:t>cerceta</w:t>
      </w:r>
      <w:proofErr w:type="spellEnd"/>
      <w:r w:rsidR="00AD1E29" w:rsidRPr="003261F8">
        <w:rPr>
          <w:i/>
          <w:lang w:val="fr-FR"/>
        </w:rPr>
        <w:t xml:space="preserve"> </w:t>
      </w:r>
      <w:proofErr w:type="spellStart"/>
      <w:r w:rsidR="00AD1E29" w:rsidRPr="003261F8">
        <w:rPr>
          <w:i/>
          <w:lang w:val="fr-FR"/>
        </w:rPr>
        <w:t>ceea</w:t>
      </w:r>
      <w:proofErr w:type="spellEnd"/>
      <w:r w:rsidR="00AD1E29" w:rsidRPr="003261F8">
        <w:rPr>
          <w:i/>
          <w:lang w:val="fr-FR"/>
        </w:rPr>
        <w:t xml:space="preserve"> ce se </w:t>
      </w:r>
      <w:proofErr w:type="spellStart"/>
      <w:r w:rsidR="00AD1E29" w:rsidRPr="003261F8">
        <w:rPr>
          <w:i/>
          <w:lang w:val="fr-FR"/>
        </w:rPr>
        <w:t>înt</w:t>
      </w:r>
      <w:r w:rsidRPr="003261F8">
        <w:rPr>
          <w:i/>
          <w:lang w:val="fr-FR"/>
        </w:rPr>
        <w:t>â</w:t>
      </w:r>
      <w:r w:rsidR="00AD1E29" w:rsidRPr="003261F8">
        <w:rPr>
          <w:i/>
          <w:lang w:val="fr-FR"/>
        </w:rPr>
        <w:t>mplă</w:t>
      </w:r>
      <w:proofErr w:type="spellEnd"/>
      <w:r w:rsidR="00AD1E29" w:rsidRPr="003261F8">
        <w:rPr>
          <w:i/>
          <w:lang w:val="fr-FR"/>
        </w:rPr>
        <w:t xml:space="preserve"> </w:t>
      </w:r>
      <w:proofErr w:type="spellStart"/>
      <w:r w:rsidR="00AD1E29" w:rsidRPr="003261F8">
        <w:rPr>
          <w:i/>
          <w:lang w:val="fr-FR"/>
        </w:rPr>
        <w:t>în</w:t>
      </w:r>
      <w:proofErr w:type="spellEnd"/>
      <w:r w:rsidR="00AD1E29" w:rsidRPr="003261F8">
        <w:rPr>
          <w:i/>
          <w:lang w:val="fr-FR"/>
        </w:rPr>
        <w:t xml:space="preserve"> </w:t>
      </w:r>
      <w:proofErr w:type="spellStart"/>
      <w:r w:rsidR="00AD1E29" w:rsidRPr="003261F8">
        <w:rPr>
          <w:i/>
          <w:lang w:val="fr-FR"/>
        </w:rPr>
        <w:t>timp</w:t>
      </w:r>
      <w:proofErr w:type="spellEnd"/>
      <w:r w:rsidR="00AD1E29" w:rsidRPr="003261F8">
        <w:rPr>
          <w:i/>
          <w:lang w:val="fr-FR"/>
        </w:rPr>
        <w:t xml:space="preserve"> ce se </w:t>
      </w:r>
      <w:proofErr w:type="spellStart"/>
      <w:r w:rsidR="00AD1E29" w:rsidRPr="003261F8">
        <w:rPr>
          <w:i/>
          <w:lang w:val="fr-FR"/>
        </w:rPr>
        <w:t>înt</w:t>
      </w:r>
      <w:r w:rsidRPr="003261F8">
        <w:rPr>
          <w:i/>
          <w:lang w:val="fr-FR"/>
        </w:rPr>
        <w:t>â</w:t>
      </w:r>
      <w:r w:rsidR="00AD1E29" w:rsidRPr="003261F8">
        <w:rPr>
          <w:i/>
          <w:lang w:val="fr-FR"/>
        </w:rPr>
        <w:t>mplă</w:t>
      </w:r>
      <w:proofErr w:type="spellEnd"/>
      <w:r w:rsidR="00AD1E29" w:rsidRPr="003261F8">
        <w:rPr>
          <w:i/>
          <w:lang w:val="fr-FR"/>
        </w:rPr>
        <w:t xml:space="preserve">”. </w:t>
      </w:r>
    </w:p>
    <w:p w14:paraId="17336F92" w14:textId="3A34711B" w:rsidR="000C7AD2" w:rsidRPr="003261F8" w:rsidRDefault="00AD1E29" w:rsidP="00660F7B">
      <w:pPr>
        <w:jc w:val="both"/>
        <w:rPr>
          <w:lang w:val="fr-FR"/>
        </w:rPr>
      </w:pPr>
      <w:r w:rsidRPr="003261F8">
        <w:rPr>
          <w:lang w:val="fr-FR"/>
        </w:rPr>
        <w:t xml:space="preserve">Prin </w:t>
      </w:r>
      <w:proofErr w:type="spellStart"/>
      <w:r w:rsidRPr="003261F8">
        <w:rPr>
          <w:lang w:val="fr-FR"/>
        </w:rPr>
        <w:t>monitorizare</w:t>
      </w:r>
      <w:proofErr w:type="spellEnd"/>
      <w:r w:rsidRPr="003261F8">
        <w:rPr>
          <w:lang w:val="fr-FR"/>
        </w:rPr>
        <w:t xml:space="preserve"> vor fi </w:t>
      </w:r>
      <w:proofErr w:type="spellStart"/>
      <w:r w:rsidRPr="003261F8">
        <w:rPr>
          <w:b/>
          <w:lang w:val="fr-FR"/>
        </w:rPr>
        <w:t>identificate</w:t>
      </w:r>
      <w:proofErr w:type="spellEnd"/>
      <w:r w:rsidRPr="003261F8">
        <w:rPr>
          <w:lang w:val="fr-FR"/>
        </w:rPr>
        <w:t xml:space="preserve"> </w:t>
      </w:r>
      <w:proofErr w:type="spellStart"/>
      <w:r w:rsidRPr="003261F8">
        <w:rPr>
          <w:b/>
          <w:lang w:val="fr-FR"/>
        </w:rPr>
        <w:t>abaterile</w:t>
      </w:r>
      <w:proofErr w:type="spellEnd"/>
      <w:r w:rsidRPr="003261F8">
        <w:rPr>
          <w:b/>
          <w:lang w:val="fr-FR"/>
        </w:rPr>
        <w:t xml:space="preserve"> </w:t>
      </w:r>
      <w:proofErr w:type="spellStart"/>
      <w:r w:rsidRPr="003261F8">
        <w:rPr>
          <w:b/>
          <w:lang w:val="fr-FR"/>
        </w:rPr>
        <w:t>dintre</w:t>
      </w:r>
      <w:proofErr w:type="spellEnd"/>
      <w:r w:rsidRPr="003261F8">
        <w:rPr>
          <w:b/>
          <w:lang w:val="fr-FR"/>
        </w:rPr>
        <w:t xml:space="preserve"> </w:t>
      </w:r>
      <w:proofErr w:type="spellStart"/>
      <w:r w:rsidRPr="003261F8">
        <w:rPr>
          <w:b/>
          <w:lang w:val="fr-FR"/>
        </w:rPr>
        <w:t>planificarea</w:t>
      </w:r>
      <w:proofErr w:type="spellEnd"/>
      <w:r w:rsidRPr="003261F8">
        <w:rPr>
          <w:b/>
          <w:lang w:val="fr-FR"/>
        </w:rPr>
        <w:t xml:space="preserve"> </w:t>
      </w:r>
      <w:proofErr w:type="spellStart"/>
      <w:r w:rsidRPr="003261F8">
        <w:rPr>
          <w:b/>
          <w:lang w:val="fr-FR"/>
        </w:rPr>
        <w:t>inițială</w:t>
      </w:r>
      <w:proofErr w:type="spellEnd"/>
      <w:r w:rsidRPr="003261F8">
        <w:rPr>
          <w:b/>
          <w:lang w:val="fr-FR"/>
        </w:rPr>
        <w:t xml:space="preserve"> </w:t>
      </w:r>
      <w:proofErr w:type="spellStart"/>
      <w:r w:rsidRPr="003261F8">
        <w:rPr>
          <w:b/>
          <w:lang w:val="fr-FR"/>
        </w:rPr>
        <w:t>și</w:t>
      </w:r>
      <w:proofErr w:type="spellEnd"/>
      <w:r w:rsidRPr="003261F8">
        <w:rPr>
          <w:b/>
          <w:lang w:val="fr-FR"/>
        </w:rPr>
        <w:t xml:space="preserve"> </w:t>
      </w:r>
      <w:proofErr w:type="spellStart"/>
      <w:r w:rsidRPr="003261F8">
        <w:rPr>
          <w:b/>
          <w:lang w:val="fr-FR"/>
        </w:rPr>
        <w:t>actualizări</w:t>
      </w:r>
      <w:proofErr w:type="spellEnd"/>
      <w:r w:rsidRPr="003261F8">
        <w:rPr>
          <w:lang w:val="fr-FR"/>
        </w:rPr>
        <w:t xml:space="preserve">, </w:t>
      </w:r>
      <w:proofErr w:type="spellStart"/>
      <w:r w:rsidRPr="003261F8">
        <w:rPr>
          <w:lang w:val="fr-FR"/>
        </w:rPr>
        <w:t>pentru</w:t>
      </w:r>
      <w:proofErr w:type="spellEnd"/>
      <w:r w:rsidRPr="003261F8">
        <w:rPr>
          <w:lang w:val="fr-FR"/>
        </w:rPr>
        <w:t xml:space="preserve"> a ajusta </w:t>
      </w:r>
      <w:r w:rsidR="000C7AD2" w:rsidRPr="003261F8">
        <w:rPr>
          <w:lang w:val="fr-FR"/>
        </w:rPr>
        <w:t>PC</w:t>
      </w:r>
      <w:r w:rsidR="00DC1715" w:rsidRPr="003261F8">
        <w:rPr>
          <w:lang w:val="fr-FR"/>
        </w:rPr>
        <w:t>A</w:t>
      </w:r>
      <w:r w:rsidR="000C7AD2" w:rsidRPr="003261F8">
        <w:rPr>
          <w:lang w:val="fr-FR"/>
        </w:rPr>
        <w:t xml:space="preserve"> </w:t>
      </w:r>
      <w:proofErr w:type="spellStart"/>
      <w:r w:rsidRPr="003261F8">
        <w:rPr>
          <w:lang w:val="fr-FR"/>
        </w:rPr>
        <w:t>prin</w:t>
      </w:r>
      <w:proofErr w:type="spellEnd"/>
      <w:r w:rsidRPr="003261F8">
        <w:rPr>
          <w:lang w:val="fr-FR"/>
        </w:rPr>
        <w:t xml:space="preserve"> </w:t>
      </w:r>
      <w:proofErr w:type="spellStart"/>
      <w:r w:rsidRPr="003261F8">
        <w:rPr>
          <w:lang w:val="fr-FR"/>
        </w:rPr>
        <w:t>adoptarea</w:t>
      </w:r>
      <w:proofErr w:type="spellEnd"/>
      <w:r w:rsidRPr="003261F8">
        <w:rPr>
          <w:lang w:val="fr-FR"/>
        </w:rPr>
        <w:t xml:space="preserve"> de </w:t>
      </w:r>
      <w:proofErr w:type="spellStart"/>
      <w:r w:rsidRPr="003261F8">
        <w:rPr>
          <w:lang w:val="fr-FR"/>
        </w:rPr>
        <w:t>acțiuni</w:t>
      </w:r>
      <w:proofErr w:type="spellEnd"/>
      <w:r w:rsidRPr="003261F8">
        <w:rPr>
          <w:lang w:val="fr-FR"/>
        </w:rPr>
        <w:t xml:space="preserve"> </w:t>
      </w:r>
      <w:proofErr w:type="spellStart"/>
      <w:r w:rsidRPr="003261F8">
        <w:rPr>
          <w:lang w:val="fr-FR"/>
        </w:rPr>
        <w:t>corective</w:t>
      </w:r>
      <w:proofErr w:type="spellEnd"/>
      <w:r w:rsidRPr="003261F8">
        <w:rPr>
          <w:lang w:val="fr-FR"/>
        </w:rPr>
        <w:t xml:space="preserve">, </w:t>
      </w:r>
      <w:proofErr w:type="spellStart"/>
      <w:r w:rsidRPr="003261F8">
        <w:rPr>
          <w:lang w:val="fr-FR"/>
        </w:rPr>
        <w:t>inclusiv</w:t>
      </w:r>
      <w:proofErr w:type="spellEnd"/>
      <w:r w:rsidRPr="003261F8">
        <w:rPr>
          <w:lang w:val="fr-FR"/>
        </w:rPr>
        <w:t xml:space="preserve"> </w:t>
      </w:r>
      <w:proofErr w:type="spellStart"/>
      <w:r w:rsidRPr="003261F8">
        <w:rPr>
          <w:lang w:val="fr-FR"/>
        </w:rPr>
        <w:t>prin</w:t>
      </w:r>
      <w:proofErr w:type="spellEnd"/>
      <w:r w:rsidRPr="003261F8">
        <w:rPr>
          <w:lang w:val="fr-FR"/>
        </w:rPr>
        <w:t xml:space="preserve"> </w:t>
      </w:r>
      <w:proofErr w:type="spellStart"/>
      <w:r w:rsidRPr="003261F8">
        <w:rPr>
          <w:lang w:val="fr-FR"/>
        </w:rPr>
        <w:t>repetarea</w:t>
      </w:r>
      <w:proofErr w:type="spellEnd"/>
      <w:r w:rsidRPr="003261F8">
        <w:rPr>
          <w:lang w:val="fr-FR"/>
        </w:rPr>
        <w:t xml:space="preserve"> </w:t>
      </w:r>
      <w:proofErr w:type="spellStart"/>
      <w:r w:rsidRPr="003261F8">
        <w:rPr>
          <w:lang w:val="fr-FR"/>
        </w:rPr>
        <w:t>proceselor</w:t>
      </w:r>
      <w:proofErr w:type="spellEnd"/>
      <w:r w:rsidRPr="003261F8">
        <w:rPr>
          <w:lang w:val="fr-FR"/>
        </w:rPr>
        <w:t xml:space="preserve"> de </w:t>
      </w:r>
      <w:proofErr w:type="spellStart"/>
      <w:r w:rsidRPr="003261F8">
        <w:rPr>
          <w:lang w:val="fr-FR"/>
        </w:rPr>
        <w:t>planificare</w:t>
      </w:r>
      <w:proofErr w:type="spellEnd"/>
      <w:r w:rsidRPr="003261F8">
        <w:rPr>
          <w:lang w:val="fr-FR"/>
        </w:rPr>
        <w:t xml:space="preserve">, </w:t>
      </w:r>
      <w:proofErr w:type="spellStart"/>
      <w:r w:rsidRPr="003261F8">
        <w:rPr>
          <w:lang w:val="fr-FR"/>
        </w:rPr>
        <w:t>atunci</w:t>
      </w:r>
      <w:proofErr w:type="spellEnd"/>
      <w:r w:rsidRPr="003261F8">
        <w:rPr>
          <w:lang w:val="fr-FR"/>
        </w:rPr>
        <w:t xml:space="preserve"> </w:t>
      </w:r>
      <w:proofErr w:type="spellStart"/>
      <w:r w:rsidRPr="003261F8">
        <w:rPr>
          <w:lang w:val="fr-FR"/>
        </w:rPr>
        <w:t>c</w:t>
      </w:r>
      <w:r w:rsidR="00DC1715" w:rsidRPr="003261F8">
        <w:rPr>
          <w:lang w:val="fr-FR"/>
        </w:rPr>
        <w:t>â</w:t>
      </w:r>
      <w:r w:rsidRPr="003261F8">
        <w:rPr>
          <w:lang w:val="fr-FR"/>
        </w:rPr>
        <w:t>nd</w:t>
      </w:r>
      <w:proofErr w:type="spellEnd"/>
      <w:r w:rsidRPr="003261F8">
        <w:rPr>
          <w:lang w:val="fr-FR"/>
        </w:rPr>
        <w:t xml:space="preserve"> este </w:t>
      </w:r>
      <w:proofErr w:type="spellStart"/>
      <w:r w:rsidRPr="003261F8">
        <w:rPr>
          <w:lang w:val="fr-FR"/>
        </w:rPr>
        <w:t>necesar</w:t>
      </w:r>
      <w:proofErr w:type="spellEnd"/>
      <w:r w:rsidRPr="003261F8">
        <w:rPr>
          <w:lang w:val="fr-FR"/>
        </w:rPr>
        <w:t xml:space="preserve">. </w:t>
      </w:r>
    </w:p>
    <w:p w14:paraId="2B4BE844" w14:textId="08E3F99F" w:rsidR="000C7AD2" w:rsidRPr="003261F8" w:rsidRDefault="00AD1E29" w:rsidP="00897C2C">
      <w:pPr>
        <w:rPr>
          <w:lang w:val="fr-FR"/>
        </w:rPr>
      </w:pPr>
      <w:proofErr w:type="spellStart"/>
      <w:r w:rsidRPr="003261F8">
        <w:rPr>
          <w:b/>
          <w:lang w:val="fr-FR"/>
        </w:rPr>
        <w:t>Procesul</w:t>
      </w:r>
      <w:proofErr w:type="spellEnd"/>
      <w:r w:rsidRPr="003261F8">
        <w:rPr>
          <w:b/>
          <w:lang w:val="fr-FR"/>
        </w:rPr>
        <w:t xml:space="preserve"> de control al </w:t>
      </w:r>
      <w:r w:rsidR="006049A6" w:rsidRPr="003261F8">
        <w:rPr>
          <w:b/>
          <w:lang w:val="fr-FR"/>
        </w:rPr>
        <w:t>PC</w:t>
      </w:r>
      <w:r w:rsidR="00DC1715" w:rsidRPr="003261F8">
        <w:rPr>
          <w:b/>
          <w:lang w:val="fr-FR"/>
        </w:rPr>
        <w:t>A</w:t>
      </w:r>
      <w:r w:rsidR="006049A6" w:rsidRPr="003261F8">
        <w:rPr>
          <w:b/>
          <w:lang w:val="fr-FR"/>
        </w:rPr>
        <w:t xml:space="preserve"> </w:t>
      </w:r>
      <w:proofErr w:type="spellStart"/>
      <w:r w:rsidRPr="003261F8">
        <w:rPr>
          <w:b/>
          <w:lang w:val="fr-FR"/>
        </w:rPr>
        <w:t>implică</w:t>
      </w:r>
      <w:proofErr w:type="spellEnd"/>
      <w:r w:rsidRPr="003261F8">
        <w:rPr>
          <w:b/>
          <w:lang w:val="fr-FR"/>
        </w:rPr>
        <w:t xml:space="preserve"> </w:t>
      </w:r>
      <w:proofErr w:type="spellStart"/>
      <w:r w:rsidRPr="003261F8">
        <w:rPr>
          <w:b/>
          <w:lang w:val="fr-FR"/>
        </w:rPr>
        <w:t>trei</w:t>
      </w:r>
      <w:proofErr w:type="spellEnd"/>
      <w:r w:rsidRPr="003261F8">
        <w:rPr>
          <w:b/>
          <w:lang w:val="fr-FR"/>
        </w:rPr>
        <w:t xml:space="preserve"> </w:t>
      </w:r>
      <w:proofErr w:type="spellStart"/>
      <w:r w:rsidRPr="003261F8">
        <w:rPr>
          <w:b/>
          <w:lang w:val="fr-FR"/>
        </w:rPr>
        <w:t>grupe</w:t>
      </w:r>
      <w:proofErr w:type="spellEnd"/>
      <w:r w:rsidRPr="003261F8">
        <w:rPr>
          <w:b/>
          <w:lang w:val="fr-FR"/>
        </w:rPr>
        <w:t xml:space="preserve"> de </w:t>
      </w:r>
      <w:proofErr w:type="spellStart"/>
      <w:proofErr w:type="gramStart"/>
      <w:r w:rsidRPr="003261F8">
        <w:rPr>
          <w:b/>
          <w:lang w:val="fr-FR"/>
        </w:rPr>
        <w:t>decizii</w:t>
      </w:r>
      <w:proofErr w:type="spellEnd"/>
      <w:r w:rsidRPr="003261F8">
        <w:rPr>
          <w:b/>
          <w:lang w:val="fr-FR"/>
        </w:rPr>
        <w:t>:</w:t>
      </w:r>
      <w:proofErr w:type="gramEnd"/>
      <w:r w:rsidRPr="003261F8">
        <w:rPr>
          <w:lang w:val="fr-FR"/>
        </w:rPr>
        <w:t xml:space="preserve"> </w:t>
      </w:r>
    </w:p>
    <w:p w14:paraId="1A1A4356" w14:textId="2CEBEFF3" w:rsidR="000C7AD2" w:rsidRDefault="00AD1E29" w:rsidP="00660F7B">
      <w:pPr>
        <w:pStyle w:val="ListParagraph"/>
        <w:numPr>
          <w:ilvl w:val="0"/>
          <w:numId w:val="8"/>
        </w:numPr>
        <w:jc w:val="both"/>
      </w:pPr>
      <w:r>
        <w:lastRenderedPageBreak/>
        <w:t xml:space="preserve">cum </w:t>
      </w:r>
      <w:proofErr w:type="spellStart"/>
      <w:r>
        <w:t>să</w:t>
      </w:r>
      <w:proofErr w:type="spellEnd"/>
      <w:r>
        <w:t xml:space="preserve"> se </w:t>
      </w:r>
      <w:proofErr w:type="spellStart"/>
      <w:r>
        <w:t>monitorizeze</w:t>
      </w:r>
      <w:proofErr w:type="spellEnd"/>
      <w:r w:rsidR="000C7AD2">
        <w:t xml:space="preserve"> PC</w:t>
      </w:r>
      <w:r w:rsidR="00DC1715">
        <w:t>A</w:t>
      </w:r>
      <w:r>
        <w:t xml:space="preserve">, </w:t>
      </w:r>
      <w:proofErr w:type="spellStart"/>
      <w:r>
        <w:t>pentru</w:t>
      </w:r>
      <w:proofErr w:type="spellEnd"/>
      <w:r>
        <w:t xml:space="preserve"> a </w:t>
      </w:r>
      <w:proofErr w:type="spellStart"/>
      <w:r>
        <w:t>verifica</w:t>
      </w:r>
      <w:proofErr w:type="spellEnd"/>
      <w:r>
        <w:t xml:space="preserve"> </w:t>
      </w:r>
      <w:proofErr w:type="spellStart"/>
      <w:r>
        <w:t>pro</w:t>
      </w:r>
      <w:r w:rsidR="000C7AD2">
        <w:t>gresul</w:t>
      </w:r>
      <w:proofErr w:type="spellEnd"/>
      <w:r w:rsidR="000C7AD2">
        <w:t xml:space="preserve"> </w:t>
      </w:r>
      <w:proofErr w:type="spellStart"/>
      <w:r w:rsidR="000C7AD2">
        <w:t>desfășurării</w:t>
      </w:r>
      <w:proofErr w:type="spellEnd"/>
      <w:r w:rsidR="000C7AD2">
        <w:t xml:space="preserve"> </w:t>
      </w:r>
      <w:proofErr w:type="spellStart"/>
      <w:proofErr w:type="gramStart"/>
      <w:r w:rsidR="000C7AD2">
        <w:t>acestuia</w:t>
      </w:r>
      <w:proofErr w:type="spellEnd"/>
      <w:r w:rsidR="000C7AD2">
        <w:t>;</w:t>
      </w:r>
      <w:proofErr w:type="gramEnd"/>
      <w:r w:rsidR="000C7AD2">
        <w:t xml:space="preserve"> </w:t>
      </w:r>
    </w:p>
    <w:p w14:paraId="7C95EA6B" w14:textId="11BDCBB4" w:rsidR="00CE30D7" w:rsidRDefault="00AD1E29" w:rsidP="00660F7B">
      <w:pPr>
        <w:pStyle w:val="ListParagraph"/>
        <w:numPr>
          <w:ilvl w:val="0"/>
          <w:numId w:val="8"/>
        </w:numPr>
        <w:jc w:val="both"/>
      </w:pPr>
      <w:r>
        <w:t xml:space="preserve">cum </w:t>
      </w:r>
      <w:proofErr w:type="spellStart"/>
      <w:r>
        <w:t>să</w:t>
      </w:r>
      <w:proofErr w:type="spellEnd"/>
      <w:r>
        <w:t xml:space="preserve"> se </w:t>
      </w:r>
      <w:proofErr w:type="spellStart"/>
      <w:r>
        <w:t>evalueze</w:t>
      </w:r>
      <w:proofErr w:type="spellEnd"/>
      <w:r>
        <w:t xml:space="preserve"> </w:t>
      </w:r>
      <w:proofErr w:type="spellStart"/>
      <w:r>
        <w:t>performanțele</w:t>
      </w:r>
      <w:proofErr w:type="spellEnd"/>
      <w:r w:rsidR="00660F7B">
        <w:t xml:space="preserve"> </w:t>
      </w:r>
      <w:r w:rsidR="000C7AD2">
        <w:t>PC</w:t>
      </w:r>
      <w:r w:rsidR="00DC1715">
        <w:t>A</w:t>
      </w:r>
      <w:r>
        <w:t xml:space="preserve">, </w:t>
      </w:r>
      <w:proofErr w:type="spellStart"/>
      <w:r>
        <w:t>prin</w:t>
      </w:r>
      <w:proofErr w:type="spellEnd"/>
      <w:r>
        <w:t xml:space="preserve"> </w:t>
      </w:r>
      <w:proofErr w:type="spellStart"/>
      <w:r>
        <w:t>compararea</w:t>
      </w:r>
      <w:proofErr w:type="spellEnd"/>
      <w:r>
        <w:t xml:space="preserve"> </w:t>
      </w:r>
      <w:proofErr w:type="spellStart"/>
      <w:r>
        <w:t>observațiilor</w:t>
      </w:r>
      <w:proofErr w:type="spellEnd"/>
      <w:r>
        <w:t xml:space="preserve"> </w:t>
      </w:r>
      <w:proofErr w:type="spellStart"/>
      <w:r>
        <w:t>monitorizate</w:t>
      </w:r>
      <w:proofErr w:type="spellEnd"/>
      <w:r>
        <w:t xml:space="preserve"> cu </w:t>
      </w:r>
      <w:proofErr w:type="gramStart"/>
      <w:r w:rsidR="000C7AD2">
        <w:t>PC</w:t>
      </w:r>
      <w:r w:rsidR="00DC1715">
        <w:t>A</w:t>
      </w:r>
      <w:r w:rsidR="000C7AD2">
        <w:t>;</w:t>
      </w:r>
      <w:proofErr w:type="gramEnd"/>
      <w:r w:rsidR="000C7AD2">
        <w:t xml:space="preserve"> </w:t>
      </w:r>
    </w:p>
    <w:p w14:paraId="1E4F0335" w14:textId="393C6F9D" w:rsidR="00AD1E29" w:rsidRDefault="00AD1E29" w:rsidP="00660F7B">
      <w:pPr>
        <w:pStyle w:val="ListParagraph"/>
        <w:numPr>
          <w:ilvl w:val="0"/>
          <w:numId w:val="8"/>
        </w:numPr>
        <w:jc w:val="both"/>
      </w:pPr>
      <w:r>
        <w:t xml:space="preserve">cum </w:t>
      </w:r>
      <w:proofErr w:type="spellStart"/>
      <w:r>
        <w:t>să</w:t>
      </w:r>
      <w:proofErr w:type="spellEnd"/>
      <w:r>
        <w:t xml:space="preserve"> se </w:t>
      </w:r>
      <w:proofErr w:type="spellStart"/>
      <w:r>
        <w:t>intervină</w:t>
      </w:r>
      <w:proofErr w:type="spellEnd"/>
      <w:r>
        <w:t xml:space="preserve"> </w:t>
      </w:r>
      <w:proofErr w:type="spellStart"/>
      <w:r>
        <w:t>în</w:t>
      </w:r>
      <w:proofErr w:type="spellEnd"/>
      <w:r>
        <w:t xml:space="preserve"> </w:t>
      </w:r>
      <w:r w:rsidR="000C7AD2">
        <w:t>PC</w:t>
      </w:r>
      <w:r w:rsidR="00DC1715">
        <w:t>A</w:t>
      </w:r>
      <w:r w:rsidR="000C7AD2">
        <w:t xml:space="preserve"> </w:t>
      </w:r>
      <w:proofErr w:type="spellStart"/>
      <w:r>
        <w:t>printr</w:t>
      </w:r>
      <w:proofErr w:type="spellEnd"/>
      <w:r>
        <w:t xml:space="preserve">-o </w:t>
      </w:r>
      <w:proofErr w:type="spellStart"/>
      <w:r>
        <w:t>buclă</w:t>
      </w:r>
      <w:proofErr w:type="spellEnd"/>
      <w:r>
        <w:t xml:space="preserve"> de </w:t>
      </w:r>
      <w:proofErr w:type="spellStart"/>
      <w:r>
        <w:t>reacție</w:t>
      </w:r>
      <w:proofErr w:type="spellEnd"/>
      <w:r>
        <w:t xml:space="preserve"> </w:t>
      </w:r>
      <w:proofErr w:type="spellStart"/>
      <w:r>
        <w:t>inversă</w:t>
      </w:r>
      <w:proofErr w:type="spellEnd"/>
      <w:r>
        <w:t xml:space="preserve">, </w:t>
      </w:r>
      <w:proofErr w:type="spellStart"/>
      <w:r>
        <w:t>pentru</w:t>
      </w:r>
      <w:proofErr w:type="spellEnd"/>
      <w:r>
        <w:t xml:space="preserve"> </w:t>
      </w:r>
      <w:proofErr w:type="gramStart"/>
      <w:r>
        <w:t>a</w:t>
      </w:r>
      <w:proofErr w:type="gramEnd"/>
      <w:r>
        <w:t xml:space="preserve"> </w:t>
      </w:r>
      <w:proofErr w:type="spellStart"/>
      <w:r>
        <w:t>efectua</w:t>
      </w:r>
      <w:proofErr w:type="spellEnd"/>
      <w:r>
        <w:t xml:space="preserve"> </w:t>
      </w:r>
      <w:proofErr w:type="spellStart"/>
      <w:r>
        <w:t>schimbările</w:t>
      </w:r>
      <w:proofErr w:type="spellEnd"/>
      <w:r>
        <w:t xml:space="preserve"> care </w:t>
      </w:r>
      <w:proofErr w:type="spellStart"/>
      <w:r>
        <w:t>îl</w:t>
      </w:r>
      <w:proofErr w:type="spellEnd"/>
      <w:r>
        <w:t xml:space="preserve"> </w:t>
      </w:r>
      <w:proofErr w:type="spellStart"/>
      <w:r>
        <w:t>vor</w:t>
      </w:r>
      <w:proofErr w:type="spellEnd"/>
      <w:r>
        <w:t xml:space="preserve"> </w:t>
      </w:r>
      <w:proofErr w:type="spellStart"/>
      <w:r>
        <w:t>readuce</w:t>
      </w:r>
      <w:proofErr w:type="spellEnd"/>
      <w:r>
        <w:t xml:space="preserve"> la </w:t>
      </w:r>
      <w:proofErr w:type="spellStart"/>
      <w:r>
        <w:t>planul</w:t>
      </w:r>
      <w:proofErr w:type="spellEnd"/>
      <w:r>
        <w:t xml:space="preserve"> </w:t>
      </w:r>
      <w:proofErr w:type="spellStart"/>
      <w:r>
        <w:t>inițial</w:t>
      </w:r>
      <w:proofErr w:type="spellEnd"/>
      <w:r>
        <w:t>.</w:t>
      </w:r>
    </w:p>
    <w:p w14:paraId="583AD74D" w14:textId="77777777" w:rsidR="00660F7B" w:rsidRPr="00660F7B" w:rsidRDefault="00660F7B" w:rsidP="003261F8">
      <w:pPr>
        <w:autoSpaceDE w:val="0"/>
        <w:autoSpaceDN w:val="0"/>
        <w:adjustRightInd w:val="0"/>
        <w:spacing w:after="195"/>
        <w:jc w:val="both"/>
        <w:rPr>
          <w:rFonts w:ascii="Calibri" w:hAnsi="Calibri" w:cs="Calibri"/>
          <w:lang w:val="x-none"/>
        </w:rPr>
      </w:pPr>
      <w:proofErr w:type="spellStart"/>
      <w:r w:rsidRPr="00660F7B">
        <w:rPr>
          <w:rFonts w:ascii="Calibri" w:hAnsi="Calibri" w:cs="Calibri"/>
          <w:lang w:val="x-none"/>
        </w:rPr>
        <w:t>Persoana</w:t>
      </w:r>
      <w:proofErr w:type="spellEnd"/>
      <w:r w:rsidRPr="00660F7B">
        <w:rPr>
          <w:rFonts w:ascii="Calibri" w:hAnsi="Calibri" w:cs="Calibri"/>
          <w:lang w:val="x-none"/>
        </w:rPr>
        <w:t xml:space="preserve"> </w:t>
      </w:r>
      <w:proofErr w:type="spellStart"/>
      <w:r w:rsidRPr="00660F7B">
        <w:rPr>
          <w:rFonts w:ascii="Calibri" w:hAnsi="Calibri" w:cs="Calibri"/>
          <w:lang w:val="x-none"/>
        </w:rPr>
        <w:t>desemnată</w:t>
      </w:r>
      <w:proofErr w:type="spellEnd"/>
      <w:r w:rsidRPr="00660F7B">
        <w:rPr>
          <w:rFonts w:ascii="Calibri" w:hAnsi="Calibri" w:cs="Calibri"/>
          <w:lang w:val="x-none"/>
        </w:rPr>
        <w:t xml:space="preserve"> </w:t>
      </w:r>
      <w:proofErr w:type="spellStart"/>
      <w:r w:rsidRPr="00660F7B">
        <w:rPr>
          <w:rFonts w:ascii="Calibri" w:hAnsi="Calibri" w:cs="Calibri"/>
          <w:lang w:val="x-none"/>
        </w:rPr>
        <w:t>să</w:t>
      </w:r>
      <w:proofErr w:type="spellEnd"/>
      <w:r w:rsidRPr="00660F7B">
        <w:rPr>
          <w:rFonts w:ascii="Calibri" w:hAnsi="Calibri" w:cs="Calibri"/>
          <w:lang w:val="x-none"/>
        </w:rPr>
        <w:t xml:space="preserve"> </w:t>
      </w:r>
      <w:proofErr w:type="spellStart"/>
      <w:r w:rsidRPr="00660F7B">
        <w:rPr>
          <w:rFonts w:ascii="Calibri" w:hAnsi="Calibri" w:cs="Calibri"/>
          <w:lang w:val="x-none"/>
        </w:rPr>
        <w:t>coordoneze</w:t>
      </w:r>
      <w:proofErr w:type="spellEnd"/>
      <w:r w:rsidRPr="00660F7B">
        <w:rPr>
          <w:rFonts w:ascii="Calibri" w:hAnsi="Calibri" w:cs="Calibri"/>
          <w:lang w:val="x-none"/>
        </w:rPr>
        <w:t xml:space="preserve"> </w:t>
      </w:r>
      <w:proofErr w:type="spellStart"/>
      <w:r w:rsidRPr="00660F7B">
        <w:rPr>
          <w:rFonts w:ascii="Calibri" w:hAnsi="Calibri" w:cs="Calibri"/>
          <w:lang w:val="x-none"/>
        </w:rPr>
        <w:t>implementarea</w:t>
      </w:r>
      <w:proofErr w:type="spellEnd"/>
      <w:r w:rsidRPr="00660F7B">
        <w:rPr>
          <w:rFonts w:ascii="Calibri" w:hAnsi="Calibri" w:cs="Calibri"/>
          <w:lang w:val="x-none"/>
        </w:rPr>
        <w:t xml:space="preserve"> PAC </w:t>
      </w:r>
      <w:proofErr w:type="spellStart"/>
      <w:r w:rsidRPr="00660F7B">
        <w:rPr>
          <w:rFonts w:ascii="Calibri" w:hAnsi="Calibri" w:cs="Calibri"/>
          <w:lang w:val="x-none"/>
        </w:rPr>
        <w:t>poate</w:t>
      </w:r>
      <w:proofErr w:type="spellEnd"/>
      <w:r w:rsidRPr="00660F7B">
        <w:rPr>
          <w:rFonts w:ascii="Calibri" w:hAnsi="Calibri" w:cs="Calibri"/>
          <w:lang w:val="x-none"/>
        </w:rPr>
        <w:t xml:space="preserve"> </w:t>
      </w:r>
      <w:proofErr w:type="spellStart"/>
      <w:r w:rsidRPr="00660F7B">
        <w:rPr>
          <w:rFonts w:ascii="Calibri" w:hAnsi="Calibri" w:cs="Calibri"/>
          <w:lang w:val="x-none"/>
        </w:rPr>
        <w:t>monitoriza</w:t>
      </w:r>
      <w:proofErr w:type="spellEnd"/>
      <w:r w:rsidRPr="00660F7B">
        <w:rPr>
          <w:rFonts w:ascii="Calibri" w:hAnsi="Calibri" w:cs="Calibri"/>
          <w:lang w:val="x-none"/>
        </w:rPr>
        <w:t xml:space="preserve"> </w:t>
      </w:r>
      <w:proofErr w:type="spellStart"/>
      <w:r w:rsidRPr="00660F7B">
        <w:rPr>
          <w:rFonts w:ascii="Calibri" w:hAnsi="Calibri" w:cs="Calibri"/>
          <w:lang w:val="x-none"/>
        </w:rPr>
        <w:t>desfășurarea</w:t>
      </w:r>
      <w:proofErr w:type="spellEnd"/>
      <w:r w:rsidRPr="00660F7B">
        <w:rPr>
          <w:rFonts w:ascii="Calibri" w:hAnsi="Calibri" w:cs="Calibri"/>
          <w:lang w:val="x-none"/>
        </w:rPr>
        <w:t xml:space="preserve"> </w:t>
      </w:r>
      <w:proofErr w:type="spellStart"/>
      <w:r w:rsidRPr="00660F7B">
        <w:rPr>
          <w:rFonts w:ascii="Calibri" w:hAnsi="Calibri" w:cs="Calibri"/>
          <w:lang w:val="x-none"/>
        </w:rPr>
        <w:t>planului</w:t>
      </w:r>
      <w:proofErr w:type="spellEnd"/>
      <w:r w:rsidRPr="00660F7B">
        <w:rPr>
          <w:rFonts w:ascii="Calibri" w:hAnsi="Calibri" w:cs="Calibri"/>
          <w:lang w:val="x-none"/>
        </w:rPr>
        <w:t xml:space="preserve"> </w:t>
      </w:r>
      <w:proofErr w:type="spellStart"/>
      <w:r w:rsidRPr="00660F7B">
        <w:rPr>
          <w:rFonts w:ascii="Calibri" w:hAnsi="Calibri" w:cs="Calibri"/>
          <w:lang w:val="x-none"/>
        </w:rPr>
        <w:t>pe</w:t>
      </w:r>
      <w:proofErr w:type="spellEnd"/>
      <w:r w:rsidRPr="00660F7B">
        <w:rPr>
          <w:rFonts w:ascii="Calibri" w:hAnsi="Calibri" w:cs="Calibri"/>
          <w:lang w:val="x-none"/>
        </w:rPr>
        <w:t xml:space="preserve"> </w:t>
      </w:r>
      <w:proofErr w:type="spellStart"/>
      <w:r w:rsidRPr="00660F7B">
        <w:rPr>
          <w:rFonts w:ascii="Calibri" w:hAnsi="Calibri" w:cs="Calibri"/>
          <w:lang w:val="x-none"/>
        </w:rPr>
        <w:t>baza</w:t>
      </w:r>
      <w:proofErr w:type="spellEnd"/>
      <w:r w:rsidRPr="00660F7B">
        <w:rPr>
          <w:rFonts w:ascii="Calibri" w:hAnsi="Calibri" w:cs="Calibri"/>
          <w:lang w:val="x-none"/>
        </w:rPr>
        <w:t xml:space="preserve"> </w:t>
      </w:r>
      <w:proofErr w:type="spellStart"/>
      <w:r w:rsidRPr="00660F7B">
        <w:rPr>
          <w:rFonts w:ascii="Calibri" w:hAnsi="Calibri" w:cs="Calibri"/>
          <w:lang w:val="x-none"/>
        </w:rPr>
        <w:t>rapoartelor</w:t>
      </w:r>
      <w:proofErr w:type="spellEnd"/>
      <w:r w:rsidRPr="00660F7B">
        <w:rPr>
          <w:rFonts w:ascii="Calibri" w:hAnsi="Calibri" w:cs="Calibri"/>
          <w:lang w:val="x-none"/>
        </w:rPr>
        <w:t xml:space="preserve"> </w:t>
      </w:r>
      <w:proofErr w:type="spellStart"/>
      <w:r w:rsidRPr="00660F7B">
        <w:rPr>
          <w:rFonts w:ascii="Calibri" w:hAnsi="Calibri" w:cs="Calibri"/>
          <w:lang w:val="x-none"/>
        </w:rPr>
        <w:t>asupra</w:t>
      </w:r>
      <w:proofErr w:type="spellEnd"/>
      <w:r w:rsidRPr="00660F7B">
        <w:rPr>
          <w:rFonts w:ascii="Calibri" w:hAnsi="Calibri" w:cs="Calibri"/>
          <w:lang w:val="x-none"/>
        </w:rPr>
        <w:t xml:space="preserve"> </w:t>
      </w:r>
      <w:proofErr w:type="spellStart"/>
      <w:r w:rsidRPr="00660F7B">
        <w:rPr>
          <w:rFonts w:ascii="Calibri" w:hAnsi="Calibri" w:cs="Calibri"/>
          <w:lang w:val="x-none"/>
        </w:rPr>
        <w:t>performanțelor</w:t>
      </w:r>
      <w:proofErr w:type="spellEnd"/>
      <w:r w:rsidRPr="00660F7B">
        <w:rPr>
          <w:rFonts w:ascii="Calibri" w:hAnsi="Calibri" w:cs="Calibri"/>
          <w:lang w:val="x-none"/>
        </w:rPr>
        <w:t xml:space="preserve">, care </w:t>
      </w:r>
      <w:proofErr w:type="spellStart"/>
      <w:r w:rsidRPr="00660F7B">
        <w:rPr>
          <w:rFonts w:ascii="Calibri" w:hAnsi="Calibri" w:cs="Calibri"/>
          <w:b/>
          <w:bCs/>
          <w:lang w:val="x-none"/>
        </w:rPr>
        <w:t>arată</w:t>
      </w:r>
      <w:proofErr w:type="spellEnd"/>
      <w:r w:rsidRPr="00660F7B">
        <w:rPr>
          <w:rFonts w:ascii="Calibri" w:hAnsi="Calibri" w:cs="Calibri"/>
          <w:b/>
          <w:bCs/>
          <w:lang w:val="x-none"/>
        </w:rPr>
        <w:t xml:space="preserve"> ce s-a </w:t>
      </w:r>
      <w:proofErr w:type="spellStart"/>
      <w:r w:rsidRPr="00660F7B">
        <w:rPr>
          <w:rFonts w:ascii="Calibri" w:hAnsi="Calibri" w:cs="Calibri"/>
          <w:b/>
          <w:bCs/>
          <w:lang w:val="x-none"/>
        </w:rPr>
        <w:t>realizat</w:t>
      </w:r>
      <w:proofErr w:type="spellEnd"/>
      <w:r w:rsidRPr="00660F7B">
        <w:rPr>
          <w:rFonts w:ascii="Calibri" w:hAnsi="Calibri" w:cs="Calibri"/>
          <w:b/>
          <w:bCs/>
          <w:lang w:val="x-none"/>
        </w:rPr>
        <w:t xml:space="preserve">, </w:t>
      </w:r>
      <w:proofErr w:type="spellStart"/>
      <w:r w:rsidRPr="00660F7B">
        <w:rPr>
          <w:rFonts w:ascii="Calibri" w:hAnsi="Calibri" w:cs="Calibri"/>
          <w:b/>
          <w:bCs/>
          <w:lang w:val="x-none"/>
        </w:rPr>
        <w:t>față</w:t>
      </w:r>
      <w:proofErr w:type="spellEnd"/>
      <w:r w:rsidRPr="00660F7B">
        <w:rPr>
          <w:rFonts w:ascii="Calibri" w:hAnsi="Calibri" w:cs="Calibri"/>
          <w:b/>
          <w:bCs/>
          <w:lang w:val="x-none"/>
        </w:rPr>
        <w:t xml:space="preserve"> de </w:t>
      </w:r>
      <w:proofErr w:type="spellStart"/>
      <w:r w:rsidRPr="00660F7B">
        <w:rPr>
          <w:rFonts w:ascii="Calibri" w:hAnsi="Calibri" w:cs="Calibri"/>
          <w:b/>
          <w:bCs/>
          <w:lang w:val="x-none"/>
        </w:rPr>
        <w:t>ceea</w:t>
      </w:r>
      <w:proofErr w:type="spellEnd"/>
      <w:r w:rsidRPr="00660F7B">
        <w:rPr>
          <w:rFonts w:ascii="Calibri" w:hAnsi="Calibri" w:cs="Calibri"/>
          <w:b/>
          <w:bCs/>
          <w:lang w:val="x-none"/>
        </w:rPr>
        <w:t xml:space="preserve"> ce s-a </w:t>
      </w:r>
      <w:proofErr w:type="spellStart"/>
      <w:r w:rsidRPr="00660F7B">
        <w:rPr>
          <w:rFonts w:ascii="Calibri" w:hAnsi="Calibri" w:cs="Calibri"/>
          <w:b/>
          <w:bCs/>
          <w:lang w:val="x-none"/>
        </w:rPr>
        <w:t>propus</w:t>
      </w:r>
      <w:proofErr w:type="spellEnd"/>
      <w:r w:rsidRPr="00660F7B">
        <w:rPr>
          <w:rFonts w:ascii="Calibri" w:hAnsi="Calibri" w:cs="Calibri"/>
          <w:b/>
          <w:bCs/>
          <w:lang w:val="x-none"/>
        </w:rPr>
        <w:t>.</w:t>
      </w:r>
      <w:r w:rsidRPr="00660F7B">
        <w:rPr>
          <w:rFonts w:ascii="Calibri" w:hAnsi="Calibri" w:cs="Calibri"/>
          <w:lang w:val="x-none"/>
        </w:rPr>
        <w:t xml:space="preserve"> </w:t>
      </w:r>
    </w:p>
    <w:p w14:paraId="64629703" w14:textId="5E92AEDA" w:rsidR="002C607B" w:rsidRPr="003261F8" w:rsidRDefault="00660F7B" w:rsidP="003261F8">
      <w:pPr>
        <w:autoSpaceDE w:val="0"/>
        <w:autoSpaceDN w:val="0"/>
        <w:adjustRightInd w:val="0"/>
        <w:spacing w:after="195"/>
        <w:jc w:val="both"/>
        <w:rPr>
          <w:rFonts w:ascii="Calibri" w:hAnsi="Calibri" w:cs="Calibri"/>
          <w:lang w:val="fr-FR"/>
        </w:rPr>
      </w:pPr>
      <w:proofErr w:type="spellStart"/>
      <w:r w:rsidRPr="00660F7B">
        <w:rPr>
          <w:rFonts w:ascii="Calibri" w:hAnsi="Calibri" w:cs="Calibri"/>
          <w:lang w:val="x-none"/>
        </w:rPr>
        <w:t>Monitorizarea</w:t>
      </w:r>
      <w:proofErr w:type="spellEnd"/>
      <w:r w:rsidRPr="00660F7B">
        <w:rPr>
          <w:rFonts w:ascii="Calibri" w:hAnsi="Calibri" w:cs="Calibri"/>
          <w:lang w:val="x-none"/>
        </w:rPr>
        <w:t xml:space="preserve"> </w:t>
      </w:r>
      <w:proofErr w:type="spellStart"/>
      <w:r w:rsidRPr="00660F7B">
        <w:rPr>
          <w:rFonts w:ascii="Calibri" w:hAnsi="Calibri" w:cs="Calibri"/>
          <w:lang w:val="x-none"/>
        </w:rPr>
        <w:t>contribuie</w:t>
      </w:r>
      <w:proofErr w:type="spellEnd"/>
      <w:r w:rsidRPr="00660F7B">
        <w:rPr>
          <w:rFonts w:ascii="Calibri" w:hAnsi="Calibri" w:cs="Calibri"/>
          <w:lang w:val="x-none"/>
        </w:rPr>
        <w:t xml:space="preserve"> la </w:t>
      </w:r>
      <w:proofErr w:type="spellStart"/>
      <w:r w:rsidRPr="00660F7B">
        <w:rPr>
          <w:rFonts w:ascii="Calibri" w:hAnsi="Calibri" w:cs="Calibri"/>
          <w:lang w:val="x-none"/>
        </w:rPr>
        <w:t>economisirea</w:t>
      </w:r>
      <w:proofErr w:type="spellEnd"/>
      <w:r w:rsidRPr="00660F7B">
        <w:rPr>
          <w:rFonts w:ascii="Calibri" w:hAnsi="Calibri" w:cs="Calibri"/>
          <w:lang w:val="x-none"/>
        </w:rPr>
        <w:t xml:space="preserve"> </w:t>
      </w:r>
      <w:proofErr w:type="spellStart"/>
      <w:r w:rsidRPr="00660F7B">
        <w:rPr>
          <w:rFonts w:ascii="Calibri" w:hAnsi="Calibri" w:cs="Calibri"/>
          <w:lang w:val="x-none"/>
        </w:rPr>
        <w:t>resurselor</w:t>
      </w:r>
      <w:proofErr w:type="spellEnd"/>
      <w:r w:rsidRPr="00660F7B">
        <w:rPr>
          <w:rFonts w:ascii="Calibri" w:hAnsi="Calibri" w:cs="Calibri"/>
          <w:lang w:val="x-none"/>
        </w:rPr>
        <w:t xml:space="preserve"> </w:t>
      </w:r>
      <w:proofErr w:type="spellStart"/>
      <w:r w:rsidRPr="00660F7B">
        <w:rPr>
          <w:rFonts w:ascii="Calibri" w:hAnsi="Calibri" w:cs="Calibri"/>
          <w:lang w:val="x-none"/>
        </w:rPr>
        <w:t>şi</w:t>
      </w:r>
      <w:proofErr w:type="spellEnd"/>
      <w:r w:rsidRPr="00660F7B">
        <w:rPr>
          <w:rFonts w:ascii="Calibri" w:hAnsi="Calibri" w:cs="Calibri"/>
          <w:lang w:val="x-none"/>
        </w:rPr>
        <w:t xml:space="preserve"> </w:t>
      </w:r>
      <w:proofErr w:type="spellStart"/>
      <w:r w:rsidRPr="00660F7B">
        <w:rPr>
          <w:rFonts w:ascii="Calibri" w:hAnsi="Calibri" w:cs="Calibri"/>
          <w:lang w:val="x-none"/>
        </w:rPr>
        <w:t>asigură</w:t>
      </w:r>
      <w:proofErr w:type="spellEnd"/>
      <w:r w:rsidRPr="00660F7B">
        <w:rPr>
          <w:rFonts w:ascii="Calibri" w:hAnsi="Calibri" w:cs="Calibri"/>
          <w:lang w:val="x-none"/>
        </w:rPr>
        <w:t xml:space="preserve">, </w:t>
      </w:r>
      <w:proofErr w:type="spellStart"/>
      <w:r w:rsidRPr="00660F7B">
        <w:rPr>
          <w:rFonts w:ascii="Calibri" w:hAnsi="Calibri" w:cs="Calibri"/>
          <w:lang w:val="x-none"/>
        </w:rPr>
        <w:t>în</w:t>
      </w:r>
      <w:proofErr w:type="spellEnd"/>
      <w:r w:rsidRPr="00660F7B">
        <w:rPr>
          <w:rFonts w:ascii="Calibri" w:hAnsi="Calibri" w:cs="Calibri"/>
          <w:lang w:val="x-none"/>
        </w:rPr>
        <w:t xml:space="preserve"> </w:t>
      </w:r>
      <w:proofErr w:type="spellStart"/>
      <w:r w:rsidRPr="00660F7B">
        <w:rPr>
          <w:rFonts w:ascii="Calibri" w:hAnsi="Calibri" w:cs="Calibri"/>
          <w:lang w:val="x-none"/>
        </w:rPr>
        <w:t>acelaşi</w:t>
      </w:r>
      <w:proofErr w:type="spellEnd"/>
      <w:r w:rsidRPr="00660F7B">
        <w:rPr>
          <w:rFonts w:ascii="Calibri" w:hAnsi="Calibri" w:cs="Calibri"/>
          <w:lang w:val="x-none"/>
        </w:rPr>
        <w:t xml:space="preserve"> </w:t>
      </w:r>
      <w:proofErr w:type="spellStart"/>
      <w:r w:rsidRPr="00660F7B">
        <w:rPr>
          <w:rFonts w:ascii="Calibri" w:hAnsi="Calibri" w:cs="Calibri"/>
          <w:lang w:val="x-none"/>
        </w:rPr>
        <w:t>timp</w:t>
      </w:r>
      <w:proofErr w:type="spellEnd"/>
      <w:r w:rsidRPr="00660F7B">
        <w:rPr>
          <w:rFonts w:ascii="Calibri" w:hAnsi="Calibri" w:cs="Calibri"/>
          <w:lang w:val="x-none"/>
        </w:rPr>
        <w:t xml:space="preserve">, </w:t>
      </w:r>
      <w:proofErr w:type="spellStart"/>
      <w:r w:rsidRPr="00660F7B">
        <w:rPr>
          <w:rFonts w:ascii="Calibri" w:hAnsi="Calibri" w:cs="Calibri"/>
          <w:lang w:val="x-none"/>
        </w:rPr>
        <w:t>executarea</w:t>
      </w:r>
      <w:proofErr w:type="spellEnd"/>
      <w:r w:rsidRPr="00660F7B">
        <w:rPr>
          <w:rFonts w:ascii="Calibri" w:hAnsi="Calibri" w:cs="Calibri"/>
          <w:lang w:val="x-none"/>
        </w:rPr>
        <w:t xml:space="preserve"> </w:t>
      </w:r>
      <w:proofErr w:type="spellStart"/>
      <w:r w:rsidRPr="00660F7B">
        <w:rPr>
          <w:rFonts w:ascii="Calibri" w:hAnsi="Calibri" w:cs="Calibri"/>
          <w:lang w:val="x-none"/>
        </w:rPr>
        <w:t>corectă</w:t>
      </w:r>
      <w:proofErr w:type="spellEnd"/>
      <w:r w:rsidRPr="00660F7B">
        <w:rPr>
          <w:rFonts w:ascii="Calibri" w:hAnsi="Calibri" w:cs="Calibri"/>
          <w:lang w:val="x-none"/>
        </w:rPr>
        <w:t xml:space="preserve"> a PC</w:t>
      </w:r>
      <w:r w:rsidR="00DC1715">
        <w:rPr>
          <w:rFonts w:ascii="Calibri" w:hAnsi="Calibri" w:cs="Calibri"/>
          <w:lang w:val="ro-RO"/>
        </w:rPr>
        <w:t>A</w:t>
      </w:r>
      <w:r w:rsidRPr="00660F7B">
        <w:rPr>
          <w:rFonts w:ascii="Calibri" w:hAnsi="Calibri" w:cs="Calibri"/>
          <w:lang w:val="x-none"/>
        </w:rPr>
        <w:t xml:space="preserve">, </w:t>
      </w:r>
      <w:proofErr w:type="spellStart"/>
      <w:r w:rsidRPr="00660F7B">
        <w:rPr>
          <w:rFonts w:ascii="Calibri" w:hAnsi="Calibri" w:cs="Calibri"/>
          <w:lang w:val="x-none"/>
        </w:rPr>
        <w:t>ajutând</w:t>
      </w:r>
      <w:proofErr w:type="spellEnd"/>
      <w:r w:rsidRPr="00660F7B">
        <w:rPr>
          <w:rFonts w:ascii="Calibri" w:hAnsi="Calibri" w:cs="Calibri"/>
          <w:lang w:val="x-none"/>
        </w:rPr>
        <w:t xml:space="preserve"> la </w:t>
      </w:r>
      <w:proofErr w:type="spellStart"/>
      <w:r w:rsidRPr="00660F7B">
        <w:rPr>
          <w:rFonts w:ascii="Calibri" w:hAnsi="Calibri" w:cs="Calibri"/>
          <w:lang w:val="x-none"/>
        </w:rPr>
        <w:t>formularea</w:t>
      </w:r>
      <w:proofErr w:type="spellEnd"/>
      <w:r w:rsidRPr="00660F7B">
        <w:rPr>
          <w:rFonts w:ascii="Calibri" w:hAnsi="Calibri" w:cs="Calibri"/>
          <w:lang w:val="x-none"/>
        </w:rPr>
        <w:t xml:space="preserve"> de </w:t>
      </w:r>
      <w:proofErr w:type="spellStart"/>
      <w:r w:rsidRPr="00660F7B">
        <w:rPr>
          <w:rFonts w:ascii="Calibri" w:hAnsi="Calibri" w:cs="Calibri"/>
          <w:lang w:val="x-none"/>
        </w:rPr>
        <w:t>sugestii</w:t>
      </w:r>
      <w:proofErr w:type="spellEnd"/>
      <w:r w:rsidRPr="00660F7B">
        <w:rPr>
          <w:rFonts w:ascii="Calibri" w:hAnsi="Calibri" w:cs="Calibri"/>
          <w:lang w:val="x-none"/>
        </w:rPr>
        <w:t xml:space="preserve"> constructive</w:t>
      </w:r>
    </w:p>
    <w:p w14:paraId="35483977" w14:textId="77777777" w:rsidR="0099658D" w:rsidRPr="003261F8" w:rsidRDefault="0099658D" w:rsidP="00660F7B">
      <w:pPr>
        <w:rPr>
          <w:b/>
          <w:lang w:val="fr-FR"/>
        </w:rPr>
      </w:pPr>
    </w:p>
    <w:p w14:paraId="2ED148DF" w14:textId="77777777" w:rsidR="00D14495" w:rsidRPr="003261F8" w:rsidRDefault="00AD1E29" w:rsidP="00660F7B">
      <w:pPr>
        <w:rPr>
          <w:lang w:val="fr-FR"/>
        </w:rPr>
      </w:pPr>
      <w:r w:rsidRPr="003261F8">
        <w:rPr>
          <w:b/>
          <w:lang w:val="fr-FR"/>
        </w:rPr>
        <w:t xml:space="preserve">Ce </w:t>
      </w:r>
      <w:proofErr w:type="spellStart"/>
      <w:proofErr w:type="gramStart"/>
      <w:r w:rsidRPr="003261F8">
        <w:rPr>
          <w:b/>
          <w:lang w:val="fr-FR"/>
        </w:rPr>
        <w:t>monitorizăm</w:t>
      </w:r>
      <w:proofErr w:type="spellEnd"/>
      <w:r w:rsidRPr="003261F8">
        <w:rPr>
          <w:b/>
          <w:lang w:val="fr-FR"/>
        </w:rPr>
        <w:t>?</w:t>
      </w:r>
      <w:proofErr w:type="gramEnd"/>
      <w:r w:rsidRPr="003261F8">
        <w:rPr>
          <w:lang w:val="fr-FR"/>
        </w:rPr>
        <w:t xml:space="preserve">  </w:t>
      </w:r>
    </w:p>
    <w:p w14:paraId="2DE56728" w14:textId="3C4AD2B6" w:rsidR="00CE30D7" w:rsidRPr="003261F8" w:rsidRDefault="00AD1E29" w:rsidP="00CE30D7">
      <w:pPr>
        <w:pStyle w:val="ListParagraph"/>
        <w:numPr>
          <w:ilvl w:val="0"/>
          <w:numId w:val="9"/>
        </w:numPr>
        <w:rPr>
          <w:lang w:val="fr-FR"/>
        </w:rPr>
      </w:pPr>
      <w:proofErr w:type="spellStart"/>
      <w:proofErr w:type="gramStart"/>
      <w:r w:rsidRPr="003261F8">
        <w:rPr>
          <w:b/>
          <w:lang w:val="fr-FR"/>
        </w:rPr>
        <w:t>resursele</w:t>
      </w:r>
      <w:proofErr w:type="spellEnd"/>
      <w:proofErr w:type="gramEnd"/>
      <w:r w:rsidRPr="003261F8">
        <w:rPr>
          <w:lang w:val="fr-FR"/>
        </w:rPr>
        <w:t xml:space="preserve"> </w:t>
      </w:r>
      <w:proofErr w:type="spellStart"/>
      <w:r w:rsidRPr="003261F8">
        <w:rPr>
          <w:lang w:val="fr-FR"/>
        </w:rPr>
        <w:t>investite</w:t>
      </w:r>
      <w:proofErr w:type="spellEnd"/>
      <w:r w:rsidRPr="003261F8">
        <w:rPr>
          <w:lang w:val="fr-FR"/>
        </w:rPr>
        <w:t xml:space="preserve"> </w:t>
      </w:r>
      <w:proofErr w:type="spellStart"/>
      <w:r w:rsidRPr="003261F8">
        <w:rPr>
          <w:lang w:val="fr-FR"/>
        </w:rPr>
        <w:t>în</w:t>
      </w:r>
      <w:proofErr w:type="spellEnd"/>
      <w:r w:rsidR="00D14495" w:rsidRPr="003261F8">
        <w:rPr>
          <w:lang w:val="fr-FR"/>
        </w:rPr>
        <w:t xml:space="preserve"> </w:t>
      </w:r>
      <w:proofErr w:type="spellStart"/>
      <w:r w:rsidR="00D14495" w:rsidRPr="003261F8">
        <w:rPr>
          <w:lang w:val="fr-FR"/>
        </w:rPr>
        <w:t>implementarea</w:t>
      </w:r>
      <w:proofErr w:type="spellEnd"/>
      <w:r w:rsidR="00D14495" w:rsidRPr="003261F8">
        <w:rPr>
          <w:lang w:val="fr-FR"/>
        </w:rPr>
        <w:t xml:space="preserve"> PC</w:t>
      </w:r>
      <w:r w:rsidR="00DC1715" w:rsidRPr="003261F8">
        <w:rPr>
          <w:lang w:val="fr-FR"/>
        </w:rPr>
        <w:t>A</w:t>
      </w:r>
      <w:r w:rsidRPr="003261F8">
        <w:rPr>
          <w:lang w:val="fr-FR"/>
        </w:rPr>
        <w:t xml:space="preserve">: </w:t>
      </w:r>
      <w:proofErr w:type="spellStart"/>
      <w:r w:rsidRPr="003261F8">
        <w:rPr>
          <w:lang w:val="fr-FR"/>
        </w:rPr>
        <w:t>umane</w:t>
      </w:r>
      <w:proofErr w:type="spellEnd"/>
      <w:r w:rsidRPr="003261F8">
        <w:rPr>
          <w:lang w:val="fr-FR"/>
        </w:rPr>
        <w:t xml:space="preserve">, </w:t>
      </w:r>
      <w:proofErr w:type="spellStart"/>
      <w:r w:rsidRPr="003261F8">
        <w:rPr>
          <w:lang w:val="fr-FR"/>
        </w:rPr>
        <w:t>materiale</w:t>
      </w:r>
      <w:proofErr w:type="spellEnd"/>
      <w:r w:rsidRPr="003261F8">
        <w:rPr>
          <w:lang w:val="fr-FR"/>
        </w:rPr>
        <w:t xml:space="preserve">, </w:t>
      </w:r>
      <w:proofErr w:type="spellStart"/>
      <w:r w:rsidRPr="003261F8">
        <w:rPr>
          <w:lang w:val="fr-FR"/>
        </w:rPr>
        <w:t>financ</w:t>
      </w:r>
      <w:r w:rsidR="00CE30D7" w:rsidRPr="003261F8">
        <w:rPr>
          <w:lang w:val="fr-FR"/>
        </w:rPr>
        <w:t>iare</w:t>
      </w:r>
      <w:proofErr w:type="spellEnd"/>
      <w:r w:rsidR="00CE30D7" w:rsidRPr="003261F8">
        <w:rPr>
          <w:lang w:val="fr-FR"/>
        </w:rPr>
        <w:t xml:space="preserve">, </w:t>
      </w:r>
      <w:proofErr w:type="spellStart"/>
      <w:r w:rsidR="00CE30D7" w:rsidRPr="003261F8">
        <w:rPr>
          <w:lang w:val="fr-FR"/>
        </w:rPr>
        <w:t>informaţionale</w:t>
      </w:r>
      <w:proofErr w:type="spellEnd"/>
      <w:r w:rsidR="00CE30D7" w:rsidRPr="003261F8">
        <w:rPr>
          <w:lang w:val="fr-FR"/>
        </w:rPr>
        <w:t xml:space="preserve">, de </w:t>
      </w:r>
      <w:proofErr w:type="spellStart"/>
      <w:r w:rsidR="00CE30D7" w:rsidRPr="003261F8">
        <w:rPr>
          <w:lang w:val="fr-FR"/>
        </w:rPr>
        <w:t>timp</w:t>
      </w:r>
      <w:proofErr w:type="spellEnd"/>
      <w:r w:rsidR="00CE30D7" w:rsidRPr="003261F8">
        <w:rPr>
          <w:lang w:val="fr-FR"/>
        </w:rPr>
        <w:t xml:space="preserve">; </w:t>
      </w:r>
    </w:p>
    <w:p w14:paraId="54B342B2" w14:textId="4DD22842" w:rsidR="00CE30D7" w:rsidRDefault="00AD1E29" w:rsidP="00CE30D7">
      <w:pPr>
        <w:pStyle w:val="ListParagraph"/>
        <w:numPr>
          <w:ilvl w:val="0"/>
          <w:numId w:val="9"/>
        </w:numPr>
      </w:pPr>
      <w:proofErr w:type="spellStart"/>
      <w:r w:rsidRPr="00D14495">
        <w:rPr>
          <w:b/>
        </w:rPr>
        <w:t>activităţile</w:t>
      </w:r>
      <w:proofErr w:type="spellEnd"/>
      <w:r>
        <w:t xml:space="preserve">: </w:t>
      </w:r>
      <w:proofErr w:type="spellStart"/>
      <w:r>
        <w:t>respectarea</w:t>
      </w:r>
      <w:proofErr w:type="spellEnd"/>
      <w:r>
        <w:t xml:space="preserve"> </w:t>
      </w:r>
      <w:proofErr w:type="spellStart"/>
      <w:r>
        <w:t>planificării</w:t>
      </w:r>
      <w:proofErr w:type="spellEnd"/>
      <w:r>
        <w:t xml:space="preserve"> </w:t>
      </w:r>
      <w:proofErr w:type="spellStart"/>
      <w:r>
        <w:t>şi</w:t>
      </w:r>
      <w:proofErr w:type="spellEnd"/>
      <w:r>
        <w:t xml:space="preserve"> a </w:t>
      </w:r>
      <w:proofErr w:type="spellStart"/>
      <w:r>
        <w:t>standardelor</w:t>
      </w:r>
      <w:proofErr w:type="spellEnd"/>
      <w:r>
        <w:t xml:space="preserve"> </w:t>
      </w:r>
      <w:proofErr w:type="spellStart"/>
      <w:r>
        <w:t>cantitative</w:t>
      </w:r>
      <w:proofErr w:type="spellEnd"/>
      <w:r>
        <w:t xml:space="preserve"> </w:t>
      </w:r>
      <w:proofErr w:type="spellStart"/>
      <w:r>
        <w:t>şi</w:t>
      </w:r>
      <w:proofErr w:type="spellEnd"/>
      <w:r>
        <w:t xml:space="preserve"> </w:t>
      </w:r>
      <w:proofErr w:type="spellStart"/>
      <w:r>
        <w:t>calit</w:t>
      </w:r>
      <w:r w:rsidR="00CE30D7">
        <w:t>ative</w:t>
      </w:r>
      <w:proofErr w:type="spellEnd"/>
      <w:r w:rsidR="00CE30D7">
        <w:t xml:space="preserve"> </w:t>
      </w:r>
      <w:proofErr w:type="spellStart"/>
      <w:r w:rsidR="00CE30D7">
        <w:t>pentru</w:t>
      </w:r>
      <w:proofErr w:type="spellEnd"/>
      <w:r w:rsidR="00CE30D7">
        <w:t xml:space="preserve"> </w:t>
      </w:r>
      <w:proofErr w:type="spellStart"/>
      <w:r w:rsidR="00CE30D7">
        <w:t>fiecare</w:t>
      </w:r>
      <w:proofErr w:type="spellEnd"/>
      <w:r w:rsidR="00CE30D7">
        <w:t xml:space="preserve"> </w:t>
      </w:r>
      <w:proofErr w:type="spellStart"/>
      <w:r w:rsidR="00CE30D7">
        <w:t>din</w:t>
      </w:r>
      <w:r w:rsidR="00DC1715">
        <w:t>tre</w:t>
      </w:r>
      <w:proofErr w:type="spellEnd"/>
      <w:r w:rsidR="00CE30D7">
        <w:t xml:space="preserve"> </w:t>
      </w:r>
      <w:proofErr w:type="spellStart"/>
      <w:proofErr w:type="gramStart"/>
      <w:r w:rsidR="00CE30D7">
        <w:t>ele</w:t>
      </w:r>
      <w:proofErr w:type="spellEnd"/>
      <w:r w:rsidR="00CE30D7">
        <w:t>;</w:t>
      </w:r>
      <w:proofErr w:type="gramEnd"/>
      <w:r w:rsidR="00CE30D7">
        <w:t xml:space="preserve"> </w:t>
      </w:r>
    </w:p>
    <w:p w14:paraId="7C128658" w14:textId="77777777" w:rsidR="00CE30D7" w:rsidRDefault="00AD1E29" w:rsidP="00CE30D7">
      <w:pPr>
        <w:pStyle w:val="ListParagraph"/>
        <w:numPr>
          <w:ilvl w:val="0"/>
          <w:numId w:val="9"/>
        </w:numPr>
      </w:pPr>
      <w:proofErr w:type="spellStart"/>
      <w:r w:rsidRPr="00D14495">
        <w:rPr>
          <w:b/>
        </w:rPr>
        <w:t>procesul</w:t>
      </w:r>
      <w:proofErr w:type="spellEnd"/>
      <w:r w:rsidRPr="00D14495">
        <w:rPr>
          <w:b/>
        </w:rPr>
        <w:t xml:space="preserve"> de </w:t>
      </w:r>
      <w:proofErr w:type="spellStart"/>
      <w:r w:rsidRPr="00D14495">
        <w:rPr>
          <w:b/>
        </w:rPr>
        <w:t>luare</w:t>
      </w:r>
      <w:proofErr w:type="spellEnd"/>
      <w:r w:rsidRPr="00D14495">
        <w:rPr>
          <w:b/>
        </w:rPr>
        <w:t xml:space="preserve"> a </w:t>
      </w:r>
      <w:proofErr w:type="spellStart"/>
      <w:r w:rsidRPr="00D14495">
        <w:rPr>
          <w:b/>
        </w:rPr>
        <w:t>deciziilor</w:t>
      </w:r>
      <w:proofErr w:type="spellEnd"/>
      <w:r w:rsidRPr="00D14495">
        <w:rPr>
          <w:b/>
        </w:rPr>
        <w:t>:</w:t>
      </w:r>
      <w:r>
        <w:t xml:space="preserve"> </w:t>
      </w:r>
      <w:proofErr w:type="spellStart"/>
      <w:r>
        <w:t>ce</w:t>
      </w:r>
      <w:proofErr w:type="spellEnd"/>
      <w:r>
        <w:t xml:space="preserve"> </w:t>
      </w:r>
      <w:proofErr w:type="spellStart"/>
      <w:r>
        <w:t>decizii</w:t>
      </w:r>
      <w:proofErr w:type="spellEnd"/>
      <w:r>
        <w:t xml:space="preserve"> s</w:t>
      </w:r>
      <w:r w:rsidR="00660F7B">
        <w:t>u</w:t>
      </w:r>
      <w:r>
        <w:t xml:space="preserve">nt </w:t>
      </w:r>
      <w:proofErr w:type="spellStart"/>
      <w:r>
        <w:t>luate</w:t>
      </w:r>
      <w:proofErr w:type="spellEnd"/>
      <w:r>
        <w:t xml:space="preserve">, cine </w:t>
      </w:r>
      <w:proofErr w:type="spellStart"/>
      <w:r>
        <w:t>este</w:t>
      </w:r>
      <w:proofErr w:type="spellEnd"/>
      <w:r>
        <w:t xml:space="preserve"> </w:t>
      </w:r>
      <w:proofErr w:type="spellStart"/>
      <w:r>
        <w:t>i</w:t>
      </w:r>
      <w:r w:rsidR="00CE30D7">
        <w:t>mplicat</w:t>
      </w:r>
      <w:proofErr w:type="spellEnd"/>
      <w:r w:rsidR="00CE30D7">
        <w:t xml:space="preserve"> </w:t>
      </w:r>
      <w:proofErr w:type="spellStart"/>
      <w:r w:rsidR="00CE30D7">
        <w:t>în</w:t>
      </w:r>
      <w:proofErr w:type="spellEnd"/>
      <w:r w:rsidR="00CE30D7">
        <w:t xml:space="preserve"> </w:t>
      </w:r>
      <w:proofErr w:type="spellStart"/>
      <w:r w:rsidR="00CE30D7">
        <w:t>luarea</w:t>
      </w:r>
      <w:proofErr w:type="spellEnd"/>
      <w:r w:rsidR="00CE30D7">
        <w:t xml:space="preserve"> </w:t>
      </w:r>
      <w:proofErr w:type="spellStart"/>
      <w:proofErr w:type="gramStart"/>
      <w:r w:rsidR="00CE30D7">
        <w:t>deciziilor</w:t>
      </w:r>
      <w:proofErr w:type="spellEnd"/>
      <w:r w:rsidR="00CE30D7">
        <w:t>;</w:t>
      </w:r>
      <w:proofErr w:type="gramEnd"/>
      <w:r w:rsidR="00CE30D7">
        <w:t xml:space="preserve"> </w:t>
      </w:r>
    </w:p>
    <w:p w14:paraId="6DB8DC72" w14:textId="77777777" w:rsidR="00CE30D7" w:rsidRDefault="00660F7B" w:rsidP="00CE30D7">
      <w:pPr>
        <w:pStyle w:val="ListParagraph"/>
        <w:numPr>
          <w:ilvl w:val="0"/>
          <w:numId w:val="9"/>
        </w:numPr>
      </w:pPr>
      <w:r>
        <w:t xml:space="preserve">cine nu </w:t>
      </w:r>
      <w:proofErr w:type="spellStart"/>
      <w:r>
        <w:t>este</w:t>
      </w:r>
      <w:proofErr w:type="spellEnd"/>
      <w:r>
        <w:t xml:space="preserve"> </w:t>
      </w:r>
      <w:proofErr w:type="spellStart"/>
      <w:r>
        <w:t>implicat</w:t>
      </w:r>
      <w:proofErr w:type="spellEnd"/>
      <w:r>
        <w:t xml:space="preserve"> </w:t>
      </w:r>
      <w:proofErr w:type="spellStart"/>
      <w:r>
        <w:t>î</w:t>
      </w:r>
      <w:r w:rsidR="00AD1E29">
        <w:t>n</w:t>
      </w:r>
      <w:proofErr w:type="spellEnd"/>
      <w:r w:rsidR="00AD1E29">
        <w:t xml:space="preserve"> </w:t>
      </w:r>
      <w:proofErr w:type="spellStart"/>
      <w:r w:rsidR="00AD1E29">
        <w:t>luarea</w:t>
      </w:r>
      <w:proofErr w:type="spellEnd"/>
      <w:r w:rsidR="00AD1E29">
        <w:t xml:space="preserve"> </w:t>
      </w:r>
      <w:proofErr w:type="spellStart"/>
      <w:r w:rsidR="00AD1E29">
        <w:t>deciziilor</w:t>
      </w:r>
      <w:proofErr w:type="spellEnd"/>
      <w:r w:rsidR="00AD1E29">
        <w:t xml:space="preserve">. </w:t>
      </w:r>
    </w:p>
    <w:p w14:paraId="67EDF2A1" w14:textId="77777777" w:rsidR="00CE30D7" w:rsidRDefault="00CE30D7" w:rsidP="00CE30D7">
      <w:pPr>
        <w:pStyle w:val="ListParagraph"/>
      </w:pPr>
    </w:p>
    <w:p w14:paraId="2E81F603" w14:textId="77777777" w:rsidR="00CE30D7" w:rsidRDefault="00AD1E29" w:rsidP="00CE30D7">
      <w:pPr>
        <w:pStyle w:val="ListParagraph"/>
        <w:numPr>
          <w:ilvl w:val="0"/>
          <w:numId w:val="3"/>
        </w:numPr>
      </w:pPr>
      <w:proofErr w:type="spellStart"/>
      <w:r w:rsidRPr="00CE30D7">
        <w:rPr>
          <w:b/>
        </w:rPr>
        <w:t>Etape</w:t>
      </w:r>
      <w:proofErr w:type="spellEnd"/>
      <w:r w:rsidRPr="00CE30D7">
        <w:rPr>
          <w:b/>
        </w:rPr>
        <w:t xml:space="preserve"> ale </w:t>
      </w:r>
      <w:proofErr w:type="spellStart"/>
      <w:r w:rsidRPr="00CE30D7">
        <w:rPr>
          <w:b/>
        </w:rPr>
        <w:t>monitorizării</w:t>
      </w:r>
      <w:proofErr w:type="spellEnd"/>
      <w:r w:rsidRPr="00CE30D7">
        <w:rPr>
          <w:b/>
        </w:rPr>
        <w:t>:</w:t>
      </w:r>
      <w:r w:rsidR="00CE30D7">
        <w:t xml:space="preserve"> </w:t>
      </w:r>
    </w:p>
    <w:p w14:paraId="4AC79DAB" w14:textId="77777777" w:rsidR="00CE30D7" w:rsidRDefault="00CE30D7" w:rsidP="00CE30D7">
      <w:pPr>
        <w:pStyle w:val="ListParagraph"/>
      </w:pPr>
    </w:p>
    <w:p w14:paraId="66F87505" w14:textId="77777777" w:rsidR="00CE30D7" w:rsidRDefault="00AD1E29" w:rsidP="00CE30D7">
      <w:pPr>
        <w:pStyle w:val="ListParagraph"/>
        <w:numPr>
          <w:ilvl w:val="0"/>
          <w:numId w:val="11"/>
        </w:numPr>
      </w:pPr>
      <w:proofErr w:type="spellStart"/>
      <w:r>
        <w:t>Colectarea</w:t>
      </w:r>
      <w:proofErr w:type="spellEnd"/>
      <w:r>
        <w:t xml:space="preserve"> </w:t>
      </w:r>
      <w:proofErr w:type="spellStart"/>
      <w:r>
        <w:t>permanentă</w:t>
      </w:r>
      <w:proofErr w:type="spellEnd"/>
      <w:r>
        <w:t xml:space="preserve"> a </w:t>
      </w:r>
      <w:proofErr w:type="spellStart"/>
      <w:proofErr w:type="gramStart"/>
      <w:r>
        <w:t>informațiilor</w:t>
      </w:r>
      <w:proofErr w:type="spellEnd"/>
      <w:r w:rsidR="00CE30D7">
        <w:t>;</w:t>
      </w:r>
      <w:proofErr w:type="gramEnd"/>
      <w:r w:rsidR="00CE30D7">
        <w:t xml:space="preserve"> </w:t>
      </w:r>
    </w:p>
    <w:p w14:paraId="64AE4117" w14:textId="00CBDD4D" w:rsidR="00CE30D7" w:rsidRDefault="00AD1E29" w:rsidP="00CE30D7">
      <w:pPr>
        <w:pStyle w:val="ListParagraph"/>
        <w:numPr>
          <w:ilvl w:val="0"/>
          <w:numId w:val="11"/>
        </w:numPr>
      </w:pPr>
      <w:proofErr w:type="spellStart"/>
      <w:r>
        <w:t>Punerea</w:t>
      </w:r>
      <w:proofErr w:type="spellEnd"/>
      <w:r>
        <w:t xml:space="preserve"> </w:t>
      </w:r>
      <w:proofErr w:type="spellStart"/>
      <w:r>
        <w:t>laolaltă</w:t>
      </w:r>
      <w:proofErr w:type="spellEnd"/>
      <w:r>
        <w:t xml:space="preserve"> </w:t>
      </w:r>
      <w:proofErr w:type="gramStart"/>
      <w:r>
        <w:t>a</w:t>
      </w:r>
      <w:proofErr w:type="gramEnd"/>
      <w:r>
        <w:t xml:space="preserve"> </w:t>
      </w:r>
      <w:proofErr w:type="spellStart"/>
      <w:r>
        <w:t>informațiilor</w:t>
      </w:r>
      <w:proofErr w:type="spellEnd"/>
      <w:r>
        <w:t xml:space="preserve"> </w:t>
      </w:r>
      <w:proofErr w:type="spellStart"/>
      <w:r>
        <w:t>și</w:t>
      </w:r>
      <w:proofErr w:type="spellEnd"/>
      <w:r>
        <w:t xml:space="preserve"> </w:t>
      </w:r>
      <w:r w:rsidR="00DC1715">
        <w:t xml:space="preserve">a </w:t>
      </w:r>
      <w:proofErr w:type="spellStart"/>
      <w:r>
        <w:t>datelor</w:t>
      </w:r>
      <w:proofErr w:type="spellEnd"/>
      <w:r>
        <w:t xml:space="preserve"> </w:t>
      </w:r>
      <w:proofErr w:type="spellStart"/>
      <w:r>
        <w:t>pentru</w:t>
      </w:r>
      <w:proofErr w:type="spellEnd"/>
      <w:r>
        <w:t xml:space="preserve"> a </w:t>
      </w:r>
      <w:proofErr w:type="spellStart"/>
      <w:r>
        <w:t>vede</w:t>
      </w:r>
      <w:r w:rsidR="00CE30D7">
        <w:t>a</w:t>
      </w:r>
      <w:proofErr w:type="spellEnd"/>
      <w:r w:rsidR="00CE30D7">
        <w:t xml:space="preserve"> </w:t>
      </w:r>
      <w:proofErr w:type="spellStart"/>
      <w:r w:rsidR="00CE30D7">
        <w:t>ce</w:t>
      </w:r>
      <w:proofErr w:type="spellEnd"/>
      <w:r w:rsidR="00CE30D7">
        <w:t xml:space="preserve"> s-a </w:t>
      </w:r>
      <w:proofErr w:type="spellStart"/>
      <w:r w:rsidR="00CE30D7">
        <w:t>realizat</w:t>
      </w:r>
      <w:proofErr w:type="spellEnd"/>
      <w:r w:rsidR="00CE30D7">
        <w:t xml:space="preserve"> pe </w:t>
      </w:r>
      <w:proofErr w:type="spellStart"/>
      <w:r w:rsidR="00CE30D7">
        <w:t>parcurs</w:t>
      </w:r>
      <w:proofErr w:type="spellEnd"/>
      <w:r w:rsidR="00CE30D7">
        <w:t>;</w:t>
      </w:r>
    </w:p>
    <w:p w14:paraId="0C040E5D" w14:textId="77777777" w:rsidR="00CE30D7" w:rsidRDefault="00AD1E29" w:rsidP="00CE30D7">
      <w:pPr>
        <w:pStyle w:val="ListParagraph"/>
        <w:numPr>
          <w:ilvl w:val="0"/>
          <w:numId w:val="11"/>
        </w:numPr>
      </w:pPr>
      <w:proofErr w:type="spellStart"/>
      <w:r>
        <w:t>Evaluarea</w:t>
      </w:r>
      <w:proofErr w:type="spellEnd"/>
      <w:r>
        <w:t xml:space="preserve"> </w:t>
      </w:r>
      <w:proofErr w:type="spellStart"/>
      <w:r>
        <w:t>măsurii</w:t>
      </w:r>
      <w:proofErr w:type="spellEnd"/>
      <w:r>
        <w:t xml:space="preserve"> </w:t>
      </w:r>
      <w:proofErr w:type="spellStart"/>
      <w:r>
        <w:t>în</w:t>
      </w:r>
      <w:proofErr w:type="spellEnd"/>
      <w:r>
        <w:t xml:space="preserve"> care </w:t>
      </w:r>
      <w:proofErr w:type="spellStart"/>
      <w:r>
        <w:t>obiectivele</w:t>
      </w:r>
      <w:proofErr w:type="spellEnd"/>
      <w:r>
        <w:t xml:space="preserve"> au </w:t>
      </w:r>
      <w:proofErr w:type="spellStart"/>
      <w:r>
        <w:t>fost</w:t>
      </w:r>
      <w:proofErr w:type="spellEnd"/>
      <w:r>
        <w:t xml:space="preserve"> </w:t>
      </w:r>
      <w:proofErr w:type="spellStart"/>
      <w:r>
        <w:t>a</w:t>
      </w:r>
      <w:r w:rsidR="00CE30D7">
        <w:t>tinse</w:t>
      </w:r>
      <w:proofErr w:type="spellEnd"/>
      <w:r w:rsidR="00CE30D7">
        <w:t xml:space="preserve"> </w:t>
      </w:r>
      <w:proofErr w:type="spellStart"/>
      <w:r w:rsidR="00CE30D7">
        <w:t>sau</w:t>
      </w:r>
      <w:proofErr w:type="spellEnd"/>
      <w:r w:rsidR="00CE30D7">
        <w:t xml:space="preserve"> </w:t>
      </w:r>
      <w:proofErr w:type="spellStart"/>
      <w:r w:rsidR="00CE30D7">
        <w:t>problema</w:t>
      </w:r>
      <w:proofErr w:type="spellEnd"/>
      <w:r w:rsidR="00CE30D7">
        <w:t xml:space="preserve"> </w:t>
      </w:r>
      <w:proofErr w:type="spellStart"/>
      <w:proofErr w:type="gramStart"/>
      <w:r w:rsidR="00CE30D7">
        <w:t>rezolvată</w:t>
      </w:r>
      <w:proofErr w:type="spellEnd"/>
      <w:r w:rsidR="00CE30D7">
        <w:t>;</w:t>
      </w:r>
      <w:proofErr w:type="gramEnd"/>
      <w:r w:rsidR="00CE30D7">
        <w:t xml:space="preserve"> </w:t>
      </w:r>
    </w:p>
    <w:p w14:paraId="12A7B4B2" w14:textId="77777777" w:rsidR="00AD1E29" w:rsidRDefault="00AD1E29" w:rsidP="00897C2C">
      <w:pPr>
        <w:pStyle w:val="ListParagraph"/>
        <w:numPr>
          <w:ilvl w:val="0"/>
          <w:numId w:val="11"/>
        </w:numPr>
      </w:pPr>
      <w:proofErr w:type="spellStart"/>
      <w:r>
        <w:t>Tragerea</w:t>
      </w:r>
      <w:proofErr w:type="spellEnd"/>
      <w:r>
        <w:t xml:space="preserve"> </w:t>
      </w:r>
      <w:proofErr w:type="spellStart"/>
      <w:r>
        <w:t>concluziilor</w:t>
      </w:r>
      <w:proofErr w:type="spellEnd"/>
      <w:r>
        <w:t xml:space="preserve"> </w:t>
      </w:r>
      <w:proofErr w:type="spellStart"/>
      <w:r>
        <w:t>și</w:t>
      </w:r>
      <w:proofErr w:type="spellEnd"/>
      <w:r>
        <w:t xml:space="preserve"> </w:t>
      </w:r>
      <w:proofErr w:type="spellStart"/>
      <w:r>
        <w:t>folosirea</w:t>
      </w:r>
      <w:proofErr w:type="spellEnd"/>
      <w:r>
        <w:t xml:space="preserve"> </w:t>
      </w:r>
      <w:proofErr w:type="spellStart"/>
      <w:r>
        <w:t>experienței</w:t>
      </w:r>
      <w:proofErr w:type="spellEnd"/>
      <w:r>
        <w:t xml:space="preserve"> </w:t>
      </w:r>
      <w:proofErr w:type="spellStart"/>
      <w:r>
        <w:t>pentru</w:t>
      </w:r>
      <w:proofErr w:type="spellEnd"/>
      <w:r>
        <w:t xml:space="preserve"> </w:t>
      </w:r>
      <w:proofErr w:type="spellStart"/>
      <w:r>
        <w:t>viitor</w:t>
      </w:r>
      <w:proofErr w:type="spellEnd"/>
      <w:r>
        <w:t>.</w:t>
      </w:r>
    </w:p>
    <w:p w14:paraId="46CBB8E7" w14:textId="77777777" w:rsidR="00CE30D7" w:rsidRDefault="00CE30D7" w:rsidP="00CE30D7">
      <w:pPr>
        <w:pStyle w:val="ListParagraph"/>
        <w:ind w:left="1080"/>
      </w:pPr>
    </w:p>
    <w:p w14:paraId="10813E27" w14:textId="77777777" w:rsidR="00AD1E29" w:rsidRPr="003261F8" w:rsidRDefault="00AD1E29" w:rsidP="003261F8">
      <w:pPr>
        <w:pBdr>
          <w:top w:val="single" w:sz="4" w:space="1" w:color="auto"/>
          <w:left w:val="single" w:sz="4" w:space="4" w:color="auto"/>
          <w:bottom w:val="single" w:sz="4" w:space="1" w:color="auto"/>
          <w:right w:val="single" w:sz="4" w:space="4" w:color="auto"/>
        </w:pBdr>
        <w:shd w:val="clear" w:color="auto" w:fill="002060"/>
        <w:jc w:val="both"/>
        <w:rPr>
          <w:b/>
          <w:i/>
          <w:lang w:val="fr-FR"/>
        </w:rPr>
      </w:pPr>
      <w:proofErr w:type="spellStart"/>
      <w:r w:rsidRPr="003261F8">
        <w:rPr>
          <w:b/>
          <w:i/>
          <w:lang w:val="fr-FR"/>
        </w:rPr>
        <w:t>Monitorizarea</w:t>
      </w:r>
      <w:proofErr w:type="spellEnd"/>
      <w:r w:rsidRPr="003261F8">
        <w:rPr>
          <w:b/>
          <w:i/>
          <w:lang w:val="fr-FR"/>
        </w:rPr>
        <w:t xml:space="preserve"> </w:t>
      </w:r>
      <w:proofErr w:type="spellStart"/>
      <w:r w:rsidRPr="003261F8">
        <w:rPr>
          <w:b/>
          <w:i/>
          <w:lang w:val="fr-FR"/>
        </w:rPr>
        <w:t>trebuie</w:t>
      </w:r>
      <w:proofErr w:type="spellEnd"/>
      <w:r w:rsidRPr="003261F8">
        <w:rPr>
          <w:b/>
          <w:i/>
          <w:lang w:val="fr-FR"/>
        </w:rPr>
        <w:t xml:space="preserve"> </w:t>
      </w:r>
      <w:proofErr w:type="spellStart"/>
      <w:r w:rsidRPr="003261F8">
        <w:rPr>
          <w:b/>
          <w:i/>
          <w:lang w:val="fr-FR"/>
        </w:rPr>
        <w:t>privită</w:t>
      </w:r>
      <w:proofErr w:type="spellEnd"/>
      <w:r w:rsidRPr="003261F8">
        <w:rPr>
          <w:b/>
          <w:i/>
          <w:lang w:val="fr-FR"/>
        </w:rPr>
        <w:t xml:space="preserve"> </w:t>
      </w:r>
      <w:proofErr w:type="gramStart"/>
      <w:r w:rsidRPr="003261F8">
        <w:rPr>
          <w:b/>
          <w:i/>
          <w:lang w:val="fr-FR"/>
        </w:rPr>
        <w:t>ca</w:t>
      </w:r>
      <w:proofErr w:type="gramEnd"/>
      <w:r w:rsidRPr="003261F8">
        <w:rPr>
          <w:b/>
          <w:i/>
          <w:lang w:val="fr-FR"/>
        </w:rPr>
        <w:t xml:space="preserve"> un instrument de management, </w:t>
      </w:r>
      <w:proofErr w:type="spellStart"/>
      <w:r w:rsidRPr="003261F8">
        <w:rPr>
          <w:b/>
          <w:i/>
          <w:lang w:val="fr-FR"/>
        </w:rPr>
        <w:t>şi</w:t>
      </w:r>
      <w:proofErr w:type="spellEnd"/>
      <w:r w:rsidRPr="003261F8">
        <w:rPr>
          <w:b/>
          <w:i/>
          <w:lang w:val="fr-FR"/>
        </w:rPr>
        <w:t xml:space="preserve"> nu ca un </w:t>
      </w:r>
      <w:proofErr w:type="spellStart"/>
      <w:r w:rsidRPr="003261F8">
        <w:rPr>
          <w:b/>
          <w:i/>
          <w:lang w:val="fr-FR"/>
        </w:rPr>
        <w:t>mecanism</w:t>
      </w:r>
      <w:proofErr w:type="spellEnd"/>
      <w:r w:rsidRPr="003261F8">
        <w:rPr>
          <w:b/>
          <w:i/>
          <w:lang w:val="fr-FR"/>
        </w:rPr>
        <w:t xml:space="preserve"> de control, </w:t>
      </w:r>
      <w:proofErr w:type="spellStart"/>
      <w:r w:rsidRPr="003261F8">
        <w:rPr>
          <w:b/>
          <w:i/>
          <w:lang w:val="fr-FR"/>
        </w:rPr>
        <w:t>fiindcă</w:t>
      </w:r>
      <w:proofErr w:type="spellEnd"/>
      <w:r w:rsidRPr="003261F8">
        <w:rPr>
          <w:b/>
          <w:i/>
          <w:lang w:val="fr-FR"/>
        </w:rPr>
        <w:t xml:space="preserve"> are </w:t>
      </w:r>
      <w:proofErr w:type="spellStart"/>
      <w:r w:rsidRPr="003261F8">
        <w:rPr>
          <w:b/>
          <w:i/>
          <w:lang w:val="fr-FR"/>
        </w:rPr>
        <w:t>rolul</w:t>
      </w:r>
      <w:proofErr w:type="spellEnd"/>
      <w:r w:rsidRPr="003261F8">
        <w:rPr>
          <w:b/>
          <w:i/>
          <w:lang w:val="fr-FR"/>
        </w:rPr>
        <w:t xml:space="preserve"> de „</w:t>
      </w:r>
      <w:proofErr w:type="spellStart"/>
      <w:r w:rsidRPr="003261F8">
        <w:rPr>
          <w:b/>
          <w:i/>
          <w:lang w:val="fr-FR"/>
        </w:rPr>
        <w:t>sistem</w:t>
      </w:r>
      <w:proofErr w:type="spellEnd"/>
      <w:r w:rsidRPr="003261F8">
        <w:rPr>
          <w:b/>
          <w:i/>
          <w:lang w:val="fr-FR"/>
        </w:rPr>
        <w:t xml:space="preserve"> de </w:t>
      </w:r>
      <w:proofErr w:type="spellStart"/>
      <w:r w:rsidRPr="003261F8">
        <w:rPr>
          <w:b/>
          <w:i/>
          <w:lang w:val="fr-FR"/>
        </w:rPr>
        <w:t>avertizare</w:t>
      </w:r>
      <w:proofErr w:type="spellEnd"/>
      <w:r w:rsidRPr="003261F8">
        <w:rPr>
          <w:b/>
          <w:i/>
          <w:lang w:val="fr-FR"/>
        </w:rPr>
        <w:t xml:space="preserve"> </w:t>
      </w:r>
      <w:proofErr w:type="spellStart"/>
      <w:r w:rsidRPr="003261F8">
        <w:rPr>
          <w:b/>
          <w:i/>
          <w:lang w:val="fr-FR"/>
        </w:rPr>
        <w:t>timpurie</w:t>
      </w:r>
      <w:proofErr w:type="spellEnd"/>
      <w:r w:rsidRPr="003261F8">
        <w:rPr>
          <w:b/>
          <w:i/>
          <w:lang w:val="fr-FR"/>
        </w:rPr>
        <w:t>”</w:t>
      </w:r>
      <w:r w:rsidR="00CE30D7" w:rsidRPr="003261F8">
        <w:rPr>
          <w:b/>
          <w:i/>
          <w:lang w:val="fr-FR"/>
        </w:rPr>
        <w:t>.</w:t>
      </w:r>
      <w:r w:rsidRPr="003261F8">
        <w:rPr>
          <w:b/>
          <w:i/>
          <w:lang w:val="fr-FR"/>
        </w:rPr>
        <w:t xml:space="preserve"> </w:t>
      </w:r>
    </w:p>
    <w:p w14:paraId="493A158A" w14:textId="77777777" w:rsidR="00AD1E29" w:rsidRPr="00660F7B" w:rsidRDefault="00F77FE6" w:rsidP="00F77FE6">
      <w:pPr>
        <w:pStyle w:val="ListParagraph"/>
        <w:numPr>
          <w:ilvl w:val="0"/>
          <w:numId w:val="3"/>
        </w:numPr>
        <w:rPr>
          <w:i/>
        </w:rPr>
      </w:pPr>
      <w:r w:rsidRPr="00660F7B">
        <w:rPr>
          <w:b/>
          <w:bCs/>
          <w:i/>
          <w:lang w:val="vi-VN"/>
        </w:rPr>
        <w:t>Relevanța monitorizării</w:t>
      </w:r>
    </w:p>
    <w:p w14:paraId="545931E3" w14:textId="77777777" w:rsidR="00F77FE6" w:rsidRPr="00F77FE6" w:rsidRDefault="00F77FE6" w:rsidP="00F877A0">
      <w:pPr>
        <w:pStyle w:val="ListParagraph"/>
        <w:numPr>
          <w:ilvl w:val="0"/>
          <w:numId w:val="27"/>
        </w:numPr>
        <w:rPr>
          <w:b/>
        </w:rPr>
      </w:pPr>
      <w:r w:rsidRPr="00F77FE6">
        <w:rPr>
          <w:b/>
          <w:lang w:val="vi-VN"/>
        </w:rPr>
        <w:t xml:space="preserve">Monitorizarea are calitatea de </w:t>
      </w:r>
      <w:r w:rsidRPr="00F77FE6">
        <w:rPr>
          <w:b/>
          <w:i/>
          <w:iCs/>
          <w:lang w:val="vi-VN"/>
        </w:rPr>
        <w:t>sistem preventiv de alarmă</w:t>
      </w:r>
      <w:r w:rsidRPr="00F77FE6">
        <w:rPr>
          <w:b/>
          <w:lang w:val="vi-VN"/>
        </w:rPr>
        <w:t xml:space="preserve">: </w:t>
      </w:r>
    </w:p>
    <w:p w14:paraId="7CDBBABC" w14:textId="4CBA72CD" w:rsidR="00561E01" w:rsidRPr="00F77FE6" w:rsidRDefault="003C28C7" w:rsidP="00F877A0">
      <w:pPr>
        <w:pStyle w:val="ListParagraph"/>
        <w:numPr>
          <w:ilvl w:val="0"/>
          <w:numId w:val="28"/>
        </w:numPr>
        <w:spacing w:after="0" w:line="240" w:lineRule="auto"/>
      </w:pPr>
      <w:r w:rsidRPr="00F877A0">
        <w:rPr>
          <w:lang w:val="vi-VN"/>
        </w:rPr>
        <w:t>Identifi</w:t>
      </w:r>
      <w:r w:rsidR="009A039B">
        <w:rPr>
          <w:lang w:val="vi-VN"/>
        </w:rPr>
        <w:t>că devierile și dificultățile</w:t>
      </w:r>
      <w:r w:rsidR="00DC1715">
        <w:rPr>
          <w:lang w:val="ro-RO"/>
        </w:rPr>
        <w:t>;</w:t>
      </w:r>
      <w:r w:rsidR="009A039B">
        <w:rPr>
          <w:lang w:val="vi-VN"/>
        </w:rPr>
        <w:t xml:space="preserve"> </w:t>
      </w:r>
      <w:r w:rsidRPr="00F877A0">
        <w:rPr>
          <w:lang w:val="vi-VN"/>
        </w:rPr>
        <w:t xml:space="preserve"> </w:t>
      </w:r>
    </w:p>
    <w:p w14:paraId="1497C65F" w14:textId="1D827114" w:rsidR="00561E01" w:rsidRPr="00F77FE6" w:rsidRDefault="003C28C7" w:rsidP="00F877A0">
      <w:pPr>
        <w:pStyle w:val="ListParagraph"/>
        <w:numPr>
          <w:ilvl w:val="0"/>
          <w:numId w:val="28"/>
        </w:numPr>
        <w:spacing w:after="0" w:line="240" w:lineRule="auto"/>
      </w:pPr>
      <w:r w:rsidRPr="00F877A0">
        <w:rPr>
          <w:lang w:val="vi-VN"/>
        </w:rPr>
        <w:t>Permite abordarea problemelor apărute la o etapă inițială</w:t>
      </w:r>
      <w:r w:rsidR="00DC1715">
        <w:rPr>
          <w:lang w:val="ro-RO"/>
        </w:rPr>
        <w:t>.</w:t>
      </w:r>
    </w:p>
    <w:p w14:paraId="1DA1D898" w14:textId="77777777" w:rsidR="00F77FE6" w:rsidRPr="003B4B81" w:rsidRDefault="00F77FE6" w:rsidP="00F877A0">
      <w:pPr>
        <w:pStyle w:val="ListParagraph"/>
        <w:numPr>
          <w:ilvl w:val="0"/>
          <w:numId w:val="27"/>
        </w:numPr>
        <w:rPr>
          <w:b/>
        </w:rPr>
      </w:pPr>
      <w:r w:rsidRPr="003B4B81">
        <w:rPr>
          <w:b/>
          <w:lang w:val="vi-VN"/>
        </w:rPr>
        <w:t xml:space="preserve">Monitorizarea poate reduce costurile de implementare </w:t>
      </w:r>
    </w:p>
    <w:p w14:paraId="64FF0DE4" w14:textId="77777777" w:rsidR="00F77FE6" w:rsidRPr="003261F8" w:rsidRDefault="00F77FE6" w:rsidP="00F877A0">
      <w:pPr>
        <w:pStyle w:val="ListParagraph"/>
        <w:numPr>
          <w:ilvl w:val="0"/>
          <w:numId w:val="27"/>
        </w:numPr>
        <w:rPr>
          <w:b/>
          <w:lang w:val="fr-FR"/>
        </w:rPr>
      </w:pPr>
      <w:r w:rsidRPr="003B4B81">
        <w:rPr>
          <w:b/>
          <w:lang w:val="vi-VN"/>
        </w:rPr>
        <w:t xml:space="preserve">Planul de monitorizare TREBUIE </w:t>
      </w:r>
      <w:r w:rsidRPr="003261F8">
        <w:rPr>
          <w:b/>
          <w:lang w:val="fr-FR"/>
        </w:rPr>
        <w:t>s</w:t>
      </w:r>
      <w:r w:rsidRPr="003B4B81">
        <w:rPr>
          <w:b/>
          <w:lang w:val="vi-VN"/>
        </w:rPr>
        <w:t>ă</w:t>
      </w:r>
      <w:r w:rsidRPr="003261F8">
        <w:rPr>
          <w:b/>
          <w:lang w:val="fr-FR"/>
        </w:rPr>
        <w:t xml:space="preserve"> </w:t>
      </w:r>
      <w:r w:rsidRPr="003B4B81">
        <w:rPr>
          <w:b/>
          <w:lang w:val="vi-VN"/>
        </w:rPr>
        <w:t>ț</w:t>
      </w:r>
      <w:r w:rsidRPr="003261F8">
        <w:rPr>
          <w:b/>
          <w:lang w:val="fr-FR"/>
        </w:rPr>
        <w:t>in</w:t>
      </w:r>
      <w:r w:rsidRPr="003B4B81">
        <w:rPr>
          <w:b/>
          <w:lang w:val="vi-VN"/>
        </w:rPr>
        <w:t>ă</w:t>
      </w:r>
      <w:r w:rsidRPr="003261F8">
        <w:rPr>
          <w:b/>
          <w:lang w:val="fr-FR"/>
        </w:rPr>
        <w:t xml:space="preserve"> </w:t>
      </w:r>
      <w:proofErr w:type="spellStart"/>
      <w:r w:rsidRPr="003261F8">
        <w:rPr>
          <w:b/>
          <w:lang w:val="fr-FR"/>
        </w:rPr>
        <w:t>cont</w:t>
      </w:r>
      <w:proofErr w:type="spellEnd"/>
      <w:r w:rsidRPr="003261F8">
        <w:rPr>
          <w:b/>
          <w:lang w:val="fr-FR"/>
        </w:rPr>
        <w:t xml:space="preserve"> de: </w:t>
      </w:r>
    </w:p>
    <w:p w14:paraId="27C4D964" w14:textId="3038C164" w:rsidR="00561E01" w:rsidRPr="00F77FE6" w:rsidRDefault="003C28C7" w:rsidP="00F877A0">
      <w:pPr>
        <w:pStyle w:val="ListParagraph"/>
        <w:numPr>
          <w:ilvl w:val="0"/>
          <w:numId w:val="29"/>
        </w:numPr>
        <w:spacing w:after="0" w:line="240" w:lineRule="auto"/>
      </w:pPr>
      <w:r w:rsidRPr="00F877A0">
        <w:rPr>
          <w:i/>
          <w:iCs/>
          <w:lang w:val="vi-VN"/>
        </w:rPr>
        <w:t>Ce</w:t>
      </w:r>
      <w:r w:rsidRPr="00F877A0">
        <w:rPr>
          <w:i/>
          <w:iCs/>
        </w:rPr>
        <w:t xml:space="preserve"> </w:t>
      </w:r>
      <w:proofErr w:type="spellStart"/>
      <w:r w:rsidRPr="00F877A0">
        <w:rPr>
          <w:i/>
          <w:iCs/>
        </w:rPr>
        <w:t>facem</w:t>
      </w:r>
      <w:proofErr w:type="spellEnd"/>
      <w:r w:rsidR="00DC1715">
        <w:rPr>
          <w:i/>
          <w:iCs/>
          <w:lang w:val="ro-RO"/>
        </w:rPr>
        <w:t>;</w:t>
      </w:r>
    </w:p>
    <w:p w14:paraId="45D4AAF1" w14:textId="2629C38D" w:rsidR="00561E01" w:rsidRPr="00F77FE6" w:rsidRDefault="003C28C7" w:rsidP="00F877A0">
      <w:pPr>
        <w:pStyle w:val="ListParagraph"/>
        <w:numPr>
          <w:ilvl w:val="0"/>
          <w:numId w:val="29"/>
        </w:numPr>
        <w:spacing w:after="0" w:line="240" w:lineRule="auto"/>
      </w:pPr>
      <w:r w:rsidRPr="00F877A0">
        <w:rPr>
          <w:i/>
          <w:iCs/>
          <w:lang w:val="vi-VN"/>
        </w:rPr>
        <w:t>C</w:t>
      </w:r>
      <w:r w:rsidRPr="00F877A0">
        <w:rPr>
          <w:i/>
          <w:iCs/>
        </w:rPr>
        <w:t>â</w:t>
      </w:r>
      <w:r w:rsidRPr="00F877A0">
        <w:rPr>
          <w:i/>
          <w:iCs/>
          <w:lang w:val="vi-VN"/>
        </w:rPr>
        <w:t xml:space="preserve">nd </w:t>
      </w:r>
      <w:proofErr w:type="spellStart"/>
      <w:r w:rsidRPr="00F877A0">
        <w:rPr>
          <w:i/>
          <w:iCs/>
        </w:rPr>
        <w:t>facem</w:t>
      </w:r>
      <w:proofErr w:type="spellEnd"/>
      <w:r w:rsidR="00DC1715">
        <w:rPr>
          <w:i/>
          <w:iCs/>
        </w:rPr>
        <w:t>;</w:t>
      </w:r>
    </w:p>
    <w:p w14:paraId="0AAEC2AF" w14:textId="0C5FEADB" w:rsidR="00561E01" w:rsidRPr="00F77FE6" w:rsidRDefault="003C28C7" w:rsidP="00F877A0">
      <w:pPr>
        <w:pStyle w:val="ListParagraph"/>
        <w:numPr>
          <w:ilvl w:val="0"/>
          <w:numId w:val="29"/>
        </w:numPr>
        <w:spacing w:after="0" w:line="240" w:lineRule="auto"/>
      </w:pPr>
      <w:r w:rsidRPr="00F877A0">
        <w:rPr>
          <w:i/>
          <w:iCs/>
        </w:rPr>
        <w:t xml:space="preserve">Care sunt </w:t>
      </w:r>
      <w:proofErr w:type="gramStart"/>
      <w:r w:rsidRPr="00F877A0">
        <w:rPr>
          <w:i/>
          <w:iCs/>
        </w:rPr>
        <w:t>r</w:t>
      </w:r>
      <w:r w:rsidRPr="00F877A0">
        <w:rPr>
          <w:i/>
          <w:iCs/>
          <w:lang w:val="vi-VN"/>
        </w:rPr>
        <w:t>esursele</w:t>
      </w:r>
      <w:r w:rsidR="00DC1715">
        <w:rPr>
          <w:i/>
          <w:iCs/>
          <w:lang w:val="ro-RO"/>
        </w:rPr>
        <w:t>;</w:t>
      </w:r>
      <w:proofErr w:type="gramEnd"/>
    </w:p>
    <w:p w14:paraId="6D6F72F6" w14:textId="4D0EC9F7" w:rsidR="00F77FE6" w:rsidRDefault="003C28C7" w:rsidP="00F877A0">
      <w:pPr>
        <w:pStyle w:val="ListParagraph"/>
        <w:numPr>
          <w:ilvl w:val="0"/>
          <w:numId w:val="29"/>
        </w:numPr>
        <w:spacing w:after="0" w:line="240" w:lineRule="auto"/>
      </w:pPr>
      <w:r w:rsidRPr="00F877A0">
        <w:rPr>
          <w:i/>
          <w:iCs/>
        </w:rPr>
        <w:t>Care sunt r</w:t>
      </w:r>
      <w:r w:rsidRPr="00F877A0">
        <w:rPr>
          <w:i/>
          <w:iCs/>
          <w:lang w:val="vi-VN"/>
        </w:rPr>
        <w:t>esponsabilitățile</w:t>
      </w:r>
      <w:r w:rsidR="00DC1715">
        <w:rPr>
          <w:i/>
          <w:iCs/>
          <w:lang w:val="ro-RO"/>
        </w:rPr>
        <w:t>.</w:t>
      </w:r>
    </w:p>
    <w:p w14:paraId="679A3AD4" w14:textId="77777777" w:rsidR="003B4B81" w:rsidRPr="003B4B81" w:rsidRDefault="003B4B81" w:rsidP="003B4B81">
      <w:pPr>
        <w:spacing w:after="0" w:line="240" w:lineRule="auto"/>
        <w:ind w:left="1434"/>
      </w:pPr>
    </w:p>
    <w:p w14:paraId="22CFD3C6" w14:textId="77777777" w:rsidR="00F77FE6" w:rsidRPr="009A039B" w:rsidRDefault="00F77FE6" w:rsidP="003B4B81">
      <w:pPr>
        <w:pStyle w:val="ListParagraph"/>
        <w:numPr>
          <w:ilvl w:val="0"/>
          <w:numId w:val="3"/>
        </w:numPr>
        <w:rPr>
          <w:b/>
          <w:i/>
        </w:rPr>
      </w:pPr>
      <w:r w:rsidRPr="009A039B">
        <w:rPr>
          <w:b/>
          <w:bCs/>
          <w:i/>
          <w:lang w:val="vi-VN"/>
        </w:rPr>
        <w:t>Monitorizarea evidenţiază:</w:t>
      </w:r>
    </w:p>
    <w:p w14:paraId="19FC16F8" w14:textId="56C178A6" w:rsidR="003B4B81" w:rsidRPr="003B4B81" w:rsidRDefault="003B4B81" w:rsidP="003B4B81">
      <w:pPr>
        <w:pStyle w:val="ListParagraph"/>
        <w:numPr>
          <w:ilvl w:val="0"/>
          <w:numId w:val="22"/>
        </w:numPr>
        <w:spacing w:after="0" w:line="240" w:lineRule="auto"/>
        <w:jc w:val="both"/>
      </w:pPr>
      <w:r w:rsidRPr="003B4B81">
        <w:rPr>
          <w:lang w:val="vi-VN"/>
        </w:rPr>
        <w:t xml:space="preserve">Modificări în </w:t>
      </w:r>
      <w:proofErr w:type="spellStart"/>
      <w:r w:rsidRPr="003B4B81">
        <w:t>comunitate</w:t>
      </w:r>
      <w:proofErr w:type="spellEnd"/>
      <w:r w:rsidRPr="003B4B81">
        <w:t xml:space="preserve">, </w:t>
      </w:r>
      <w:r w:rsidRPr="003B4B81">
        <w:rPr>
          <w:lang w:val="vi-VN"/>
        </w:rPr>
        <w:t>survenite în urma implementării</w:t>
      </w:r>
      <w:r w:rsidRPr="003B4B81">
        <w:t xml:space="preserve"> </w:t>
      </w:r>
      <w:r w:rsidR="009A039B">
        <w:t>PC</w:t>
      </w:r>
      <w:r w:rsidR="00DC1715">
        <w:t>A</w:t>
      </w:r>
      <w:r w:rsidRPr="003B4B81">
        <w:t>;</w:t>
      </w:r>
    </w:p>
    <w:p w14:paraId="7709D8DE" w14:textId="77777777" w:rsidR="003B4B81" w:rsidRPr="003261F8" w:rsidRDefault="003B4B81" w:rsidP="003B4B81">
      <w:pPr>
        <w:pStyle w:val="ListParagraph"/>
        <w:numPr>
          <w:ilvl w:val="0"/>
          <w:numId w:val="22"/>
        </w:numPr>
        <w:spacing w:after="0" w:line="240" w:lineRule="auto"/>
        <w:jc w:val="both"/>
        <w:rPr>
          <w:lang w:val="fr-FR"/>
        </w:rPr>
      </w:pPr>
      <w:r w:rsidRPr="003B4B81">
        <w:rPr>
          <w:lang w:val="vi-VN"/>
        </w:rPr>
        <w:t>Modificări ale situaţiei grupurilor ţintă vizate</w:t>
      </w:r>
      <w:r w:rsidRPr="003261F8">
        <w:rPr>
          <w:lang w:val="fr-FR"/>
        </w:rPr>
        <w:t>;</w:t>
      </w:r>
      <w:r w:rsidRPr="003B4B81">
        <w:rPr>
          <w:lang w:val="vi-VN"/>
        </w:rPr>
        <w:t xml:space="preserve"> </w:t>
      </w:r>
    </w:p>
    <w:p w14:paraId="4FD1C65E" w14:textId="77777777" w:rsidR="003B4B81" w:rsidRPr="003261F8" w:rsidRDefault="003B4B81" w:rsidP="003B4B81">
      <w:pPr>
        <w:pStyle w:val="ListParagraph"/>
        <w:numPr>
          <w:ilvl w:val="0"/>
          <w:numId w:val="22"/>
        </w:numPr>
        <w:spacing w:after="0" w:line="240" w:lineRule="auto"/>
        <w:jc w:val="both"/>
        <w:rPr>
          <w:lang w:val="fr-FR"/>
        </w:rPr>
      </w:pPr>
      <w:r w:rsidRPr="003B4B81">
        <w:rPr>
          <w:lang w:val="vi-VN"/>
        </w:rPr>
        <w:t>Situaţia implementării la un moment dat</w:t>
      </w:r>
      <w:r w:rsidRPr="003261F8">
        <w:rPr>
          <w:lang w:val="fr-FR"/>
        </w:rPr>
        <w:t>;</w:t>
      </w:r>
      <w:r w:rsidRPr="003B4B81">
        <w:rPr>
          <w:lang w:val="vi-VN"/>
        </w:rPr>
        <w:t xml:space="preserve"> </w:t>
      </w:r>
    </w:p>
    <w:p w14:paraId="3DB3D898" w14:textId="573E4EC5" w:rsidR="003B4B81" w:rsidRPr="003B4B81" w:rsidRDefault="003B4B81" w:rsidP="003B4B81">
      <w:pPr>
        <w:pStyle w:val="ListParagraph"/>
        <w:numPr>
          <w:ilvl w:val="0"/>
          <w:numId w:val="22"/>
        </w:numPr>
        <w:spacing w:after="0" w:line="240" w:lineRule="auto"/>
        <w:jc w:val="both"/>
      </w:pPr>
      <w:r w:rsidRPr="003B4B81">
        <w:rPr>
          <w:lang w:val="vi-VN"/>
        </w:rPr>
        <w:lastRenderedPageBreak/>
        <w:t xml:space="preserve">Respectarea termenelor şi a conţinutului activităţilor prevăzute în </w:t>
      </w:r>
      <w:r w:rsidRPr="003B4B81">
        <w:t>PC</w:t>
      </w:r>
      <w:r w:rsidR="00DC1715">
        <w:t>A</w:t>
      </w:r>
      <w:r w:rsidRPr="003B4B81">
        <w:t>;</w:t>
      </w:r>
      <w:r w:rsidRPr="003B4B81">
        <w:rPr>
          <w:lang w:val="vi-VN"/>
        </w:rPr>
        <w:t xml:space="preserve"> </w:t>
      </w:r>
    </w:p>
    <w:p w14:paraId="37890DE5" w14:textId="77777777" w:rsidR="003B4B81" w:rsidRPr="003B4B81" w:rsidRDefault="003B4B81" w:rsidP="003B4B81">
      <w:pPr>
        <w:pStyle w:val="ListParagraph"/>
        <w:numPr>
          <w:ilvl w:val="0"/>
          <w:numId w:val="22"/>
        </w:numPr>
        <w:spacing w:after="0" w:line="240" w:lineRule="auto"/>
        <w:jc w:val="both"/>
      </w:pPr>
      <w:r w:rsidRPr="003B4B81">
        <w:rPr>
          <w:lang w:val="vi-VN"/>
        </w:rPr>
        <w:t>Întârzieri/dificultăţi în realizarea activităţilor şi motivul acestora</w:t>
      </w:r>
      <w:r w:rsidRPr="003B4B81">
        <w:t>.</w:t>
      </w:r>
    </w:p>
    <w:p w14:paraId="1FE6D965" w14:textId="77777777" w:rsidR="003B4B81" w:rsidRDefault="003B4B81" w:rsidP="003B4B81">
      <w:pPr>
        <w:autoSpaceDE w:val="0"/>
        <w:autoSpaceDN w:val="0"/>
        <w:adjustRightInd w:val="0"/>
        <w:spacing w:after="0" w:line="240" w:lineRule="auto"/>
        <w:jc w:val="both"/>
        <w:rPr>
          <w:rFonts w:cs="TimesNewRoman"/>
          <w:b/>
          <w:bCs/>
          <w:i/>
          <w:iCs/>
          <w:lang w:val="pt-BR"/>
        </w:rPr>
      </w:pPr>
    </w:p>
    <w:p w14:paraId="762EAAF0" w14:textId="0C60CCF0" w:rsidR="00C04EE5" w:rsidRPr="003261F8" w:rsidRDefault="003B4B81" w:rsidP="00C04EE5">
      <w:pPr>
        <w:autoSpaceDE w:val="0"/>
        <w:autoSpaceDN w:val="0"/>
        <w:adjustRightInd w:val="0"/>
        <w:spacing w:line="240" w:lineRule="auto"/>
        <w:jc w:val="both"/>
        <w:rPr>
          <w:rFonts w:cs="TimesNewRoman"/>
          <w:lang w:val="pt-BR"/>
        </w:rPr>
      </w:pPr>
      <w:r w:rsidRPr="009A039B">
        <w:rPr>
          <w:rFonts w:cs="TimesNewRoman"/>
          <w:bCs/>
          <w:iCs/>
          <w:lang w:val="pt-BR"/>
        </w:rPr>
        <w:t>II.1.2</w:t>
      </w:r>
      <w:r w:rsidRPr="009A039B">
        <w:rPr>
          <w:rFonts w:cs="TimesNewRoman"/>
          <w:b/>
          <w:bCs/>
          <w:i/>
          <w:iCs/>
          <w:lang w:val="pt-BR"/>
        </w:rPr>
        <w:t xml:space="preserve"> Evaluarea</w:t>
      </w:r>
      <w:r w:rsidRPr="003B4B81">
        <w:rPr>
          <w:rFonts w:cs="TimesNewRoman"/>
          <w:lang w:val="pt-BR"/>
        </w:rPr>
        <w:t xml:space="preserve"> – </w:t>
      </w:r>
      <w:r w:rsidRPr="003B4B81">
        <w:rPr>
          <w:rFonts w:cs="TimesNewRoman"/>
          <w:lang w:val="vi-VN"/>
        </w:rPr>
        <w:t>estimarea cât mai sistemică şi obiectivă a</w:t>
      </w:r>
      <w:r w:rsidRPr="003261F8">
        <w:rPr>
          <w:rFonts w:cs="TimesNewRoman"/>
          <w:lang w:val="pt-BR"/>
        </w:rPr>
        <w:t xml:space="preserve"> PC</w:t>
      </w:r>
      <w:r w:rsidR="00DC1715" w:rsidRPr="003261F8">
        <w:rPr>
          <w:rFonts w:cs="TimesNewRoman"/>
          <w:lang w:val="pt-BR"/>
        </w:rPr>
        <w:t>A</w:t>
      </w:r>
      <w:r w:rsidRPr="003B4B81">
        <w:rPr>
          <w:rFonts w:cs="TimesNewRoman"/>
          <w:lang w:val="vi-VN"/>
        </w:rPr>
        <w:t xml:space="preserve"> în derulare sau finalizat, în fazele de concepţie şi </w:t>
      </w:r>
      <w:r w:rsidR="00DC1715">
        <w:rPr>
          <w:rFonts w:cs="TimesNewRoman"/>
          <w:lang w:val="ro-RO"/>
        </w:rPr>
        <w:t xml:space="preserve">de </w:t>
      </w:r>
      <w:r w:rsidRPr="003B4B81">
        <w:rPr>
          <w:rFonts w:cs="TimesNewRoman"/>
          <w:lang w:val="vi-VN"/>
        </w:rPr>
        <w:t>implementare, precum şi a rezultatelor sale.</w:t>
      </w:r>
    </w:p>
    <w:p w14:paraId="7760C2AE" w14:textId="77777777" w:rsidR="003B4B81" w:rsidRPr="00C04EE5" w:rsidRDefault="00C04EE5" w:rsidP="00C04EE5">
      <w:pPr>
        <w:autoSpaceDE w:val="0"/>
        <w:autoSpaceDN w:val="0"/>
        <w:adjustRightInd w:val="0"/>
        <w:spacing w:line="240" w:lineRule="auto"/>
        <w:jc w:val="both"/>
        <w:rPr>
          <w:rFonts w:cs="TimesNewRoman"/>
        </w:rPr>
      </w:pPr>
      <w:proofErr w:type="spellStart"/>
      <w:r>
        <w:rPr>
          <w:b/>
        </w:rPr>
        <w:t>Evaluarea</w:t>
      </w:r>
      <w:proofErr w:type="spellEnd"/>
      <w:r>
        <w:rPr>
          <w:b/>
        </w:rPr>
        <w:t xml:space="preserve"> r</w:t>
      </w:r>
      <w:r w:rsidR="003B4B81" w:rsidRPr="00F877A0">
        <w:rPr>
          <w:b/>
          <w:lang w:val="vi-VN"/>
        </w:rPr>
        <w:t xml:space="preserve">ăspunde la întrebarea: </w:t>
      </w:r>
      <w:r w:rsidR="003B4B81" w:rsidRPr="00F877A0">
        <w:rPr>
          <w:b/>
          <w:bCs/>
          <w:i/>
          <w:iCs/>
          <w:lang w:val="vi-VN"/>
        </w:rPr>
        <w:t>Ce am realizat și care este impactul?</w:t>
      </w:r>
    </w:p>
    <w:p w14:paraId="5619730A" w14:textId="78A2BFD7" w:rsidR="002D0CAD" w:rsidRPr="003261F8" w:rsidRDefault="002D0CAD" w:rsidP="00C04EE5">
      <w:pPr>
        <w:autoSpaceDE w:val="0"/>
        <w:autoSpaceDN w:val="0"/>
        <w:adjustRightInd w:val="0"/>
        <w:spacing w:line="240" w:lineRule="auto"/>
        <w:jc w:val="both"/>
        <w:rPr>
          <w:lang w:val="fr-FR"/>
        </w:rPr>
      </w:pPr>
      <w:proofErr w:type="spellStart"/>
      <w:r w:rsidRPr="003261F8">
        <w:rPr>
          <w:lang w:val="fr-FR"/>
        </w:rPr>
        <w:t>Evaluarea</w:t>
      </w:r>
      <w:proofErr w:type="spellEnd"/>
      <w:r w:rsidRPr="003261F8">
        <w:rPr>
          <w:lang w:val="fr-FR"/>
        </w:rPr>
        <w:t xml:space="preserve"> se va face </w:t>
      </w:r>
      <w:proofErr w:type="spellStart"/>
      <w:r w:rsidRPr="003261F8">
        <w:rPr>
          <w:lang w:val="fr-FR"/>
        </w:rPr>
        <w:t>pe</w:t>
      </w:r>
      <w:proofErr w:type="spellEnd"/>
      <w:r w:rsidRPr="003261F8">
        <w:rPr>
          <w:lang w:val="fr-FR"/>
        </w:rPr>
        <w:t xml:space="preserve"> </w:t>
      </w:r>
      <w:proofErr w:type="spellStart"/>
      <w:r w:rsidRPr="003261F8">
        <w:rPr>
          <w:lang w:val="fr-FR"/>
        </w:rPr>
        <w:t>baza</w:t>
      </w:r>
      <w:proofErr w:type="spellEnd"/>
      <w:r w:rsidRPr="003261F8">
        <w:rPr>
          <w:lang w:val="fr-FR"/>
        </w:rPr>
        <w:t xml:space="preserve"> </w:t>
      </w:r>
      <w:proofErr w:type="spellStart"/>
      <w:r w:rsidRPr="003261F8">
        <w:rPr>
          <w:b/>
          <w:lang w:val="fr-FR"/>
        </w:rPr>
        <w:t>indicatorilor</w:t>
      </w:r>
      <w:proofErr w:type="spellEnd"/>
      <w:r w:rsidRPr="003261F8">
        <w:rPr>
          <w:lang w:val="fr-FR"/>
        </w:rPr>
        <w:t xml:space="preserve"> </w:t>
      </w:r>
      <w:proofErr w:type="gramStart"/>
      <w:r w:rsidRPr="003261F8">
        <w:rPr>
          <w:lang w:val="fr-FR"/>
        </w:rPr>
        <w:t>de input</w:t>
      </w:r>
      <w:proofErr w:type="gramEnd"/>
      <w:r w:rsidRPr="003261F8">
        <w:rPr>
          <w:lang w:val="fr-FR"/>
        </w:rPr>
        <w:t xml:space="preserve">, output, de </w:t>
      </w:r>
      <w:proofErr w:type="spellStart"/>
      <w:r w:rsidRPr="003261F8">
        <w:rPr>
          <w:lang w:val="fr-FR"/>
        </w:rPr>
        <w:t>rezultat</w:t>
      </w:r>
      <w:proofErr w:type="spellEnd"/>
      <w:r w:rsidRPr="003261F8">
        <w:rPr>
          <w:lang w:val="fr-FR"/>
        </w:rPr>
        <w:t xml:space="preserve">, de impact, </w:t>
      </w:r>
      <w:proofErr w:type="spellStart"/>
      <w:r w:rsidRPr="003261F8">
        <w:rPr>
          <w:lang w:val="fr-FR"/>
        </w:rPr>
        <w:t>respectiv</w:t>
      </w:r>
      <w:proofErr w:type="spellEnd"/>
      <w:r w:rsidRPr="003261F8">
        <w:rPr>
          <w:lang w:val="fr-FR"/>
        </w:rPr>
        <w:t xml:space="preserve"> al </w:t>
      </w:r>
      <w:proofErr w:type="spellStart"/>
      <w:r w:rsidRPr="003261F8">
        <w:rPr>
          <w:lang w:val="fr-FR"/>
        </w:rPr>
        <w:t>indicatorilor</w:t>
      </w:r>
      <w:proofErr w:type="spellEnd"/>
      <w:r w:rsidRPr="003261F8">
        <w:rPr>
          <w:lang w:val="fr-FR"/>
        </w:rPr>
        <w:t xml:space="preserve"> </w:t>
      </w:r>
      <w:proofErr w:type="spellStart"/>
      <w:r w:rsidRPr="003261F8">
        <w:rPr>
          <w:lang w:val="fr-FR"/>
        </w:rPr>
        <w:t>inițiali</w:t>
      </w:r>
      <w:proofErr w:type="spellEnd"/>
      <w:r w:rsidRPr="003261F8">
        <w:rPr>
          <w:lang w:val="fr-FR"/>
        </w:rPr>
        <w:t xml:space="preserve"> etc. </w:t>
      </w:r>
      <w:proofErr w:type="spellStart"/>
      <w:r w:rsidR="00DC1715" w:rsidRPr="003261F8">
        <w:rPr>
          <w:lang w:val="fr-FR"/>
        </w:rPr>
        <w:t>ș</w:t>
      </w:r>
      <w:r w:rsidRPr="003261F8">
        <w:rPr>
          <w:lang w:val="fr-FR"/>
        </w:rPr>
        <w:t>i</w:t>
      </w:r>
      <w:proofErr w:type="spellEnd"/>
      <w:r w:rsidRPr="003261F8">
        <w:rPr>
          <w:lang w:val="fr-FR"/>
        </w:rPr>
        <w:t xml:space="preserve"> va </w:t>
      </w:r>
      <w:r w:rsidRPr="002D0CAD">
        <w:rPr>
          <w:lang w:val="vi-VN"/>
        </w:rPr>
        <w:t xml:space="preserve">cuprinde acei </w:t>
      </w:r>
      <w:r w:rsidRPr="002D0CAD">
        <w:rPr>
          <w:i/>
          <w:iCs/>
          <w:lang w:val="vi-VN"/>
        </w:rPr>
        <w:t xml:space="preserve">indicatori valorici </w:t>
      </w:r>
      <w:r w:rsidRPr="002D0CAD">
        <w:rPr>
          <w:lang w:val="vi-VN"/>
        </w:rPr>
        <w:t>care pot fi evaluați în mod obiectiv și care arată dacă obiectivele propuse/asumate pot fi atinse.</w:t>
      </w:r>
    </w:p>
    <w:p w14:paraId="295F1AC7" w14:textId="16A6A533" w:rsidR="009A039B" w:rsidRDefault="003C28C7" w:rsidP="00F877A0">
      <w:pPr>
        <w:jc w:val="both"/>
      </w:pPr>
      <w:r w:rsidRPr="002D0CAD">
        <w:rPr>
          <w:bCs/>
          <w:lang w:val="vi-VN"/>
        </w:rPr>
        <w:t>Evaluarea</w:t>
      </w:r>
      <w:r w:rsidRPr="002D0CAD">
        <w:rPr>
          <w:lang w:val="vi-VN"/>
        </w:rPr>
        <w:t xml:space="preserve"> constă în aprecierea </w:t>
      </w:r>
      <w:r w:rsidRPr="002D0CAD">
        <w:rPr>
          <w:b/>
          <w:bCs/>
          <w:lang w:val="vi-VN"/>
        </w:rPr>
        <w:t>impactului</w:t>
      </w:r>
      <w:r w:rsidRPr="002D0CAD">
        <w:rPr>
          <w:lang w:val="vi-VN"/>
        </w:rPr>
        <w:t xml:space="preserve"> pe care </w:t>
      </w:r>
      <w:r w:rsidR="002D0CAD">
        <w:t>PC</w:t>
      </w:r>
      <w:r w:rsidR="00DC1715">
        <w:t>A</w:t>
      </w:r>
      <w:r w:rsidRPr="002D0CAD">
        <w:t xml:space="preserve"> </w:t>
      </w:r>
      <w:r w:rsidRPr="002D0CAD">
        <w:rPr>
          <w:lang w:val="vi-VN"/>
        </w:rPr>
        <w:t>îl are asupra beneficiarilor</w:t>
      </w:r>
      <w:r w:rsidRPr="002D0CAD">
        <w:t>/</w:t>
      </w:r>
      <w:proofErr w:type="spellStart"/>
      <w:r w:rsidRPr="002D0CAD">
        <w:t>comunit</w:t>
      </w:r>
      <w:proofErr w:type="spellEnd"/>
      <w:r w:rsidRPr="002D0CAD">
        <w:rPr>
          <w:lang w:val="vi-VN"/>
        </w:rPr>
        <w:t>ăţ</w:t>
      </w:r>
      <w:r w:rsidRPr="002D0CAD">
        <w:t>ii</w:t>
      </w:r>
      <w:r w:rsidRPr="002D0CAD">
        <w:rPr>
          <w:lang w:val="vi-VN"/>
        </w:rPr>
        <w:t xml:space="preserve"> sau mediului. </w:t>
      </w:r>
    </w:p>
    <w:p w14:paraId="40931D75" w14:textId="77777777" w:rsidR="00561E01" w:rsidRPr="009A039B" w:rsidRDefault="009A039B" w:rsidP="009A039B">
      <w:pPr>
        <w:pBdr>
          <w:top w:val="single" w:sz="4" w:space="1" w:color="auto"/>
          <w:left w:val="single" w:sz="4" w:space="4" w:color="auto"/>
          <w:bottom w:val="single" w:sz="4" w:space="1" w:color="auto"/>
          <w:right w:val="single" w:sz="4" w:space="4" w:color="auto"/>
        </w:pBdr>
        <w:shd w:val="clear" w:color="auto" w:fill="002060"/>
        <w:jc w:val="both"/>
        <w:rPr>
          <w:b/>
          <w:bCs/>
          <w:i/>
          <w:iCs/>
        </w:rPr>
      </w:pPr>
      <w:r w:rsidRPr="009A039B">
        <w:rPr>
          <w:b/>
          <w:i/>
          <w:lang w:val="vi-VN"/>
        </w:rPr>
        <w:t>E</w:t>
      </w:r>
      <w:proofErr w:type="spellStart"/>
      <w:r w:rsidRPr="009A039B">
        <w:rPr>
          <w:b/>
          <w:i/>
        </w:rPr>
        <w:t>valuarea</w:t>
      </w:r>
      <w:proofErr w:type="spellEnd"/>
      <w:r w:rsidR="003C28C7" w:rsidRPr="009A039B">
        <w:rPr>
          <w:b/>
          <w:i/>
          <w:lang w:val="vi-VN"/>
        </w:rPr>
        <w:t xml:space="preserve"> este un proces prin care se apreciază </w:t>
      </w:r>
      <w:r w:rsidR="003C28C7" w:rsidRPr="009A039B">
        <w:rPr>
          <w:b/>
          <w:bCs/>
          <w:i/>
          <w:lang w:val="vi-VN"/>
        </w:rPr>
        <w:t>rezultatele obţinute</w:t>
      </w:r>
      <w:r w:rsidR="003C28C7" w:rsidRPr="009A039B">
        <w:rPr>
          <w:b/>
          <w:bCs/>
          <w:i/>
        </w:rPr>
        <w:t xml:space="preserve"> </w:t>
      </w:r>
      <w:r w:rsidR="003C28C7" w:rsidRPr="009A039B">
        <w:rPr>
          <w:b/>
          <w:i/>
          <w:lang w:val="vi-VN"/>
        </w:rPr>
        <w:t>pe o anume perioadă de timp, în raport cu activităţile plani</w:t>
      </w:r>
      <w:r w:rsidRPr="009A039B">
        <w:rPr>
          <w:b/>
          <w:i/>
          <w:lang w:val="vi-VN"/>
        </w:rPr>
        <w:t>ficate şi obiectivele generale</w:t>
      </w:r>
      <w:r w:rsidRPr="009A039B">
        <w:rPr>
          <w:b/>
          <w:i/>
        </w:rPr>
        <w:t>; p</w:t>
      </w:r>
      <w:r w:rsidR="003C28C7" w:rsidRPr="009A039B">
        <w:rPr>
          <w:b/>
          <w:i/>
          <w:lang w:val="vi-VN"/>
        </w:rPr>
        <w:t xml:space="preserve">resupune o </w:t>
      </w:r>
      <w:r w:rsidR="003C28C7" w:rsidRPr="009A039B">
        <w:rPr>
          <w:b/>
          <w:bCs/>
          <w:i/>
          <w:iCs/>
          <w:lang w:val="vi-VN"/>
        </w:rPr>
        <w:t>judecată de valoare.</w:t>
      </w:r>
    </w:p>
    <w:p w14:paraId="66DDF12F" w14:textId="77777777" w:rsidR="00F877A0" w:rsidRPr="009A039B" w:rsidRDefault="00F877A0" w:rsidP="00F877A0">
      <w:pPr>
        <w:pStyle w:val="ListParagraph"/>
        <w:numPr>
          <w:ilvl w:val="0"/>
          <w:numId w:val="3"/>
        </w:numPr>
        <w:jc w:val="both"/>
        <w:rPr>
          <w:bCs/>
          <w:i/>
          <w:iCs/>
        </w:rPr>
      </w:pPr>
      <w:r w:rsidRPr="009A039B">
        <w:rPr>
          <w:b/>
          <w:bCs/>
          <w:i/>
          <w:iCs/>
          <w:lang w:val="vi-VN"/>
        </w:rPr>
        <w:t>Relevanța evaluării</w:t>
      </w:r>
    </w:p>
    <w:p w14:paraId="6B7A968D" w14:textId="77777777" w:rsidR="00F877A0" w:rsidRDefault="003C28C7" w:rsidP="00F877A0">
      <w:pPr>
        <w:pStyle w:val="ListParagraph"/>
        <w:numPr>
          <w:ilvl w:val="0"/>
          <w:numId w:val="26"/>
        </w:numPr>
        <w:jc w:val="both"/>
      </w:pPr>
      <w:r w:rsidRPr="00F877A0">
        <w:rPr>
          <w:lang w:val="vi-VN"/>
        </w:rPr>
        <w:t>Eficientizează efortul depus</w:t>
      </w:r>
      <w:r w:rsidR="009A039B">
        <w:t>;</w:t>
      </w:r>
    </w:p>
    <w:p w14:paraId="58EE9070" w14:textId="77777777" w:rsidR="00F877A0" w:rsidRPr="003261F8" w:rsidRDefault="003C28C7" w:rsidP="00F877A0">
      <w:pPr>
        <w:pStyle w:val="ListParagraph"/>
        <w:numPr>
          <w:ilvl w:val="0"/>
          <w:numId w:val="26"/>
        </w:numPr>
        <w:jc w:val="both"/>
        <w:rPr>
          <w:lang w:val="fr-FR"/>
        </w:rPr>
      </w:pPr>
      <w:r w:rsidRPr="00F877A0">
        <w:rPr>
          <w:lang w:val="vi-VN"/>
        </w:rPr>
        <w:t>Ne ajută să vedem unde mergem și dacă avem nevoie de schimbări</w:t>
      </w:r>
      <w:r w:rsidR="009A039B" w:rsidRPr="003261F8">
        <w:rPr>
          <w:lang w:val="fr-FR"/>
        </w:rPr>
        <w:t>;</w:t>
      </w:r>
    </w:p>
    <w:p w14:paraId="53280435" w14:textId="5E859482" w:rsidR="00F877A0" w:rsidRPr="003261F8" w:rsidRDefault="003C28C7" w:rsidP="00F877A0">
      <w:pPr>
        <w:pStyle w:val="ListParagraph"/>
        <w:numPr>
          <w:ilvl w:val="0"/>
          <w:numId w:val="26"/>
        </w:numPr>
        <w:jc w:val="both"/>
        <w:rPr>
          <w:lang w:val="fr-FR"/>
        </w:rPr>
      </w:pPr>
      <w:r w:rsidRPr="00F877A0">
        <w:rPr>
          <w:lang w:val="vi-VN"/>
        </w:rPr>
        <w:t xml:space="preserve">Identifică punctele forte și </w:t>
      </w:r>
      <w:r w:rsidR="00DC1715">
        <w:rPr>
          <w:lang w:val="ro-RO"/>
        </w:rPr>
        <w:t xml:space="preserve">pe </w:t>
      </w:r>
      <w:r w:rsidRPr="00F877A0">
        <w:rPr>
          <w:lang w:val="vi-VN"/>
        </w:rPr>
        <w:t>cele slabe</w:t>
      </w:r>
      <w:r w:rsidR="009A039B" w:rsidRPr="003261F8">
        <w:rPr>
          <w:lang w:val="fr-FR"/>
        </w:rPr>
        <w:t>;</w:t>
      </w:r>
    </w:p>
    <w:p w14:paraId="41365832" w14:textId="77777777" w:rsidR="00F877A0" w:rsidRPr="00F877A0" w:rsidRDefault="003C28C7" w:rsidP="00F877A0">
      <w:pPr>
        <w:pStyle w:val="ListParagraph"/>
        <w:numPr>
          <w:ilvl w:val="0"/>
          <w:numId w:val="26"/>
        </w:numPr>
        <w:jc w:val="both"/>
      </w:pPr>
      <w:r w:rsidRPr="00F877A0">
        <w:rPr>
          <w:lang w:val="it-IT"/>
        </w:rPr>
        <w:t>Permite verificarea proporționalității dintre costuri și rezultatele obținute</w:t>
      </w:r>
      <w:r w:rsidR="009A039B">
        <w:rPr>
          <w:lang w:val="it-IT"/>
        </w:rPr>
        <w:t>;</w:t>
      </w:r>
    </w:p>
    <w:p w14:paraId="5CE24211" w14:textId="77777777" w:rsidR="00F877A0" w:rsidRDefault="003C28C7" w:rsidP="00F877A0">
      <w:pPr>
        <w:pStyle w:val="ListParagraph"/>
        <w:numPr>
          <w:ilvl w:val="0"/>
          <w:numId w:val="26"/>
        </w:numPr>
        <w:jc w:val="both"/>
      </w:pPr>
      <w:r w:rsidRPr="00F877A0">
        <w:rPr>
          <w:lang w:val="vi-VN"/>
        </w:rPr>
        <w:t xml:space="preserve">Ajutor pentru </w:t>
      </w:r>
      <w:r w:rsidRPr="00F877A0">
        <w:rPr>
          <w:lang w:val="pt-BR"/>
        </w:rPr>
        <w:t>î</w:t>
      </w:r>
      <w:r w:rsidRPr="00F877A0">
        <w:rPr>
          <w:lang w:val="vi-VN"/>
        </w:rPr>
        <w:t>mpărtășirea experienței</w:t>
      </w:r>
      <w:r w:rsidR="009A039B">
        <w:t>;</w:t>
      </w:r>
    </w:p>
    <w:p w14:paraId="6F0D6016" w14:textId="77777777" w:rsidR="00F877A0" w:rsidRDefault="003C28C7" w:rsidP="00F877A0">
      <w:pPr>
        <w:pStyle w:val="ListParagraph"/>
        <w:numPr>
          <w:ilvl w:val="0"/>
          <w:numId w:val="26"/>
        </w:numPr>
        <w:jc w:val="both"/>
      </w:pPr>
      <w:proofErr w:type="spellStart"/>
      <w:r w:rsidRPr="00F877A0">
        <w:t>Pentru</w:t>
      </w:r>
      <w:proofErr w:type="spellEnd"/>
      <w:r w:rsidRPr="00F877A0">
        <w:t xml:space="preserve"> </w:t>
      </w:r>
      <w:proofErr w:type="spellStart"/>
      <w:proofErr w:type="gramStart"/>
      <w:r w:rsidRPr="00F877A0">
        <w:t>comparare</w:t>
      </w:r>
      <w:proofErr w:type="spellEnd"/>
      <w:r w:rsidR="009A039B">
        <w:t>;</w:t>
      </w:r>
      <w:proofErr w:type="gramEnd"/>
    </w:p>
    <w:p w14:paraId="6F2C2AFE" w14:textId="77777777" w:rsidR="00561E01" w:rsidRPr="003261F8" w:rsidRDefault="003C28C7" w:rsidP="00F877A0">
      <w:pPr>
        <w:pStyle w:val="ListParagraph"/>
        <w:numPr>
          <w:ilvl w:val="0"/>
          <w:numId w:val="26"/>
        </w:numPr>
        <w:jc w:val="both"/>
        <w:rPr>
          <w:lang w:val="fr-FR"/>
        </w:rPr>
      </w:pPr>
      <w:r w:rsidRPr="00F877A0">
        <w:rPr>
          <w:lang w:val="pt-BR"/>
        </w:rPr>
        <w:t>Este o bază pentru a face planuri mai bune în viitor</w:t>
      </w:r>
      <w:r w:rsidR="009A039B">
        <w:rPr>
          <w:lang w:val="pt-BR"/>
        </w:rPr>
        <w:t>.</w:t>
      </w:r>
    </w:p>
    <w:p w14:paraId="0C7A4DFC" w14:textId="77777777" w:rsidR="00F877A0" w:rsidRPr="003261F8" w:rsidRDefault="00F877A0" w:rsidP="00F877A0">
      <w:pPr>
        <w:pStyle w:val="ListParagraph"/>
        <w:ind w:left="1440"/>
        <w:jc w:val="both"/>
        <w:rPr>
          <w:lang w:val="fr-FR"/>
        </w:rPr>
      </w:pPr>
    </w:p>
    <w:p w14:paraId="4B0E6BD4" w14:textId="77777777" w:rsidR="002D0CAD" w:rsidRPr="009A039B" w:rsidRDefault="00F877A0" w:rsidP="00F877A0">
      <w:pPr>
        <w:pStyle w:val="ListParagraph"/>
        <w:numPr>
          <w:ilvl w:val="0"/>
          <w:numId w:val="3"/>
        </w:numPr>
        <w:jc w:val="both"/>
        <w:rPr>
          <w:i/>
        </w:rPr>
      </w:pPr>
      <w:r w:rsidRPr="009A039B">
        <w:rPr>
          <w:b/>
          <w:bCs/>
          <w:i/>
          <w:lang w:val="vi-VN"/>
        </w:rPr>
        <w:t>Evaluarea evidenţiază:</w:t>
      </w:r>
    </w:p>
    <w:p w14:paraId="034B6F19" w14:textId="77777777" w:rsidR="00F877A0" w:rsidRPr="00F877A0" w:rsidRDefault="00F877A0" w:rsidP="00F877A0">
      <w:pPr>
        <w:pStyle w:val="ListParagraph"/>
        <w:numPr>
          <w:ilvl w:val="0"/>
          <w:numId w:val="30"/>
        </w:numPr>
        <w:jc w:val="both"/>
      </w:pPr>
      <w:r w:rsidRPr="00F877A0">
        <w:rPr>
          <w:lang w:val="vi-VN"/>
        </w:rPr>
        <w:t>Măsura în care rezultatele implementării corespund cu cele stabilite iniţial</w:t>
      </w:r>
      <w:r w:rsidRPr="00F877A0">
        <w:t>;</w:t>
      </w:r>
    </w:p>
    <w:p w14:paraId="7FF1C5B4" w14:textId="77777777" w:rsidR="00F877A0" w:rsidRPr="00F877A0" w:rsidRDefault="00F877A0" w:rsidP="00F877A0">
      <w:pPr>
        <w:pStyle w:val="ListParagraph"/>
        <w:numPr>
          <w:ilvl w:val="0"/>
          <w:numId w:val="30"/>
        </w:numPr>
        <w:jc w:val="both"/>
      </w:pPr>
      <w:r w:rsidRPr="00F877A0">
        <w:rPr>
          <w:lang w:val="vi-VN"/>
        </w:rPr>
        <w:t>Raportul dintre costuri şi rezultate</w:t>
      </w:r>
      <w:r w:rsidRPr="00F877A0">
        <w:t>;</w:t>
      </w:r>
      <w:r w:rsidRPr="00F877A0">
        <w:rPr>
          <w:lang w:val="vi-VN"/>
        </w:rPr>
        <w:t xml:space="preserve"> </w:t>
      </w:r>
    </w:p>
    <w:p w14:paraId="793A905D" w14:textId="1D857264" w:rsidR="00F877A0" w:rsidRPr="00F877A0" w:rsidRDefault="00F877A0" w:rsidP="00F877A0">
      <w:pPr>
        <w:pStyle w:val="ListParagraph"/>
        <w:numPr>
          <w:ilvl w:val="0"/>
          <w:numId w:val="30"/>
        </w:numPr>
        <w:jc w:val="both"/>
      </w:pPr>
      <w:r w:rsidRPr="00F877A0">
        <w:rPr>
          <w:lang w:val="vi-VN"/>
        </w:rPr>
        <w:t xml:space="preserve">Respectarea termenelor şi </w:t>
      </w:r>
      <w:r w:rsidR="00DC1715">
        <w:rPr>
          <w:lang w:val="ro-RO"/>
        </w:rPr>
        <w:t xml:space="preserve">a </w:t>
      </w:r>
      <w:r w:rsidRPr="00F877A0">
        <w:rPr>
          <w:lang w:val="vi-VN"/>
        </w:rPr>
        <w:t>conţinutului activităţilor</w:t>
      </w:r>
      <w:r w:rsidRPr="00F877A0">
        <w:t>;</w:t>
      </w:r>
      <w:r w:rsidRPr="00F877A0">
        <w:rPr>
          <w:lang w:val="vi-VN"/>
        </w:rPr>
        <w:t xml:space="preserve"> </w:t>
      </w:r>
    </w:p>
    <w:p w14:paraId="56C12802" w14:textId="77777777" w:rsidR="00F877A0" w:rsidRPr="00F877A0" w:rsidRDefault="00F877A0" w:rsidP="00F877A0">
      <w:pPr>
        <w:pStyle w:val="ListParagraph"/>
        <w:numPr>
          <w:ilvl w:val="0"/>
          <w:numId w:val="30"/>
        </w:numPr>
        <w:jc w:val="both"/>
      </w:pPr>
      <w:r w:rsidRPr="00F877A0">
        <w:rPr>
          <w:lang w:val="vi-VN"/>
        </w:rPr>
        <w:t>Impactul asupra grupurilor ţintă</w:t>
      </w:r>
      <w:r w:rsidRPr="00F877A0">
        <w:t>.</w:t>
      </w:r>
    </w:p>
    <w:p w14:paraId="4B28C80A" w14:textId="77777777" w:rsidR="00F877A0" w:rsidRPr="002D0CAD" w:rsidRDefault="00F877A0" w:rsidP="002D0CAD">
      <w:pPr>
        <w:jc w:val="both"/>
      </w:pPr>
    </w:p>
    <w:p w14:paraId="768F1660" w14:textId="77777777" w:rsidR="00561E01" w:rsidRPr="003261F8" w:rsidRDefault="003C28C7" w:rsidP="002D0CAD">
      <w:pPr>
        <w:pStyle w:val="ListParagraph"/>
        <w:numPr>
          <w:ilvl w:val="0"/>
          <w:numId w:val="24"/>
        </w:numPr>
        <w:pBdr>
          <w:top w:val="single" w:sz="4" w:space="1" w:color="auto"/>
          <w:left w:val="single" w:sz="4" w:space="30" w:color="auto"/>
          <w:bottom w:val="single" w:sz="4" w:space="1" w:color="auto"/>
          <w:right w:val="single" w:sz="4" w:space="4" w:color="auto"/>
        </w:pBdr>
        <w:shd w:val="clear" w:color="auto" w:fill="002060"/>
        <w:jc w:val="both"/>
        <w:rPr>
          <w:lang w:val="fr-FR"/>
        </w:rPr>
      </w:pPr>
      <w:r w:rsidRPr="002D0CAD">
        <w:rPr>
          <w:b/>
          <w:bCs/>
          <w:i/>
          <w:iCs/>
          <w:lang w:val="vi-VN"/>
        </w:rPr>
        <w:t>Evaluarea nu se suprapune monitorizării, nici în timp, nici ca obiect de activitate.</w:t>
      </w:r>
    </w:p>
    <w:p w14:paraId="6A5A4C8B" w14:textId="77777777" w:rsidR="00C04EE5" w:rsidRPr="006655A7" w:rsidRDefault="002D0CAD" w:rsidP="00897C2C">
      <w:pPr>
        <w:pStyle w:val="ListParagraph"/>
        <w:numPr>
          <w:ilvl w:val="0"/>
          <w:numId w:val="24"/>
        </w:numPr>
        <w:pBdr>
          <w:top w:val="single" w:sz="4" w:space="1" w:color="auto"/>
          <w:left w:val="single" w:sz="4" w:space="30" w:color="auto"/>
          <w:bottom w:val="single" w:sz="4" w:space="1" w:color="auto"/>
          <w:right w:val="single" w:sz="4" w:space="4" w:color="auto"/>
        </w:pBdr>
        <w:shd w:val="clear" w:color="auto" w:fill="002060"/>
        <w:jc w:val="both"/>
        <w:rPr>
          <w:b/>
          <w:i/>
        </w:rPr>
      </w:pPr>
      <w:proofErr w:type="spellStart"/>
      <w:r w:rsidRPr="002D0CAD">
        <w:rPr>
          <w:b/>
          <w:i/>
        </w:rPr>
        <w:t>Monitorizarea</w:t>
      </w:r>
      <w:proofErr w:type="spellEnd"/>
      <w:r w:rsidRPr="002D0CAD">
        <w:rPr>
          <w:b/>
          <w:i/>
        </w:rPr>
        <w:t xml:space="preserve"> </w:t>
      </w:r>
      <w:proofErr w:type="spellStart"/>
      <w:r w:rsidRPr="002D0CAD">
        <w:rPr>
          <w:b/>
          <w:i/>
        </w:rPr>
        <w:t>şi</w:t>
      </w:r>
      <w:proofErr w:type="spellEnd"/>
      <w:r w:rsidRPr="002D0CAD">
        <w:rPr>
          <w:b/>
          <w:i/>
        </w:rPr>
        <w:t xml:space="preserve"> </w:t>
      </w:r>
      <w:proofErr w:type="spellStart"/>
      <w:r w:rsidRPr="002D0CAD">
        <w:rPr>
          <w:b/>
          <w:i/>
        </w:rPr>
        <w:t>evaluarea</w:t>
      </w:r>
      <w:proofErr w:type="spellEnd"/>
      <w:r w:rsidRPr="002D0CAD">
        <w:rPr>
          <w:b/>
          <w:i/>
        </w:rPr>
        <w:t xml:space="preserve"> sunt </w:t>
      </w:r>
      <w:proofErr w:type="spellStart"/>
      <w:r w:rsidRPr="002D0CAD">
        <w:rPr>
          <w:b/>
          <w:i/>
        </w:rPr>
        <w:t>procese</w:t>
      </w:r>
      <w:proofErr w:type="spellEnd"/>
      <w:r w:rsidRPr="002D0CAD">
        <w:rPr>
          <w:b/>
          <w:i/>
        </w:rPr>
        <w:t xml:space="preserve"> </w:t>
      </w:r>
      <w:proofErr w:type="spellStart"/>
      <w:r w:rsidRPr="002D0CAD">
        <w:rPr>
          <w:b/>
          <w:i/>
        </w:rPr>
        <w:t>conexe</w:t>
      </w:r>
      <w:proofErr w:type="spellEnd"/>
      <w:r w:rsidRPr="002D0CAD">
        <w:rPr>
          <w:b/>
          <w:i/>
        </w:rPr>
        <w:t xml:space="preserve">. </w:t>
      </w:r>
    </w:p>
    <w:p w14:paraId="25377173" w14:textId="77777777" w:rsidR="00897C2C" w:rsidRPr="003261F8" w:rsidRDefault="00C04EE5" w:rsidP="003261F8">
      <w:pPr>
        <w:pStyle w:val="Heading3"/>
      </w:pPr>
      <w:bookmarkStart w:id="7" w:name="_Toc74238249"/>
      <w:r w:rsidRPr="003261F8">
        <w:t xml:space="preserve">II.2 </w:t>
      </w:r>
      <w:proofErr w:type="spellStart"/>
      <w:r w:rsidR="00897C2C" w:rsidRPr="003261F8">
        <w:t>Raportarea</w:t>
      </w:r>
      <w:bookmarkEnd w:id="7"/>
      <w:proofErr w:type="spellEnd"/>
      <w:r w:rsidR="00897C2C" w:rsidRPr="003261F8">
        <w:t xml:space="preserve"> </w:t>
      </w:r>
    </w:p>
    <w:p w14:paraId="5B081368" w14:textId="77777777" w:rsidR="00C04EE5" w:rsidRPr="003261F8" w:rsidRDefault="00C04EE5" w:rsidP="00C04EE5">
      <w:pPr>
        <w:pBdr>
          <w:top w:val="single" w:sz="4" w:space="1" w:color="auto"/>
          <w:left w:val="single" w:sz="4" w:space="13" w:color="auto"/>
          <w:bottom w:val="single" w:sz="4" w:space="1" w:color="auto"/>
          <w:right w:val="single" w:sz="4" w:space="4" w:color="auto"/>
        </w:pBdr>
        <w:shd w:val="clear" w:color="auto" w:fill="002060"/>
        <w:ind w:left="720" w:firstLine="720"/>
        <w:rPr>
          <w:lang w:val="fr-FR"/>
        </w:rPr>
      </w:pPr>
      <w:r w:rsidRPr="00C04EE5">
        <w:rPr>
          <w:i/>
          <w:iCs/>
          <w:lang w:val="vi-VN"/>
        </w:rPr>
        <w:t xml:space="preserve">Rezultatele monitorizării şi evaluării se concretizează în </w:t>
      </w:r>
      <w:r w:rsidRPr="00C04EE5">
        <w:rPr>
          <w:b/>
          <w:i/>
          <w:iCs/>
          <w:lang w:val="vi-VN"/>
        </w:rPr>
        <w:t>rapoarte</w:t>
      </w:r>
      <w:r w:rsidRPr="003261F8">
        <w:rPr>
          <w:b/>
          <w:i/>
          <w:iCs/>
          <w:lang w:val="fr-FR"/>
        </w:rPr>
        <w:t>.</w:t>
      </w:r>
    </w:p>
    <w:p w14:paraId="5FDD5352" w14:textId="77777777" w:rsidR="00241BE1" w:rsidRPr="003261F8" w:rsidRDefault="00160A8F" w:rsidP="00591E7E">
      <w:pPr>
        <w:jc w:val="both"/>
        <w:rPr>
          <w:lang w:val="fr-FR"/>
        </w:rPr>
      </w:pPr>
      <w:proofErr w:type="spellStart"/>
      <w:r w:rsidRPr="003261F8">
        <w:rPr>
          <w:lang w:val="fr-FR"/>
        </w:rPr>
        <w:t>Principalul</w:t>
      </w:r>
      <w:proofErr w:type="spellEnd"/>
      <w:r w:rsidRPr="003261F8">
        <w:rPr>
          <w:lang w:val="fr-FR"/>
        </w:rPr>
        <w:t xml:space="preserve"> </w:t>
      </w:r>
      <w:proofErr w:type="spellStart"/>
      <w:r w:rsidRPr="003261F8">
        <w:rPr>
          <w:b/>
          <w:lang w:val="fr-FR"/>
        </w:rPr>
        <w:t>scop</w:t>
      </w:r>
      <w:proofErr w:type="spellEnd"/>
      <w:r w:rsidRPr="003261F8">
        <w:rPr>
          <w:lang w:val="fr-FR"/>
        </w:rPr>
        <w:t xml:space="preserve"> al </w:t>
      </w:r>
      <w:proofErr w:type="spellStart"/>
      <w:r w:rsidRPr="003261F8">
        <w:rPr>
          <w:lang w:val="fr-FR"/>
        </w:rPr>
        <w:t>raportului</w:t>
      </w:r>
      <w:proofErr w:type="spellEnd"/>
      <w:r w:rsidRPr="003261F8">
        <w:rPr>
          <w:lang w:val="fr-FR"/>
        </w:rPr>
        <w:t xml:space="preserve"> de </w:t>
      </w:r>
      <w:proofErr w:type="spellStart"/>
      <w:r w:rsidRPr="003261F8">
        <w:rPr>
          <w:lang w:val="fr-FR"/>
        </w:rPr>
        <w:t>monitorizare</w:t>
      </w:r>
      <w:proofErr w:type="spellEnd"/>
      <w:r w:rsidRPr="003261F8">
        <w:rPr>
          <w:lang w:val="fr-FR"/>
        </w:rPr>
        <w:t xml:space="preserve"> este </w:t>
      </w:r>
      <w:proofErr w:type="gramStart"/>
      <w:r w:rsidRPr="003261F8">
        <w:rPr>
          <w:lang w:val="fr-FR"/>
        </w:rPr>
        <w:t>de a</w:t>
      </w:r>
      <w:proofErr w:type="gramEnd"/>
      <w:r w:rsidRPr="003261F8">
        <w:rPr>
          <w:lang w:val="fr-FR"/>
        </w:rPr>
        <w:t xml:space="preserve"> </w:t>
      </w:r>
      <w:proofErr w:type="spellStart"/>
      <w:r w:rsidRPr="003261F8">
        <w:rPr>
          <w:lang w:val="fr-FR"/>
        </w:rPr>
        <w:t>evidenţia</w:t>
      </w:r>
      <w:proofErr w:type="spellEnd"/>
      <w:r w:rsidRPr="003261F8">
        <w:rPr>
          <w:lang w:val="fr-FR"/>
        </w:rPr>
        <w:t xml:space="preserve"> </w:t>
      </w:r>
      <w:proofErr w:type="spellStart"/>
      <w:r w:rsidRPr="003261F8">
        <w:rPr>
          <w:lang w:val="fr-FR"/>
        </w:rPr>
        <w:t>stadiul</w:t>
      </w:r>
      <w:proofErr w:type="spellEnd"/>
      <w:r w:rsidRPr="003261F8">
        <w:rPr>
          <w:lang w:val="fr-FR"/>
        </w:rPr>
        <w:t xml:space="preserve"> </w:t>
      </w:r>
      <w:proofErr w:type="spellStart"/>
      <w:r w:rsidRPr="003261F8">
        <w:rPr>
          <w:lang w:val="fr-FR"/>
        </w:rPr>
        <w:t>privind</w:t>
      </w:r>
      <w:proofErr w:type="spellEnd"/>
      <w:r w:rsidRPr="003261F8">
        <w:rPr>
          <w:lang w:val="fr-FR"/>
        </w:rPr>
        <w:t xml:space="preserve"> </w:t>
      </w:r>
      <w:proofErr w:type="spellStart"/>
      <w:r w:rsidRPr="003261F8">
        <w:rPr>
          <w:lang w:val="fr-FR"/>
        </w:rPr>
        <w:t>implementarea</w:t>
      </w:r>
      <w:proofErr w:type="spellEnd"/>
      <w:r w:rsidRPr="003261F8">
        <w:rPr>
          <w:lang w:val="fr-FR"/>
        </w:rPr>
        <w:t xml:space="preserve"> </w:t>
      </w:r>
      <w:proofErr w:type="spellStart"/>
      <w:r w:rsidRPr="003261F8">
        <w:rPr>
          <w:lang w:val="fr-FR"/>
        </w:rPr>
        <w:t>planului</w:t>
      </w:r>
      <w:proofErr w:type="spellEnd"/>
      <w:r w:rsidRPr="003261F8">
        <w:rPr>
          <w:lang w:val="fr-FR"/>
        </w:rPr>
        <w:t xml:space="preserve"> </w:t>
      </w:r>
      <w:proofErr w:type="spellStart"/>
      <w:r w:rsidRPr="003261F8">
        <w:rPr>
          <w:lang w:val="fr-FR"/>
        </w:rPr>
        <w:t>şi</w:t>
      </w:r>
      <w:proofErr w:type="spellEnd"/>
      <w:r w:rsidRPr="003261F8">
        <w:rPr>
          <w:lang w:val="fr-FR"/>
        </w:rPr>
        <w:t xml:space="preserve"> de a </w:t>
      </w:r>
      <w:proofErr w:type="spellStart"/>
      <w:r w:rsidRPr="003261F8">
        <w:rPr>
          <w:lang w:val="fr-FR"/>
        </w:rPr>
        <w:t>propune</w:t>
      </w:r>
      <w:proofErr w:type="spellEnd"/>
      <w:r w:rsidRPr="003261F8">
        <w:rPr>
          <w:lang w:val="fr-FR"/>
        </w:rPr>
        <w:t xml:space="preserve"> </w:t>
      </w:r>
      <w:proofErr w:type="spellStart"/>
      <w:r w:rsidRPr="003261F8">
        <w:rPr>
          <w:lang w:val="fr-FR"/>
        </w:rPr>
        <w:t>recomandări</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acţiuni</w:t>
      </w:r>
      <w:proofErr w:type="spellEnd"/>
      <w:r w:rsidRPr="003261F8">
        <w:rPr>
          <w:lang w:val="fr-FR"/>
        </w:rPr>
        <w:t xml:space="preserve"> </w:t>
      </w:r>
      <w:proofErr w:type="spellStart"/>
      <w:r w:rsidRPr="003261F8">
        <w:rPr>
          <w:lang w:val="fr-FR"/>
        </w:rPr>
        <w:t>urmărind</w:t>
      </w:r>
      <w:proofErr w:type="spellEnd"/>
      <w:r w:rsidRPr="003261F8">
        <w:rPr>
          <w:lang w:val="fr-FR"/>
        </w:rPr>
        <w:t xml:space="preserve"> </w:t>
      </w:r>
      <w:proofErr w:type="spellStart"/>
      <w:r w:rsidRPr="003261F8">
        <w:rPr>
          <w:lang w:val="fr-FR"/>
        </w:rPr>
        <w:t>atingerea</w:t>
      </w:r>
      <w:proofErr w:type="spellEnd"/>
      <w:r w:rsidRPr="003261F8">
        <w:rPr>
          <w:lang w:val="fr-FR"/>
        </w:rPr>
        <w:t xml:space="preserve"> </w:t>
      </w:r>
      <w:proofErr w:type="spellStart"/>
      <w:r w:rsidRPr="003261F8">
        <w:rPr>
          <w:lang w:val="fr-FR"/>
        </w:rPr>
        <w:t>obiectivelor</w:t>
      </w:r>
      <w:proofErr w:type="spellEnd"/>
      <w:r w:rsidRPr="003261F8">
        <w:rPr>
          <w:lang w:val="fr-FR"/>
        </w:rPr>
        <w:t xml:space="preserve"> finale ale </w:t>
      </w:r>
      <w:proofErr w:type="spellStart"/>
      <w:r w:rsidRPr="003261F8">
        <w:rPr>
          <w:lang w:val="fr-FR"/>
        </w:rPr>
        <w:t>planului</w:t>
      </w:r>
      <w:proofErr w:type="spellEnd"/>
      <w:r w:rsidRPr="003261F8">
        <w:rPr>
          <w:lang w:val="fr-FR"/>
        </w:rPr>
        <w:t xml:space="preserve"> de </w:t>
      </w:r>
      <w:proofErr w:type="spellStart"/>
      <w:r w:rsidRPr="003261F8">
        <w:rPr>
          <w:lang w:val="fr-FR"/>
        </w:rPr>
        <w:t>acţiune</w:t>
      </w:r>
      <w:proofErr w:type="spellEnd"/>
      <w:r w:rsidRPr="003261F8">
        <w:rPr>
          <w:lang w:val="fr-FR"/>
        </w:rPr>
        <w:t xml:space="preserve">. </w:t>
      </w:r>
    </w:p>
    <w:p w14:paraId="48D26920" w14:textId="77777777" w:rsidR="00591E7E" w:rsidRPr="003261F8" w:rsidRDefault="00160A8F" w:rsidP="00591E7E">
      <w:pPr>
        <w:jc w:val="both"/>
        <w:rPr>
          <w:b/>
          <w:lang w:val="fr-FR"/>
        </w:rPr>
      </w:pPr>
      <w:r w:rsidRPr="003261F8">
        <w:rPr>
          <w:b/>
          <w:lang w:val="fr-FR"/>
        </w:rPr>
        <w:t xml:space="preserve">Important este </w:t>
      </w:r>
      <w:proofErr w:type="gramStart"/>
      <w:r w:rsidRPr="003261F8">
        <w:rPr>
          <w:b/>
          <w:lang w:val="fr-FR"/>
        </w:rPr>
        <w:t>ca</w:t>
      </w:r>
      <w:proofErr w:type="gramEnd"/>
      <w:r w:rsidRPr="003261F8">
        <w:rPr>
          <w:b/>
          <w:lang w:val="fr-FR"/>
        </w:rPr>
        <w:t xml:space="preserve"> </w:t>
      </w:r>
      <w:proofErr w:type="spellStart"/>
      <w:r w:rsidRPr="003261F8">
        <w:rPr>
          <w:b/>
          <w:lang w:val="fr-FR"/>
        </w:rPr>
        <w:t>Raportul</w:t>
      </w:r>
      <w:proofErr w:type="spellEnd"/>
      <w:r w:rsidRPr="003261F8">
        <w:rPr>
          <w:b/>
          <w:lang w:val="fr-FR"/>
        </w:rPr>
        <w:t xml:space="preserve"> de </w:t>
      </w:r>
      <w:proofErr w:type="spellStart"/>
      <w:r w:rsidRPr="003261F8">
        <w:rPr>
          <w:b/>
          <w:lang w:val="fr-FR"/>
        </w:rPr>
        <w:t>monitorizare</w:t>
      </w:r>
      <w:proofErr w:type="spellEnd"/>
      <w:r w:rsidRPr="003261F8">
        <w:rPr>
          <w:b/>
          <w:lang w:val="fr-FR"/>
        </w:rPr>
        <w:t xml:space="preserve"> </w:t>
      </w:r>
      <w:proofErr w:type="spellStart"/>
      <w:r w:rsidRPr="003261F8">
        <w:rPr>
          <w:b/>
          <w:lang w:val="fr-FR"/>
        </w:rPr>
        <w:t>să</w:t>
      </w:r>
      <w:proofErr w:type="spellEnd"/>
      <w:r w:rsidRPr="003261F8">
        <w:rPr>
          <w:b/>
          <w:lang w:val="fr-FR"/>
        </w:rPr>
        <w:t xml:space="preserve"> fie </w:t>
      </w:r>
      <w:proofErr w:type="spellStart"/>
      <w:r w:rsidRPr="003261F8">
        <w:rPr>
          <w:b/>
          <w:lang w:val="fr-FR"/>
        </w:rPr>
        <w:t>realizat</w:t>
      </w:r>
      <w:proofErr w:type="spellEnd"/>
      <w:r w:rsidRPr="003261F8">
        <w:rPr>
          <w:b/>
          <w:lang w:val="fr-FR"/>
        </w:rPr>
        <w:t xml:space="preserve"> </w:t>
      </w:r>
      <w:proofErr w:type="spellStart"/>
      <w:r w:rsidRPr="003261F8">
        <w:rPr>
          <w:b/>
          <w:lang w:val="fr-FR"/>
        </w:rPr>
        <w:t>cât</w:t>
      </w:r>
      <w:proofErr w:type="spellEnd"/>
      <w:r w:rsidRPr="003261F8">
        <w:rPr>
          <w:b/>
          <w:lang w:val="fr-FR"/>
        </w:rPr>
        <w:t xml:space="preserve"> mai </w:t>
      </w:r>
      <w:proofErr w:type="spellStart"/>
      <w:r w:rsidRPr="003261F8">
        <w:rPr>
          <w:b/>
          <w:lang w:val="fr-FR"/>
        </w:rPr>
        <w:t>simplu</w:t>
      </w:r>
      <w:proofErr w:type="spellEnd"/>
      <w:r w:rsidRPr="003261F8">
        <w:rPr>
          <w:b/>
          <w:lang w:val="fr-FR"/>
        </w:rPr>
        <w:t xml:space="preserve"> </w:t>
      </w:r>
      <w:proofErr w:type="spellStart"/>
      <w:r w:rsidRPr="003261F8">
        <w:rPr>
          <w:b/>
          <w:lang w:val="fr-FR"/>
        </w:rPr>
        <w:t>şi</w:t>
      </w:r>
      <w:proofErr w:type="spellEnd"/>
      <w:r w:rsidRPr="003261F8">
        <w:rPr>
          <w:b/>
          <w:lang w:val="fr-FR"/>
        </w:rPr>
        <w:t xml:space="preserve"> </w:t>
      </w:r>
      <w:proofErr w:type="spellStart"/>
      <w:r w:rsidRPr="003261F8">
        <w:rPr>
          <w:b/>
          <w:lang w:val="fr-FR"/>
        </w:rPr>
        <w:t>cât</w:t>
      </w:r>
      <w:proofErr w:type="spellEnd"/>
      <w:r w:rsidRPr="003261F8">
        <w:rPr>
          <w:b/>
          <w:lang w:val="fr-FR"/>
        </w:rPr>
        <w:t xml:space="preserve"> mai </w:t>
      </w:r>
      <w:proofErr w:type="spellStart"/>
      <w:r w:rsidRPr="003261F8">
        <w:rPr>
          <w:b/>
          <w:lang w:val="fr-FR"/>
        </w:rPr>
        <w:t>uşor</w:t>
      </w:r>
      <w:proofErr w:type="spellEnd"/>
      <w:r w:rsidRPr="003261F8">
        <w:rPr>
          <w:b/>
          <w:lang w:val="fr-FR"/>
        </w:rPr>
        <w:t xml:space="preserve"> de </w:t>
      </w:r>
      <w:proofErr w:type="spellStart"/>
      <w:r w:rsidRPr="003261F8">
        <w:rPr>
          <w:b/>
          <w:lang w:val="fr-FR"/>
        </w:rPr>
        <w:t>citit</w:t>
      </w:r>
      <w:proofErr w:type="spellEnd"/>
      <w:r w:rsidRPr="003261F8">
        <w:rPr>
          <w:b/>
          <w:lang w:val="fr-FR"/>
        </w:rPr>
        <w:t>.</w:t>
      </w:r>
    </w:p>
    <w:p w14:paraId="4B17BF86" w14:textId="07059BF2" w:rsidR="002C607B" w:rsidRPr="003261F8" w:rsidRDefault="002C607B" w:rsidP="002C607B">
      <w:pPr>
        <w:rPr>
          <w:lang w:val="fr-FR"/>
        </w:rPr>
      </w:pPr>
      <w:proofErr w:type="spellStart"/>
      <w:r w:rsidRPr="003261F8">
        <w:rPr>
          <w:lang w:val="fr-FR"/>
        </w:rPr>
        <w:lastRenderedPageBreak/>
        <w:t>Rapoartele</w:t>
      </w:r>
      <w:proofErr w:type="spellEnd"/>
      <w:r w:rsidRPr="003261F8">
        <w:rPr>
          <w:lang w:val="fr-FR"/>
        </w:rPr>
        <w:t xml:space="preserve"> </w:t>
      </w:r>
      <w:proofErr w:type="spellStart"/>
      <w:r w:rsidRPr="003261F8">
        <w:rPr>
          <w:lang w:val="fr-FR"/>
        </w:rPr>
        <w:t>asupra</w:t>
      </w:r>
      <w:proofErr w:type="spellEnd"/>
      <w:r w:rsidRPr="003261F8">
        <w:rPr>
          <w:lang w:val="fr-FR"/>
        </w:rPr>
        <w:t xml:space="preserve"> </w:t>
      </w:r>
      <w:proofErr w:type="spellStart"/>
      <w:r w:rsidRPr="003261F8">
        <w:rPr>
          <w:lang w:val="fr-FR"/>
        </w:rPr>
        <w:t>performanțelor</w:t>
      </w:r>
      <w:proofErr w:type="spellEnd"/>
      <w:r w:rsidRPr="003261F8">
        <w:rPr>
          <w:lang w:val="fr-FR"/>
        </w:rPr>
        <w:t xml:space="preserve"> </w:t>
      </w:r>
      <w:proofErr w:type="spellStart"/>
      <w:r w:rsidRPr="003261F8">
        <w:rPr>
          <w:lang w:val="fr-FR"/>
        </w:rPr>
        <w:t>trebuie</w:t>
      </w:r>
      <w:proofErr w:type="spellEnd"/>
      <w:r w:rsidRPr="003261F8">
        <w:rPr>
          <w:lang w:val="fr-FR"/>
        </w:rPr>
        <w:t xml:space="preserve"> </w:t>
      </w:r>
      <w:proofErr w:type="spellStart"/>
      <w:r w:rsidRPr="003261F8">
        <w:rPr>
          <w:lang w:val="fr-FR"/>
        </w:rPr>
        <w:t>să</w:t>
      </w:r>
      <w:proofErr w:type="spellEnd"/>
      <w:r w:rsidRPr="003261F8">
        <w:rPr>
          <w:lang w:val="fr-FR"/>
        </w:rPr>
        <w:t xml:space="preserve"> </w:t>
      </w:r>
      <w:proofErr w:type="spellStart"/>
      <w:r w:rsidRPr="003261F8">
        <w:rPr>
          <w:lang w:val="fr-FR"/>
        </w:rPr>
        <w:t>conțină</w:t>
      </w:r>
      <w:proofErr w:type="spellEnd"/>
      <w:r w:rsidRPr="003261F8">
        <w:rPr>
          <w:lang w:val="fr-FR"/>
        </w:rPr>
        <w:t xml:space="preserve"> </w:t>
      </w:r>
      <w:proofErr w:type="spellStart"/>
      <w:r w:rsidRPr="003261F8">
        <w:rPr>
          <w:lang w:val="fr-FR"/>
        </w:rPr>
        <w:t>informații</w:t>
      </w:r>
      <w:proofErr w:type="spellEnd"/>
      <w:r w:rsidRPr="003261F8">
        <w:rPr>
          <w:lang w:val="fr-FR"/>
        </w:rPr>
        <w:t xml:space="preserve"> </w:t>
      </w:r>
      <w:proofErr w:type="spellStart"/>
      <w:r w:rsidRPr="003261F8">
        <w:rPr>
          <w:lang w:val="fr-FR"/>
        </w:rPr>
        <w:t>asupra</w:t>
      </w:r>
      <w:proofErr w:type="spellEnd"/>
      <w:r w:rsidRPr="003261F8">
        <w:rPr>
          <w:lang w:val="fr-FR"/>
        </w:rPr>
        <w:t xml:space="preserve"> </w:t>
      </w:r>
      <w:proofErr w:type="spellStart"/>
      <w:r w:rsidRPr="003261F8">
        <w:rPr>
          <w:lang w:val="fr-FR"/>
        </w:rPr>
        <w:t>schimbărilor</w:t>
      </w:r>
      <w:proofErr w:type="spellEnd"/>
      <w:r w:rsidRPr="003261F8">
        <w:rPr>
          <w:lang w:val="fr-FR"/>
        </w:rPr>
        <w:t xml:space="preserve"> </w:t>
      </w:r>
      <w:proofErr w:type="spellStart"/>
      <w:r w:rsidRPr="003261F8">
        <w:rPr>
          <w:lang w:val="fr-FR"/>
        </w:rPr>
        <w:t>scopului</w:t>
      </w:r>
      <w:proofErr w:type="spellEnd"/>
      <w:r w:rsidRPr="003261F8">
        <w:rPr>
          <w:lang w:val="fr-FR"/>
        </w:rPr>
        <w:t xml:space="preserve">, </w:t>
      </w:r>
      <w:proofErr w:type="spellStart"/>
      <w:r w:rsidRPr="003261F8">
        <w:rPr>
          <w:lang w:val="fr-FR"/>
        </w:rPr>
        <w:t>asupra</w:t>
      </w:r>
      <w:proofErr w:type="spellEnd"/>
      <w:r w:rsidRPr="003261F8">
        <w:rPr>
          <w:lang w:val="fr-FR"/>
        </w:rPr>
        <w:t xml:space="preserve"> </w:t>
      </w:r>
      <w:proofErr w:type="spellStart"/>
      <w:r w:rsidRPr="003261F8">
        <w:rPr>
          <w:lang w:val="fr-FR"/>
        </w:rPr>
        <w:t>programării</w:t>
      </w:r>
      <w:proofErr w:type="spellEnd"/>
      <w:r w:rsidRPr="003261F8">
        <w:rPr>
          <w:lang w:val="fr-FR"/>
        </w:rPr>
        <w:t xml:space="preserve">, </w:t>
      </w:r>
      <w:proofErr w:type="spellStart"/>
      <w:r w:rsidRPr="003261F8">
        <w:rPr>
          <w:lang w:val="fr-FR"/>
        </w:rPr>
        <w:t>asupra</w:t>
      </w:r>
      <w:proofErr w:type="spellEnd"/>
      <w:r w:rsidRPr="003261F8">
        <w:rPr>
          <w:lang w:val="fr-FR"/>
        </w:rPr>
        <w:t xml:space="preserve"> </w:t>
      </w:r>
      <w:proofErr w:type="spellStart"/>
      <w:r w:rsidRPr="003261F8">
        <w:rPr>
          <w:lang w:val="fr-FR"/>
        </w:rPr>
        <w:t>costurilor</w:t>
      </w:r>
      <w:proofErr w:type="spellEnd"/>
      <w:r w:rsidRPr="003261F8">
        <w:rPr>
          <w:lang w:val="fr-FR"/>
        </w:rPr>
        <w:t xml:space="preserve"> </w:t>
      </w:r>
      <w:proofErr w:type="spellStart"/>
      <w:r w:rsidRPr="003261F8">
        <w:rPr>
          <w:lang w:val="fr-FR"/>
        </w:rPr>
        <w:t>și</w:t>
      </w:r>
      <w:proofErr w:type="spellEnd"/>
      <w:r w:rsidRPr="003261F8">
        <w:rPr>
          <w:lang w:val="fr-FR"/>
        </w:rPr>
        <w:t xml:space="preserve"> </w:t>
      </w:r>
      <w:r w:rsidR="00DC1715" w:rsidRPr="003261F8">
        <w:rPr>
          <w:lang w:val="fr-FR"/>
        </w:rPr>
        <w:t xml:space="preserve">a </w:t>
      </w:r>
      <w:proofErr w:type="spellStart"/>
      <w:r w:rsidRPr="003261F8">
        <w:rPr>
          <w:lang w:val="fr-FR"/>
        </w:rPr>
        <w:t>calității</w:t>
      </w:r>
      <w:proofErr w:type="spellEnd"/>
      <w:r w:rsidRPr="003261F8">
        <w:rPr>
          <w:lang w:val="fr-FR"/>
        </w:rPr>
        <w:t xml:space="preserve">. </w:t>
      </w:r>
    </w:p>
    <w:p w14:paraId="691B5BC8" w14:textId="66904A56" w:rsidR="002C607B" w:rsidRPr="003261F8" w:rsidRDefault="002C607B" w:rsidP="002C607B">
      <w:pPr>
        <w:rPr>
          <w:lang w:val="fr-FR"/>
        </w:rPr>
      </w:pPr>
      <w:proofErr w:type="spellStart"/>
      <w:r w:rsidRPr="003261F8">
        <w:rPr>
          <w:lang w:val="fr-FR"/>
        </w:rPr>
        <w:t>Există</w:t>
      </w:r>
      <w:proofErr w:type="spellEnd"/>
      <w:r w:rsidRPr="003261F8">
        <w:rPr>
          <w:lang w:val="fr-FR"/>
        </w:rPr>
        <w:t xml:space="preserve"> mai </w:t>
      </w:r>
      <w:proofErr w:type="spellStart"/>
      <w:r w:rsidRPr="003261F8">
        <w:rPr>
          <w:lang w:val="fr-FR"/>
        </w:rPr>
        <w:t>multe</w:t>
      </w:r>
      <w:proofErr w:type="spellEnd"/>
      <w:r w:rsidRPr="003261F8">
        <w:rPr>
          <w:lang w:val="fr-FR"/>
        </w:rPr>
        <w:t xml:space="preserve"> </w:t>
      </w:r>
      <w:proofErr w:type="spellStart"/>
      <w:r w:rsidRPr="003261F8">
        <w:rPr>
          <w:b/>
          <w:lang w:val="fr-FR"/>
        </w:rPr>
        <w:t>tipuri</w:t>
      </w:r>
      <w:proofErr w:type="spellEnd"/>
      <w:r w:rsidRPr="003261F8">
        <w:rPr>
          <w:b/>
          <w:lang w:val="fr-FR"/>
        </w:rPr>
        <w:t xml:space="preserve"> de </w:t>
      </w:r>
      <w:proofErr w:type="spellStart"/>
      <w:r w:rsidRPr="003261F8">
        <w:rPr>
          <w:b/>
          <w:lang w:val="fr-FR"/>
        </w:rPr>
        <w:t>rapoarte</w:t>
      </w:r>
      <w:proofErr w:type="spellEnd"/>
      <w:r w:rsidRPr="003261F8">
        <w:rPr>
          <w:lang w:val="fr-FR"/>
        </w:rPr>
        <w:t xml:space="preserve"> </w:t>
      </w:r>
      <w:proofErr w:type="spellStart"/>
      <w:r w:rsidRPr="003261F8">
        <w:rPr>
          <w:lang w:val="fr-FR"/>
        </w:rPr>
        <w:t>utilizate</w:t>
      </w:r>
      <w:proofErr w:type="spellEnd"/>
      <w:r w:rsidRPr="003261F8">
        <w:rPr>
          <w:lang w:val="fr-FR"/>
        </w:rPr>
        <w:t xml:space="preserve"> </w:t>
      </w:r>
      <w:proofErr w:type="spellStart"/>
      <w:r w:rsidRPr="003261F8">
        <w:rPr>
          <w:lang w:val="fr-FR"/>
        </w:rPr>
        <w:t>pentru</w:t>
      </w:r>
      <w:proofErr w:type="spellEnd"/>
      <w:r w:rsidRPr="003261F8">
        <w:rPr>
          <w:lang w:val="fr-FR"/>
        </w:rPr>
        <w:t xml:space="preserve"> </w:t>
      </w:r>
      <w:proofErr w:type="spellStart"/>
      <w:r w:rsidRPr="003261F8">
        <w:rPr>
          <w:lang w:val="fr-FR"/>
        </w:rPr>
        <w:t>monitorizarea</w:t>
      </w:r>
      <w:proofErr w:type="spellEnd"/>
      <w:r w:rsidRPr="003261F8">
        <w:rPr>
          <w:lang w:val="fr-FR"/>
        </w:rPr>
        <w:t xml:space="preserve"> </w:t>
      </w:r>
      <w:proofErr w:type="gramStart"/>
      <w:r w:rsidRPr="003261F8">
        <w:rPr>
          <w:lang w:val="fr-FR"/>
        </w:rPr>
        <w:t>PC</w:t>
      </w:r>
      <w:r w:rsidR="00DC1715" w:rsidRPr="003261F8">
        <w:rPr>
          <w:lang w:val="fr-FR"/>
        </w:rPr>
        <w:t>A</w:t>
      </w:r>
      <w:r w:rsidRPr="003261F8">
        <w:rPr>
          <w:lang w:val="fr-FR"/>
        </w:rPr>
        <w:t>:</w:t>
      </w:r>
      <w:proofErr w:type="gramEnd"/>
      <w:r w:rsidRPr="003261F8">
        <w:rPr>
          <w:lang w:val="fr-FR"/>
        </w:rPr>
        <w:t xml:space="preserve"> </w:t>
      </w:r>
    </w:p>
    <w:p w14:paraId="599CFB45" w14:textId="77777777" w:rsidR="002C607B" w:rsidRPr="003261F8" w:rsidRDefault="002C607B" w:rsidP="002C607B">
      <w:pPr>
        <w:pStyle w:val="ListParagraph"/>
        <w:numPr>
          <w:ilvl w:val="0"/>
          <w:numId w:val="12"/>
        </w:numPr>
        <w:rPr>
          <w:lang w:val="fr-FR"/>
        </w:rPr>
      </w:pPr>
      <w:proofErr w:type="gramStart"/>
      <w:r w:rsidRPr="003261F8">
        <w:rPr>
          <w:lang w:val="fr-FR"/>
        </w:rPr>
        <w:t>liste</w:t>
      </w:r>
      <w:proofErr w:type="gramEnd"/>
      <w:r w:rsidRPr="003261F8">
        <w:rPr>
          <w:lang w:val="fr-FR"/>
        </w:rPr>
        <w:t xml:space="preserve"> de </w:t>
      </w:r>
      <w:proofErr w:type="spellStart"/>
      <w:r w:rsidRPr="003261F8">
        <w:rPr>
          <w:lang w:val="fr-FR"/>
        </w:rPr>
        <w:t>activități</w:t>
      </w:r>
      <w:proofErr w:type="spellEnd"/>
      <w:r w:rsidRPr="003261F8">
        <w:rPr>
          <w:lang w:val="fr-FR"/>
        </w:rPr>
        <w:t xml:space="preserve">, </w:t>
      </w:r>
      <w:proofErr w:type="spellStart"/>
      <w:r w:rsidRPr="003261F8">
        <w:rPr>
          <w:lang w:val="fr-FR"/>
        </w:rPr>
        <w:t>cu</w:t>
      </w:r>
      <w:proofErr w:type="spellEnd"/>
      <w:r w:rsidRPr="003261F8">
        <w:rPr>
          <w:lang w:val="fr-FR"/>
        </w:rPr>
        <w:t xml:space="preserve"> </w:t>
      </w:r>
      <w:proofErr w:type="spellStart"/>
      <w:r w:rsidRPr="003261F8">
        <w:rPr>
          <w:lang w:val="fr-FR"/>
        </w:rPr>
        <w:t>procentaje</w:t>
      </w:r>
      <w:proofErr w:type="spellEnd"/>
      <w:r w:rsidRPr="003261F8">
        <w:rPr>
          <w:lang w:val="fr-FR"/>
        </w:rPr>
        <w:t xml:space="preserve"> de </w:t>
      </w:r>
      <w:proofErr w:type="spellStart"/>
      <w:r w:rsidRPr="003261F8">
        <w:rPr>
          <w:lang w:val="fr-FR"/>
        </w:rPr>
        <w:t>îndeplinire</w:t>
      </w:r>
      <w:proofErr w:type="spellEnd"/>
      <w:r w:rsidRPr="003261F8">
        <w:rPr>
          <w:lang w:val="fr-FR"/>
        </w:rPr>
        <w:t xml:space="preserve">; </w:t>
      </w:r>
    </w:p>
    <w:p w14:paraId="76606A51" w14:textId="4880C0CC" w:rsidR="002C607B" w:rsidRDefault="00C759D0" w:rsidP="002C607B">
      <w:pPr>
        <w:pStyle w:val="ListParagraph"/>
        <w:numPr>
          <w:ilvl w:val="0"/>
          <w:numId w:val="12"/>
        </w:numPr>
      </w:pPr>
      <w:proofErr w:type="spellStart"/>
      <w:r>
        <w:t>analize</w:t>
      </w:r>
      <w:proofErr w:type="spellEnd"/>
      <w:r>
        <w:t xml:space="preserve"> </w:t>
      </w:r>
      <w:proofErr w:type="spellStart"/>
      <w:r>
        <w:t>în</w:t>
      </w:r>
      <w:proofErr w:type="spellEnd"/>
      <w:r>
        <w:t xml:space="preserve"> </w:t>
      </w:r>
      <w:proofErr w:type="spellStart"/>
      <w:r>
        <w:t>timp</w:t>
      </w:r>
      <w:proofErr w:type="spellEnd"/>
      <w:r>
        <w:t xml:space="preserve"> ale </w:t>
      </w:r>
      <w:proofErr w:type="spellStart"/>
      <w:r>
        <w:t>implementă</w:t>
      </w:r>
      <w:r w:rsidR="002C607B" w:rsidRPr="002C607B">
        <w:t>rii</w:t>
      </w:r>
      <w:proofErr w:type="spellEnd"/>
      <w:r w:rsidR="002C607B">
        <w:t xml:space="preserve"> </w:t>
      </w:r>
      <w:proofErr w:type="gramStart"/>
      <w:r w:rsidR="002C607B">
        <w:t>PC</w:t>
      </w:r>
      <w:r w:rsidR="00DC1715">
        <w:t>A</w:t>
      </w:r>
      <w:r w:rsidR="002C607B">
        <w:t>;</w:t>
      </w:r>
      <w:proofErr w:type="gramEnd"/>
      <w:r w:rsidR="002C607B">
        <w:t xml:space="preserve"> </w:t>
      </w:r>
    </w:p>
    <w:p w14:paraId="6BDBA6F9" w14:textId="0E71401C" w:rsidR="002C607B" w:rsidRPr="003261F8" w:rsidRDefault="002C607B" w:rsidP="002C607B">
      <w:pPr>
        <w:pStyle w:val="ListParagraph"/>
        <w:numPr>
          <w:ilvl w:val="0"/>
          <w:numId w:val="12"/>
        </w:numPr>
        <w:rPr>
          <w:lang w:val="fr-FR"/>
        </w:rPr>
      </w:pPr>
      <w:proofErr w:type="spellStart"/>
      <w:proofErr w:type="gramStart"/>
      <w:r w:rsidRPr="003261F8">
        <w:rPr>
          <w:lang w:val="fr-FR"/>
        </w:rPr>
        <w:t>diagrame</w:t>
      </w:r>
      <w:proofErr w:type="spellEnd"/>
      <w:proofErr w:type="gramEnd"/>
      <w:r w:rsidRPr="003261F8">
        <w:rPr>
          <w:lang w:val="fr-FR"/>
        </w:rPr>
        <w:t xml:space="preserve"> Gantt de </w:t>
      </w:r>
      <w:proofErr w:type="spellStart"/>
      <w:r w:rsidRPr="003261F8">
        <w:rPr>
          <w:lang w:val="fr-FR"/>
        </w:rPr>
        <w:t>eșalonare</w:t>
      </w:r>
      <w:proofErr w:type="spellEnd"/>
      <w:r w:rsidRPr="003261F8">
        <w:rPr>
          <w:lang w:val="fr-FR"/>
        </w:rPr>
        <w:t xml:space="preserve"> </w:t>
      </w:r>
      <w:proofErr w:type="spellStart"/>
      <w:r w:rsidRPr="003261F8">
        <w:rPr>
          <w:lang w:val="fr-FR"/>
        </w:rPr>
        <w:t>calendaristică</w:t>
      </w:r>
      <w:proofErr w:type="spellEnd"/>
      <w:r w:rsidRPr="003261F8">
        <w:rPr>
          <w:lang w:val="fr-FR"/>
        </w:rPr>
        <w:t xml:space="preserve"> a </w:t>
      </w:r>
      <w:proofErr w:type="spellStart"/>
      <w:r w:rsidRPr="003261F8">
        <w:rPr>
          <w:lang w:val="fr-FR"/>
        </w:rPr>
        <w:t>activităților</w:t>
      </w:r>
      <w:proofErr w:type="spellEnd"/>
      <w:r w:rsidR="000F27B8" w:rsidRPr="003261F8">
        <w:rPr>
          <w:lang w:val="fr-FR"/>
        </w:rPr>
        <w:t xml:space="preserve"> (</w:t>
      </w:r>
      <w:proofErr w:type="spellStart"/>
      <w:r w:rsidR="000F27B8" w:rsidRPr="003261F8">
        <w:rPr>
          <w:i/>
          <w:lang w:val="fr-FR"/>
        </w:rPr>
        <w:t>a</w:t>
      </w:r>
      <w:proofErr w:type="spellEnd"/>
      <w:r w:rsidR="000F27B8" w:rsidRPr="003261F8">
        <w:rPr>
          <w:i/>
          <w:lang w:val="fr-FR"/>
        </w:rPr>
        <w:t xml:space="preserve"> se </w:t>
      </w:r>
      <w:proofErr w:type="spellStart"/>
      <w:r w:rsidR="000F27B8" w:rsidRPr="003261F8">
        <w:rPr>
          <w:i/>
          <w:lang w:val="fr-FR"/>
        </w:rPr>
        <w:t>vedea</w:t>
      </w:r>
      <w:proofErr w:type="spellEnd"/>
      <w:r w:rsidR="000F27B8" w:rsidRPr="003261F8">
        <w:rPr>
          <w:i/>
          <w:lang w:val="fr-FR"/>
        </w:rPr>
        <w:t xml:space="preserve"> </w:t>
      </w:r>
      <w:proofErr w:type="spellStart"/>
      <w:r w:rsidR="000F27B8" w:rsidRPr="003261F8">
        <w:rPr>
          <w:i/>
          <w:lang w:val="fr-FR"/>
        </w:rPr>
        <w:t>Anexa</w:t>
      </w:r>
      <w:proofErr w:type="spellEnd"/>
      <w:r w:rsidR="000F27B8" w:rsidRPr="003261F8">
        <w:rPr>
          <w:i/>
          <w:lang w:val="fr-FR"/>
        </w:rPr>
        <w:t xml:space="preserve"> 1 </w:t>
      </w:r>
      <w:proofErr w:type="spellStart"/>
      <w:r w:rsidR="000F27B8" w:rsidRPr="003261F8">
        <w:rPr>
          <w:i/>
          <w:lang w:val="fr-FR"/>
        </w:rPr>
        <w:t>din</w:t>
      </w:r>
      <w:proofErr w:type="spellEnd"/>
      <w:r w:rsidR="000F27B8" w:rsidRPr="003261F8">
        <w:rPr>
          <w:i/>
          <w:lang w:val="fr-FR"/>
        </w:rPr>
        <w:t xml:space="preserve"> </w:t>
      </w:r>
      <w:proofErr w:type="spellStart"/>
      <w:r w:rsidR="000F27B8" w:rsidRPr="003261F8">
        <w:rPr>
          <w:i/>
          <w:lang w:val="fr-FR"/>
        </w:rPr>
        <w:t>cadrul</w:t>
      </w:r>
      <w:proofErr w:type="spellEnd"/>
      <w:r w:rsidR="000F27B8" w:rsidRPr="003261F8">
        <w:rPr>
          <w:i/>
          <w:lang w:val="fr-FR"/>
        </w:rPr>
        <w:t xml:space="preserve"> </w:t>
      </w:r>
      <w:proofErr w:type="spellStart"/>
      <w:r w:rsidR="000F27B8" w:rsidRPr="003261F8">
        <w:rPr>
          <w:i/>
          <w:lang w:val="fr-FR"/>
        </w:rPr>
        <w:t>modelului</w:t>
      </w:r>
      <w:proofErr w:type="spellEnd"/>
      <w:r w:rsidR="000F27B8" w:rsidRPr="003261F8">
        <w:rPr>
          <w:i/>
          <w:lang w:val="fr-FR"/>
        </w:rPr>
        <w:t xml:space="preserve"> de </w:t>
      </w:r>
      <w:proofErr w:type="spellStart"/>
      <w:r w:rsidR="000F27B8" w:rsidRPr="003261F8">
        <w:rPr>
          <w:i/>
          <w:lang w:val="fr-FR"/>
        </w:rPr>
        <w:t>Raport</w:t>
      </w:r>
      <w:proofErr w:type="spellEnd"/>
      <w:r w:rsidR="000F27B8" w:rsidRPr="003261F8">
        <w:rPr>
          <w:i/>
          <w:lang w:val="fr-FR"/>
        </w:rPr>
        <w:t xml:space="preserve"> </w:t>
      </w:r>
      <w:proofErr w:type="spellStart"/>
      <w:r w:rsidR="000F27B8" w:rsidRPr="003261F8">
        <w:rPr>
          <w:i/>
          <w:lang w:val="fr-FR"/>
        </w:rPr>
        <w:t>tehnic</w:t>
      </w:r>
      <w:proofErr w:type="spellEnd"/>
      <w:r w:rsidR="000F27B8" w:rsidRPr="003261F8">
        <w:rPr>
          <w:i/>
          <w:lang w:val="fr-FR"/>
        </w:rPr>
        <w:t xml:space="preserve"> </w:t>
      </w:r>
      <w:proofErr w:type="spellStart"/>
      <w:r w:rsidR="000F27B8" w:rsidRPr="003261F8">
        <w:rPr>
          <w:i/>
          <w:lang w:val="fr-FR"/>
        </w:rPr>
        <w:t>anexat</w:t>
      </w:r>
      <w:proofErr w:type="spellEnd"/>
      <w:r w:rsidR="000F27B8" w:rsidRPr="003261F8">
        <w:rPr>
          <w:i/>
          <w:lang w:val="fr-FR"/>
        </w:rPr>
        <w:t xml:space="preserve"> </w:t>
      </w:r>
      <w:proofErr w:type="spellStart"/>
      <w:r w:rsidR="000F27B8" w:rsidRPr="003261F8">
        <w:rPr>
          <w:i/>
          <w:lang w:val="fr-FR"/>
        </w:rPr>
        <w:t>prezentului</w:t>
      </w:r>
      <w:proofErr w:type="spellEnd"/>
      <w:r w:rsidR="000F27B8" w:rsidRPr="003261F8">
        <w:rPr>
          <w:i/>
          <w:lang w:val="fr-FR"/>
        </w:rPr>
        <w:t xml:space="preserve"> </w:t>
      </w:r>
      <w:proofErr w:type="spellStart"/>
      <w:r w:rsidR="000F27B8" w:rsidRPr="003261F8">
        <w:rPr>
          <w:i/>
          <w:lang w:val="fr-FR"/>
        </w:rPr>
        <w:t>ghid</w:t>
      </w:r>
      <w:proofErr w:type="spellEnd"/>
      <w:r w:rsidR="000F27B8" w:rsidRPr="003261F8">
        <w:rPr>
          <w:i/>
          <w:lang w:val="fr-FR"/>
        </w:rPr>
        <w:t>)</w:t>
      </w:r>
      <w:r w:rsidRPr="003261F8">
        <w:rPr>
          <w:i/>
          <w:lang w:val="fr-FR"/>
        </w:rPr>
        <w:t xml:space="preserve">; </w:t>
      </w:r>
    </w:p>
    <w:p w14:paraId="64A1A0E8" w14:textId="29B5182A" w:rsidR="002C607B" w:rsidRPr="003261F8" w:rsidRDefault="002C607B" w:rsidP="00241BE1">
      <w:pPr>
        <w:pStyle w:val="ListParagraph"/>
        <w:numPr>
          <w:ilvl w:val="0"/>
          <w:numId w:val="12"/>
        </w:numPr>
        <w:rPr>
          <w:lang w:val="fr-FR"/>
        </w:rPr>
      </w:pPr>
      <w:proofErr w:type="spellStart"/>
      <w:proofErr w:type="gramStart"/>
      <w:r w:rsidRPr="003261F8">
        <w:rPr>
          <w:lang w:val="fr-FR"/>
        </w:rPr>
        <w:t>rapoarte</w:t>
      </w:r>
      <w:proofErr w:type="spellEnd"/>
      <w:proofErr w:type="gramEnd"/>
      <w:r w:rsidRPr="003261F8">
        <w:rPr>
          <w:lang w:val="fr-FR"/>
        </w:rPr>
        <w:t xml:space="preserve"> de </w:t>
      </w:r>
      <w:proofErr w:type="spellStart"/>
      <w:r w:rsidRPr="003261F8">
        <w:rPr>
          <w:lang w:val="fr-FR"/>
        </w:rPr>
        <w:t>execuție</w:t>
      </w:r>
      <w:proofErr w:type="spellEnd"/>
      <w:r w:rsidRPr="003261F8">
        <w:rPr>
          <w:lang w:val="fr-FR"/>
        </w:rPr>
        <w:t xml:space="preserve"> </w:t>
      </w:r>
      <w:proofErr w:type="spellStart"/>
      <w:r w:rsidRPr="003261F8">
        <w:rPr>
          <w:lang w:val="fr-FR"/>
        </w:rPr>
        <w:t>lunare</w:t>
      </w:r>
      <w:proofErr w:type="spellEnd"/>
      <w:r w:rsidRPr="003261F8">
        <w:rPr>
          <w:lang w:val="fr-FR"/>
        </w:rPr>
        <w:t xml:space="preserve">, </w:t>
      </w:r>
      <w:proofErr w:type="spellStart"/>
      <w:r w:rsidRPr="003261F8">
        <w:rPr>
          <w:lang w:val="fr-FR"/>
        </w:rPr>
        <w:t>trimestriale</w:t>
      </w:r>
      <w:proofErr w:type="spellEnd"/>
      <w:r w:rsidRPr="003261F8">
        <w:rPr>
          <w:lang w:val="fr-FR"/>
        </w:rPr>
        <w:t xml:space="preserve">, </w:t>
      </w:r>
      <w:proofErr w:type="spellStart"/>
      <w:r w:rsidRPr="003261F8">
        <w:rPr>
          <w:lang w:val="fr-FR"/>
        </w:rPr>
        <w:t>semianuale</w:t>
      </w:r>
      <w:proofErr w:type="spellEnd"/>
      <w:r w:rsidRPr="003261F8">
        <w:rPr>
          <w:lang w:val="fr-FR"/>
        </w:rPr>
        <w:t xml:space="preserve"> </w:t>
      </w:r>
      <w:proofErr w:type="spellStart"/>
      <w:r w:rsidRPr="003261F8">
        <w:rPr>
          <w:lang w:val="fr-FR"/>
        </w:rPr>
        <w:t>sau</w:t>
      </w:r>
      <w:proofErr w:type="spellEnd"/>
      <w:r w:rsidRPr="003261F8">
        <w:rPr>
          <w:lang w:val="fr-FR"/>
        </w:rPr>
        <w:t xml:space="preserve"> </w:t>
      </w:r>
      <w:proofErr w:type="spellStart"/>
      <w:r w:rsidRPr="003261F8">
        <w:rPr>
          <w:lang w:val="fr-FR"/>
        </w:rPr>
        <w:t>anuale</w:t>
      </w:r>
      <w:proofErr w:type="spellEnd"/>
      <w:r w:rsidRPr="003261F8">
        <w:rPr>
          <w:lang w:val="fr-FR"/>
        </w:rPr>
        <w:t xml:space="preserve">, </w:t>
      </w:r>
      <w:proofErr w:type="spellStart"/>
      <w:r w:rsidR="00C759D0" w:rsidRPr="003261F8">
        <w:rPr>
          <w:lang w:val="fr-FR"/>
        </w:rPr>
        <w:t>în</w:t>
      </w:r>
      <w:proofErr w:type="spellEnd"/>
      <w:r w:rsidR="00C759D0" w:rsidRPr="003261F8">
        <w:rPr>
          <w:lang w:val="fr-FR"/>
        </w:rPr>
        <w:t xml:space="preserve"> </w:t>
      </w:r>
      <w:proofErr w:type="spellStart"/>
      <w:r w:rsidRPr="003261F8">
        <w:rPr>
          <w:lang w:val="fr-FR"/>
        </w:rPr>
        <w:t>cazul</w:t>
      </w:r>
      <w:proofErr w:type="spellEnd"/>
      <w:r w:rsidRPr="003261F8">
        <w:rPr>
          <w:lang w:val="fr-FR"/>
        </w:rPr>
        <w:t xml:space="preserve"> </w:t>
      </w:r>
      <w:proofErr w:type="spellStart"/>
      <w:r w:rsidR="00C759D0" w:rsidRPr="003261F8">
        <w:rPr>
          <w:lang w:val="fr-FR"/>
        </w:rPr>
        <w:t>în</w:t>
      </w:r>
      <w:proofErr w:type="spellEnd"/>
      <w:r w:rsidR="00C759D0" w:rsidRPr="003261F8">
        <w:rPr>
          <w:lang w:val="fr-FR"/>
        </w:rPr>
        <w:t xml:space="preserve"> </w:t>
      </w:r>
      <w:r w:rsidRPr="003261F8">
        <w:rPr>
          <w:lang w:val="fr-FR"/>
        </w:rPr>
        <w:t>care PC</w:t>
      </w:r>
      <w:r w:rsidR="00DC1715" w:rsidRPr="003261F8">
        <w:rPr>
          <w:lang w:val="fr-FR"/>
        </w:rPr>
        <w:t>A</w:t>
      </w:r>
      <w:r w:rsidRPr="003261F8">
        <w:rPr>
          <w:lang w:val="fr-FR"/>
        </w:rPr>
        <w:t xml:space="preserve"> a </w:t>
      </w:r>
      <w:proofErr w:type="spellStart"/>
      <w:r w:rsidRPr="003261F8">
        <w:rPr>
          <w:lang w:val="fr-FR"/>
        </w:rPr>
        <w:t>fost</w:t>
      </w:r>
      <w:proofErr w:type="spellEnd"/>
      <w:r w:rsidRPr="003261F8">
        <w:rPr>
          <w:lang w:val="fr-FR"/>
        </w:rPr>
        <w:t xml:space="preserve"> </w:t>
      </w:r>
      <w:proofErr w:type="spellStart"/>
      <w:r w:rsidRPr="003261F8">
        <w:rPr>
          <w:lang w:val="fr-FR"/>
        </w:rPr>
        <w:t>elaborat</w:t>
      </w:r>
      <w:proofErr w:type="spellEnd"/>
      <w:r w:rsidRPr="003261F8">
        <w:rPr>
          <w:lang w:val="fr-FR"/>
        </w:rPr>
        <w:t xml:space="preserve"> </w:t>
      </w:r>
      <w:proofErr w:type="spellStart"/>
      <w:r w:rsidRPr="003261F8">
        <w:rPr>
          <w:lang w:val="fr-FR"/>
        </w:rPr>
        <w:t>pe</w:t>
      </w:r>
      <w:proofErr w:type="spellEnd"/>
      <w:r w:rsidRPr="003261F8">
        <w:rPr>
          <w:lang w:val="fr-FR"/>
        </w:rPr>
        <w:t xml:space="preserve"> </w:t>
      </w:r>
      <w:proofErr w:type="spellStart"/>
      <w:r w:rsidRPr="003261F8">
        <w:rPr>
          <w:lang w:val="fr-FR"/>
        </w:rPr>
        <w:t>termen</w:t>
      </w:r>
      <w:proofErr w:type="spellEnd"/>
      <w:r w:rsidRPr="003261F8">
        <w:rPr>
          <w:lang w:val="fr-FR"/>
        </w:rPr>
        <w:t xml:space="preserve"> </w:t>
      </w:r>
      <w:proofErr w:type="spellStart"/>
      <w:r w:rsidRPr="003261F8">
        <w:rPr>
          <w:lang w:val="fr-FR"/>
        </w:rPr>
        <w:t>lung</w:t>
      </w:r>
      <w:proofErr w:type="spellEnd"/>
      <w:r w:rsidR="000F27B8" w:rsidRPr="003261F8">
        <w:rPr>
          <w:lang w:val="fr-FR"/>
        </w:rPr>
        <w:t xml:space="preserve"> (</w:t>
      </w:r>
      <w:proofErr w:type="spellStart"/>
      <w:r w:rsidR="000F27B8" w:rsidRPr="003261F8">
        <w:rPr>
          <w:i/>
          <w:lang w:val="fr-FR"/>
        </w:rPr>
        <w:t>a</w:t>
      </w:r>
      <w:proofErr w:type="spellEnd"/>
      <w:r w:rsidR="000F27B8" w:rsidRPr="003261F8">
        <w:rPr>
          <w:i/>
          <w:lang w:val="fr-FR"/>
        </w:rPr>
        <w:t xml:space="preserve"> se </w:t>
      </w:r>
      <w:proofErr w:type="spellStart"/>
      <w:r w:rsidR="000F27B8" w:rsidRPr="003261F8">
        <w:rPr>
          <w:i/>
          <w:lang w:val="fr-FR"/>
        </w:rPr>
        <w:t>vedea</w:t>
      </w:r>
      <w:proofErr w:type="spellEnd"/>
      <w:r w:rsidR="000F27B8" w:rsidRPr="003261F8">
        <w:rPr>
          <w:i/>
          <w:lang w:val="fr-FR"/>
        </w:rPr>
        <w:t xml:space="preserve"> </w:t>
      </w:r>
      <w:proofErr w:type="spellStart"/>
      <w:r w:rsidR="000F27B8" w:rsidRPr="003261F8">
        <w:rPr>
          <w:i/>
          <w:lang w:val="fr-FR"/>
        </w:rPr>
        <w:t>Anexa</w:t>
      </w:r>
      <w:proofErr w:type="spellEnd"/>
      <w:r w:rsidR="000F27B8" w:rsidRPr="003261F8">
        <w:rPr>
          <w:i/>
          <w:lang w:val="fr-FR"/>
        </w:rPr>
        <w:t xml:space="preserve"> B </w:t>
      </w:r>
      <w:proofErr w:type="spellStart"/>
      <w:r w:rsidR="000F27B8" w:rsidRPr="003261F8">
        <w:rPr>
          <w:i/>
          <w:lang w:val="fr-FR"/>
        </w:rPr>
        <w:t>din</w:t>
      </w:r>
      <w:proofErr w:type="spellEnd"/>
      <w:r w:rsidR="000F27B8" w:rsidRPr="003261F8">
        <w:rPr>
          <w:i/>
          <w:lang w:val="fr-FR"/>
        </w:rPr>
        <w:t xml:space="preserve"> </w:t>
      </w:r>
      <w:proofErr w:type="spellStart"/>
      <w:r w:rsidR="000F27B8" w:rsidRPr="003261F8">
        <w:rPr>
          <w:i/>
          <w:lang w:val="fr-FR"/>
        </w:rPr>
        <w:t>prezentul</w:t>
      </w:r>
      <w:proofErr w:type="spellEnd"/>
      <w:r w:rsidR="000F27B8" w:rsidRPr="003261F8">
        <w:rPr>
          <w:i/>
          <w:lang w:val="fr-FR"/>
        </w:rPr>
        <w:t xml:space="preserve"> </w:t>
      </w:r>
      <w:proofErr w:type="spellStart"/>
      <w:r w:rsidR="000F27B8" w:rsidRPr="003261F8">
        <w:rPr>
          <w:i/>
          <w:lang w:val="fr-FR"/>
        </w:rPr>
        <w:t>ghid</w:t>
      </w:r>
      <w:proofErr w:type="spellEnd"/>
      <w:r w:rsidR="000F27B8" w:rsidRPr="003261F8">
        <w:rPr>
          <w:lang w:val="fr-FR"/>
        </w:rPr>
        <w:t>)</w:t>
      </w:r>
      <w:r w:rsidRPr="003261F8">
        <w:rPr>
          <w:lang w:val="fr-FR"/>
        </w:rPr>
        <w:t>.</w:t>
      </w:r>
    </w:p>
    <w:p w14:paraId="27A6C743" w14:textId="77777777" w:rsidR="00241BE1" w:rsidRPr="003261F8" w:rsidRDefault="00241BE1" w:rsidP="00241BE1">
      <w:pPr>
        <w:autoSpaceDE w:val="0"/>
        <w:autoSpaceDN w:val="0"/>
        <w:adjustRightInd w:val="0"/>
        <w:spacing w:after="195"/>
        <w:jc w:val="both"/>
        <w:rPr>
          <w:rFonts w:ascii="Calibri" w:hAnsi="Calibri" w:cs="Calibri"/>
          <w:lang w:val="fr-FR"/>
        </w:rPr>
      </w:pPr>
      <w:proofErr w:type="spellStart"/>
      <w:r w:rsidRPr="004E6ADE">
        <w:rPr>
          <w:rFonts w:ascii="Calibri" w:hAnsi="Calibri" w:cs="Calibri"/>
          <w:b/>
          <w:lang w:val="x-none"/>
        </w:rPr>
        <w:t>Raportul</w:t>
      </w:r>
      <w:proofErr w:type="spellEnd"/>
      <w:r w:rsidRPr="004E6ADE">
        <w:rPr>
          <w:rFonts w:ascii="Calibri" w:hAnsi="Calibri" w:cs="Calibri"/>
          <w:b/>
          <w:lang w:val="x-none"/>
        </w:rPr>
        <w:t xml:space="preserve"> de </w:t>
      </w:r>
      <w:proofErr w:type="spellStart"/>
      <w:r w:rsidRPr="004E6ADE">
        <w:rPr>
          <w:rFonts w:ascii="Calibri" w:hAnsi="Calibri" w:cs="Calibri"/>
          <w:b/>
          <w:lang w:val="x-none"/>
        </w:rPr>
        <w:t>monitorizare</w:t>
      </w:r>
      <w:proofErr w:type="spellEnd"/>
      <w:r w:rsidRPr="00241BE1">
        <w:rPr>
          <w:rFonts w:ascii="Calibri" w:hAnsi="Calibri" w:cs="Calibri"/>
          <w:lang w:val="x-none"/>
        </w:rPr>
        <w:t xml:space="preserve"> va </w:t>
      </w:r>
      <w:proofErr w:type="spellStart"/>
      <w:r w:rsidRPr="00241BE1">
        <w:rPr>
          <w:rFonts w:ascii="Calibri" w:hAnsi="Calibri" w:cs="Calibri"/>
          <w:lang w:val="x-none"/>
        </w:rPr>
        <w:t>avea</w:t>
      </w:r>
      <w:proofErr w:type="spellEnd"/>
      <w:r w:rsidRPr="00241BE1">
        <w:rPr>
          <w:rFonts w:ascii="Calibri" w:hAnsi="Calibri" w:cs="Calibri"/>
          <w:lang w:val="x-none"/>
        </w:rPr>
        <w:t xml:space="preserve"> o </w:t>
      </w:r>
      <w:proofErr w:type="spellStart"/>
      <w:r w:rsidRPr="004C4A57">
        <w:rPr>
          <w:rFonts w:ascii="Calibri" w:hAnsi="Calibri" w:cs="Calibri"/>
          <w:i/>
          <w:lang w:val="x-none"/>
        </w:rPr>
        <w:t>secţiune</w:t>
      </w:r>
      <w:proofErr w:type="spellEnd"/>
      <w:r w:rsidRPr="004C4A57">
        <w:rPr>
          <w:rFonts w:ascii="Calibri" w:hAnsi="Calibri" w:cs="Calibri"/>
          <w:i/>
          <w:lang w:val="x-none"/>
        </w:rPr>
        <w:t xml:space="preserve"> </w:t>
      </w:r>
      <w:proofErr w:type="spellStart"/>
      <w:r w:rsidRPr="004C4A57">
        <w:rPr>
          <w:rFonts w:ascii="Calibri" w:hAnsi="Calibri" w:cs="Calibri"/>
          <w:i/>
          <w:lang w:val="x-none"/>
        </w:rPr>
        <w:t>introductivă</w:t>
      </w:r>
      <w:proofErr w:type="spellEnd"/>
      <w:r w:rsidRPr="00241BE1">
        <w:rPr>
          <w:rFonts w:ascii="Calibri" w:hAnsi="Calibri" w:cs="Calibri"/>
          <w:lang w:val="x-none"/>
        </w:rPr>
        <w:t xml:space="preserve"> </w:t>
      </w:r>
      <w:proofErr w:type="spellStart"/>
      <w:r w:rsidRPr="00241BE1">
        <w:rPr>
          <w:rFonts w:ascii="Calibri" w:hAnsi="Calibri" w:cs="Calibri"/>
          <w:lang w:val="x-none"/>
        </w:rPr>
        <w:t>în</w:t>
      </w:r>
      <w:proofErr w:type="spellEnd"/>
      <w:r w:rsidRPr="00241BE1">
        <w:rPr>
          <w:rFonts w:ascii="Calibri" w:hAnsi="Calibri" w:cs="Calibri"/>
          <w:lang w:val="x-none"/>
        </w:rPr>
        <w:t xml:space="preserve"> care se vor </w:t>
      </w:r>
      <w:proofErr w:type="spellStart"/>
      <w:r w:rsidRPr="00241BE1">
        <w:rPr>
          <w:rFonts w:ascii="Calibri" w:hAnsi="Calibri" w:cs="Calibri"/>
          <w:lang w:val="x-none"/>
        </w:rPr>
        <w:t>menţiona</w:t>
      </w:r>
      <w:proofErr w:type="spellEnd"/>
      <w:r w:rsidRPr="00241BE1">
        <w:rPr>
          <w:rFonts w:ascii="Calibri" w:hAnsi="Calibri" w:cs="Calibri"/>
          <w:lang w:val="x-none"/>
        </w:rPr>
        <w:t xml:space="preserve"> </w:t>
      </w:r>
      <w:proofErr w:type="spellStart"/>
      <w:r w:rsidRPr="00241BE1">
        <w:rPr>
          <w:rFonts w:ascii="Calibri" w:hAnsi="Calibri" w:cs="Calibri"/>
          <w:lang w:val="x-none"/>
        </w:rPr>
        <w:t>informaţii</w:t>
      </w:r>
      <w:proofErr w:type="spellEnd"/>
      <w:r w:rsidRPr="00241BE1">
        <w:rPr>
          <w:rFonts w:ascii="Calibri" w:hAnsi="Calibri" w:cs="Calibri"/>
          <w:lang w:val="x-none"/>
        </w:rPr>
        <w:t xml:space="preserve"> </w:t>
      </w:r>
      <w:proofErr w:type="spellStart"/>
      <w:r w:rsidRPr="00241BE1">
        <w:rPr>
          <w:rFonts w:ascii="Calibri" w:hAnsi="Calibri" w:cs="Calibri"/>
          <w:lang w:val="x-none"/>
        </w:rPr>
        <w:t>cu</w:t>
      </w:r>
      <w:proofErr w:type="spellEnd"/>
      <w:r w:rsidRPr="00241BE1">
        <w:rPr>
          <w:rFonts w:ascii="Calibri" w:hAnsi="Calibri" w:cs="Calibri"/>
          <w:lang w:val="x-none"/>
        </w:rPr>
        <w:t xml:space="preserve"> </w:t>
      </w:r>
      <w:proofErr w:type="spellStart"/>
      <w:r w:rsidRPr="00241BE1">
        <w:rPr>
          <w:rFonts w:ascii="Calibri" w:hAnsi="Calibri" w:cs="Calibri"/>
          <w:lang w:val="x-none"/>
        </w:rPr>
        <w:t>privire</w:t>
      </w:r>
      <w:proofErr w:type="spellEnd"/>
      <w:r w:rsidRPr="00241BE1">
        <w:rPr>
          <w:rFonts w:ascii="Calibri" w:hAnsi="Calibri" w:cs="Calibri"/>
          <w:lang w:val="x-none"/>
        </w:rPr>
        <w:t xml:space="preserve"> la </w:t>
      </w:r>
      <w:proofErr w:type="spellStart"/>
      <w:r w:rsidRPr="00241BE1">
        <w:rPr>
          <w:rFonts w:ascii="Calibri" w:hAnsi="Calibri" w:cs="Calibri"/>
          <w:lang w:val="x-none"/>
        </w:rPr>
        <w:t>perioada</w:t>
      </w:r>
      <w:proofErr w:type="spellEnd"/>
      <w:r w:rsidRPr="00241BE1">
        <w:rPr>
          <w:rFonts w:ascii="Calibri" w:hAnsi="Calibri" w:cs="Calibri"/>
          <w:lang w:val="x-none"/>
        </w:rPr>
        <w:t xml:space="preserve"> </w:t>
      </w:r>
      <w:proofErr w:type="spellStart"/>
      <w:r w:rsidRPr="00241BE1">
        <w:rPr>
          <w:rFonts w:ascii="Calibri" w:hAnsi="Calibri" w:cs="Calibri"/>
          <w:lang w:val="x-none"/>
        </w:rPr>
        <w:t>acoperită</w:t>
      </w:r>
      <w:proofErr w:type="spellEnd"/>
      <w:r w:rsidRPr="00241BE1">
        <w:rPr>
          <w:rFonts w:ascii="Calibri" w:hAnsi="Calibri" w:cs="Calibri"/>
          <w:lang w:val="x-none"/>
        </w:rPr>
        <w:t xml:space="preserve"> de </w:t>
      </w:r>
      <w:proofErr w:type="spellStart"/>
      <w:r w:rsidRPr="00241BE1">
        <w:rPr>
          <w:rFonts w:ascii="Calibri" w:hAnsi="Calibri" w:cs="Calibri"/>
          <w:lang w:val="x-none"/>
        </w:rPr>
        <w:t>raportul</w:t>
      </w:r>
      <w:proofErr w:type="spellEnd"/>
      <w:r w:rsidRPr="00241BE1">
        <w:rPr>
          <w:rFonts w:ascii="Calibri" w:hAnsi="Calibri" w:cs="Calibri"/>
          <w:lang w:val="x-none"/>
        </w:rPr>
        <w:t xml:space="preserve"> de </w:t>
      </w:r>
      <w:proofErr w:type="spellStart"/>
      <w:r w:rsidRPr="00241BE1">
        <w:rPr>
          <w:rFonts w:ascii="Calibri" w:hAnsi="Calibri" w:cs="Calibri"/>
          <w:lang w:val="x-none"/>
        </w:rPr>
        <w:t>monitorizare</w:t>
      </w:r>
      <w:proofErr w:type="spellEnd"/>
      <w:r w:rsidRPr="00241BE1">
        <w:rPr>
          <w:rFonts w:ascii="Calibri" w:hAnsi="Calibri" w:cs="Calibri"/>
          <w:lang w:val="x-none"/>
        </w:rPr>
        <w:t>.</w:t>
      </w:r>
    </w:p>
    <w:p w14:paraId="44372D28" w14:textId="236CBA42" w:rsidR="004C4A57" w:rsidRPr="003261F8" w:rsidRDefault="00591E7E" w:rsidP="00D041E1">
      <w:pPr>
        <w:jc w:val="both"/>
        <w:rPr>
          <w:lang w:val="fr-FR"/>
        </w:rPr>
      </w:pPr>
      <w:r w:rsidRPr="003261F8">
        <w:rPr>
          <w:lang w:val="fr-FR"/>
        </w:rPr>
        <w:t xml:space="preserve">Este bine </w:t>
      </w:r>
      <w:proofErr w:type="spellStart"/>
      <w:r w:rsidRPr="003261F8">
        <w:rPr>
          <w:lang w:val="fr-FR"/>
        </w:rPr>
        <w:t>să</w:t>
      </w:r>
      <w:proofErr w:type="spellEnd"/>
      <w:r w:rsidRPr="003261F8">
        <w:rPr>
          <w:lang w:val="fr-FR"/>
        </w:rPr>
        <w:t xml:space="preserve"> se </w:t>
      </w:r>
      <w:proofErr w:type="spellStart"/>
      <w:r w:rsidRPr="003261F8">
        <w:rPr>
          <w:lang w:val="fr-FR"/>
        </w:rPr>
        <w:t>recurgă</w:t>
      </w:r>
      <w:proofErr w:type="spellEnd"/>
      <w:r w:rsidRPr="003261F8">
        <w:rPr>
          <w:lang w:val="fr-FR"/>
        </w:rPr>
        <w:t xml:space="preserve"> la </w:t>
      </w:r>
      <w:proofErr w:type="spellStart"/>
      <w:r w:rsidRPr="003261F8">
        <w:rPr>
          <w:lang w:val="fr-FR"/>
        </w:rPr>
        <w:t>completarea</w:t>
      </w:r>
      <w:proofErr w:type="spellEnd"/>
      <w:r w:rsidRPr="003261F8">
        <w:rPr>
          <w:lang w:val="fr-FR"/>
        </w:rPr>
        <w:t xml:space="preserve"> </w:t>
      </w:r>
      <w:proofErr w:type="spellStart"/>
      <w:r w:rsidRPr="003261F8">
        <w:rPr>
          <w:lang w:val="fr-FR"/>
        </w:rPr>
        <w:t>rapoartelor</w:t>
      </w:r>
      <w:proofErr w:type="spellEnd"/>
      <w:r w:rsidRPr="003261F8">
        <w:rPr>
          <w:lang w:val="fr-FR"/>
        </w:rPr>
        <w:t xml:space="preserve"> </w:t>
      </w:r>
      <w:proofErr w:type="spellStart"/>
      <w:r w:rsidRPr="003261F8">
        <w:rPr>
          <w:lang w:val="fr-FR"/>
        </w:rPr>
        <w:t>intermediare</w:t>
      </w:r>
      <w:proofErr w:type="spellEnd"/>
      <w:r w:rsidRPr="003261F8">
        <w:rPr>
          <w:lang w:val="fr-FR"/>
        </w:rPr>
        <w:t xml:space="preserve">, </w:t>
      </w:r>
      <w:proofErr w:type="spellStart"/>
      <w:r w:rsidRPr="003261F8">
        <w:rPr>
          <w:lang w:val="fr-FR"/>
        </w:rPr>
        <w:t>în</w:t>
      </w:r>
      <w:proofErr w:type="spellEnd"/>
      <w:r w:rsidRPr="003261F8">
        <w:rPr>
          <w:lang w:val="fr-FR"/>
        </w:rPr>
        <w:t xml:space="preserve"> care se </w:t>
      </w:r>
      <w:proofErr w:type="spellStart"/>
      <w:r w:rsidRPr="003261F8">
        <w:rPr>
          <w:lang w:val="fr-FR"/>
        </w:rPr>
        <w:t>indică</w:t>
      </w:r>
      <w:proofErr w:type="spellEnd"/>
      <w:r w:rsidRPr="003261F8">
        <w:rPr>
          <w:lang w:val="fr-FR"/>
        </w:rPr>
        <w:t xml:space="preserve"> ce </w:t>
      </w:r>
      <w:proofErr w:type="spellStart"/>
      <w:r w:rsidRPr="003261F8">
        <w:rPr>
          <w:lang w:val="fr-FR"/>
        </w:rPr>
        <w:t>activități</w:t>
      </w:r>
      <w:proofErr w:type="spellEnd"/>
      <w:r w:rsidRPr="003261F8">
        <w:rPr>
          <w:lang w:val="fr-FR"/>
        </w:rPr>
        <w:t xml:space="preserve"> au </w:t>
      </w:r>
      <w:proofErr w:type="spellStart"/>
      <w:r w:rsidRPr="003261F8">
        <w:rPr>
          <w:lang w:val="fr-FR"/>
        </w:rPr>
        <w:t>fost</w:t>
      </w:r>
      <w:proofErr w:type="spellEnd"/>
      <w:r w:rsidRPr="003261F8">
        <w:rPr>
          <w:lang w:val="fr-FR"/>
        </w:rPr>
        <w:t xml:space="preserve"> </w:t>
      </w:r>
      <w:proofErr w:type="spellStart"/>
      <w:r w:rsidRPr="003261F8">
        <w:rPr>
          <w:lang w:val="fr-FR"/>
        </w:rPr>
        <w:t>derulate</w:t>
      </w:r>
      <w:proofErr w:type="spellEnd"/>
      <w:r w:rsidRPr="003261F8">
        <w:rPr>
          <w:lang w:val="fr-FR"/>
        </w:rPr>
        <w:t xml:space="preserve"> </w:t>
      </w:r>
      <w:proofErr w:type="spellStart"/>
      <w:r w:rsidRPr="003261F8">
        <w:rPr>
          <w:lang w:val="fr-FR"/>
        </w:rPr>
        <w:t>sau</w:t>
      </w:r>
      <w:proofErr w:type="spellEnd"/>
      <w:r w:rsidRPr="003261F8">
        <w:rPr>
          <w:lang w:val="fr-FR"/>
        </w:rPr>
        <w:t xml:space="preserve"> </w:t>
      </w:r>
      <w:r w:rsidR="00B32D98" w:rsidRPr="003261F8">
        <w:rPr>
          <w:lang w:val="fr-FR"/>
        </w:rPr>
        <w:t xml:space="preserve">ce </w:t>
      </w:r>
      <w:proofErr w:type="spellStart"/>
      <w:r w:rsidRPr="003261F8">
        <w:rPr>
          <w:lang w:val="fr-FR"/>
        </w:rPr>
        <w:t>servicii</w:t>
      </w:r>
      <w:proofErr w:type="spellEnd"/>
      <w:r w:rsidRPr="003261F8">
        <w:rPr>
          <w:lang w:val="fr-FR"/>
        </w:rPr>
        <w:t xml:space="preserve"> </w:t>
      </w:r>
      <w:proofErr w:type="spellStart"/>
      <w:r w:rsidRPr="003261F8">
        <w:rPr>
          <w:lang w:val="fr-FR"/>
        </w:rPr>
        <w:t>oferite</w:t>
      </w:r>
      <w:proofErr w:type="spellEnd"/>
      <w:r w:rsidRPr="003261F8">
        <w:rPr>
          <w:lang w:val="fr-FR"/>
        </w:rPr>
        <w:t xml:space="preserve"> </w:t>
      </w:r>
      <w:proofErr w:type="spellStart"/>
      <w:r w:rsidRPr="003261F8">
        <w:rPr>
          <w:lang w:val="fr-FR"/>
        </w:rPr>
        <w:t>într</w:t>
      </w:r>
      <w:proofErr w:type="spellEnd"/>
      <w:r w:rsidRPr="003261F8">
        <w:rPr>
          <w:lang w:val="fr-FR"/>
        </w:rPr>
        <w:t xml:space="preserve">-o </w:t>
      </w:r>
      <w:proofErr w:type="spellStart"/>
      <w:r w:rsidRPr="003261F8">
        <w:rPr>
          <w:lang w:val="fr-FR"/>
        </w:rPr>
        <w:t>anumită</w:t>
      </w:r>
      <w:proofErr w:type="spellEnd"/>
      <w:r w:rsidRPr="003261F8">
        <w:rPr>
          <w:lang w:val="fr-FR"/>
        </w:rPr>
        <w:t xml:space="preserve"> </w:t>
      </w:r>
      <w:proofErr w:type="spellStart"/>
      <w:r w:rsidRPr="003261F8">
        <w:rPr>
          <w:lang w:val="fr-FR"/>
        </w:rPr>
        <w:t>perioadă</w:t>
      </w:r>
      <w:proofErr w:type="spellEnd"/>
      <w:r w:rsidRPr="003261F8">
        <w:rPr>
          <w:lang w:val="fr-FR"/>
        </w:rPr>
        <w:t xml:space="preserve"> de </w:t>
      </w:r>
      <w:proofErr w:type="spellStart"/>
      <w:r w:rsidRPr="003261F8">
        <w:rPr>
          <w:lang w:val="fr-FR"/>
        </w:rPr>
        <w:t>timp</w:t>
      </w:r>
      <w:proofErr w:type="spellEnd"/>
      <w:r w:rsidRPr="003261F8">
        <w:rPr>
          <w:lang w:val="fr-FR"/>
        </w:rPr>
        <w:t xml:space="preserve">, </w:t>
      </w:r>
      <w:proofErr w:type="spellStart"/>
      <w:r w:rsidRPr="003261F8">
        <w:rPr>
          <w:lang w:val="fr-FR"/>
        </w:rPr>
        <w:t>evidenţiază</w:t>
      </w:r>
      <w:proofErr w:type="spellEnd"/>
      <w:r w:rsidRPr="003261F8">
        <w:rPr>
          <w:lang w:val="fr-FR"/>
        </w:rPr>
        <w:t xml:space="preserve"> </w:t>
      </w:r>
      <w:proofErr w:type="spellStart"/>
      <w:r w:rsidRPr="003261F8">
        <w:rPr>
          <w:lang w:val="fr-FR"/>
        </w:rPr>
        <w:t>înt</w:t>
      </w:r>
      <w:r w:rsidR="00B32D98" w:rsidRPr="003261F8">
        <w:rPr>
          <w:lang w:val="fr-FR"/>
        </w:rPr>
        <w:t>â</w:t>
      </w:r>
      <w:r w:rsidRPr="003261F8">
        <w:rPr>
          <w:lang w:val="fr-FR"/>
        </w:rPr>
        <w:t>rzierile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necorelările</w:t>
      </w:r>
      <w:proofErr w:type="spellEnd"/>
      <w:r w:rsidRPr="003261F8">
        <w:rPr>
          <w:lang w:val="fr-FR"/>
        </w:rPr>
        <w:t xml:space="preserve"> </w:t>
      </w:r>
      <w:proofErr w:type="spellStart"/>
      <w:r w:rsidRPr="003261F8">
        <w:rPr>
          <w:lang w:val="fr-FR"/>
        </w:rPr>
        <w:t>apărute</w:t>
      </w:r>
      <w:proofErr w:type="spellEnd"/>
      <w:r w:rsidRPr="003261F8">
        <w:rPr>
          <w:lang w:val="fr-FR"/>
        </w:rPr>
        <w:t xml:space="preserve"> </w:t>
      </w:r>
      <w:proofErr w:type="spellStart"/>
      <w:r w:rsidRPr="003261F8">
        <w:rPr>
          <w:lang w:val="fr-FR"/>
        </w:rPr>
        <w:t>în</w:t>
      </w:r>
      <w:proofErr w:type="spellEnd"/>
      <w:r w:rsidRPr="003261F8">
        <w:rPr>
          <w:lang w:val="fr-FR"/>
        </w:rPr>
        <w:t xml:space="preserve"> </w:t>
      </w:r>
      <w:proofErr w:type="spellStart"/>
      <w:r w:rsidRPr="003261F8">
        <w:rPr>
          <w:lang w:val="fr-FR"/>
        </w:rPr>
        <w:t>derularea</w:t>
      </w:r>
      <w:proofErr w:type="spellEnd"/>
      <w:r w:rsidRPr="003261F8">
        <w:rPr>
          <w:lang w:val="fr-FR"/>
        </w:rPr>
        <w:t xml:space="preserve"> </w:t>
      </w:r>
      <w:proofErr w:type="spellStart"/>
      <w:r w:rsidRPr="003261F8">
        <w:rPr>
          <w:lang w:val="fr-FR"/>
        </w:rPr>
        <w:t>planului</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cauze</w:t>
      </w:r>
      <w:r w:rsidR="004C4A57" w:rsidRPr="003261F8">
        <w:rPr>
          <w:lang w:val="fr-FR"/>
        </w:rPr>
        <w:t>le</w:t>
      </w:r>
      <w:proofErr w:type="spellEnd"/>
      <w:r w:rsidR="004C4A57" w:rsidRPr="003261F8">
        <w:rPr>
          <w:lang w:val="fr-FR"/>
        </w:rPr>
        <w:t xml:space="preserve"> </w:t>
      </w:r>
      <w:proofErr w:type="spellStart"/>
      <w:r w:rsidR="004C4A57" w:rsidRPr="003261F8">
        <w:rPr>
          <w:lang w:val="fr-FR"/>
        </w:rPr>
        <w:t>acestora</w:t>
      </w:r>
      <w:proofErr w:type="spellEnd"/>
      <w:r w:rsidR="004C4A57" w:rsidRPr="003261F8">
        <w:rPr>
          <w:lang w:val="fr-FR"/>
        </w:rPr>
        <w:t xml:space="preserve">, </w:t>
      </w:r>
      <w:proofErr w:type="spellStart"/>
      <w:r w:rsidR="004C4A57" w:rsidRPr="003261F8">
        <w:rPr>
          <w:lang w:val="fr-FR"/>
        </w:rPr>
        <w:t>propune</w:t>
      </w:r>
      <w:proofErr w:type="spellEnd"/>
      <w:r w:rsidR="004C4A57" w:rsidRPr="003261F8">
        <w:rPr>
          <w:lang w:val="fr-FR"/>
        </w:rPr>
        <w:t xml:space="preserve"> </w:t>
      </w:r>
      <w:proofErr w:type="spellStart"/>
      <w:r w:rsidR="004C4A57" w:rsidRPr="003261F8">
        <w:rPr>
          <w:lang w:val="fr-FR"/>
        </w:rPr>
        <w:t>măsuri</w:t>
      </w:r>
      <w:proofErr w:type="spellEnd"/>
      <w:r w:rsidR="004C4A57" w:rsidRPr="003261F8">
        <w:rPr>
          <w:lang w:val="fr-FR"/>
        </w:rPr>
        <w:t xml:space="preserve"> </w:t>
      </w:r>
      <w:proofErr w:type="spellStart"/>
      <w:r w:rsidR="004C4A57" w:rsidRPr="003261F8">
        <w:rPr>
          <w:lang w:val="fr-FR"/>
        </w:rPr>
        <w:t>cor</w:t>
      </w:r>
      <w:r w:rsidRPr="003261F8">
        <w:rPr>
          <w:lang w:val="fr-FR"/>
        </w:rPr>
        <w:t>ective</w:t>
      </w:r>
      <w:proofErr w:type="spellEnd"/>
      <w:r w:rsidRPr="003261F8">
        <w:rPr>
          <w:lang w:val="fr-FR"/>
        </w:rPr>
        <w:t xml:space="preserve">, cum </w:t>
      </w:r>
      <w:proofErr w:type="spellStart"/>
      <w:r w:rsidRPr="003261F8">
        <w:rPr>
          <w:lang w:val="fr-FR"/>
        </w:rPr>
        <w:t>și</w:t>
      </w:r>
      <w:proofErr w:type="spellEnd"/>
      <w:r w:rsidRPr="003261F8">
        <w:rPr>
          <w:lang w:val="fr-FR"/>
        </w:rPr>
        <w:t xml:space="preserve"> de </w:t>
      </w:r>
      <w:proofErr w:type="spellStart"/>
      <w:r w:rsidRPr="003261F8">
        <w:rPr>
          <w:lang w:val="fr-FR"/>
        </w:rPr>
        <w:t>către</w:t>
      </w:r>
      <w:proofErr w:type="spellEnd"/>
      <w:r w:rsidRPr="003261F8">
        <w:rPr>
          <w:lang w:val="fr-FR"/>
        </w:rPr>
        <w:t xml:space="preserve"> </w:t>
      </w:r>
      <w:proofErr w:type="spellStart"/>
      <w:r w:rsidRPr="003261F8">
        <w:rPr>
          <w:lang w:val="fr-FR"/>
        </w:rPr>
        <w:t>cine</w:t>
      </w:r>
      <w:proofErr w:type="spellEnd"/>
      <w:r w:rsidRPr="003261F8">
        <w:rPr>
          <w:lang w:val="fr-FR"/>
        </w:rPr>
        <w:t xml:space="preserve"> au </w:t>
      </w:r>
      <w:proofErr w:type="spellStart"/>
      <w:r w:rsidRPr="003261F8">
        <w:rPr>
          <w:lang w:val="fr-FR"/>
        </w:rPr>
        <w:t>fost</w:t>
      </w:r>
      <w:proofErr w:type="spellEnd"/>
      <w:r w:rsidRPr="003261F8">
        <w:rPr>
          <w:lang w:val="fr-FR"/>
        </w:rPr>
        <w:t xml:space="preserve"> </w:t>
      </w:r>
      <w:proofErr w:type="spellStart"/>
      <w:r w:rsidRPr="003261F8">
        <w:rPr>
          <w:lang w:val="fr-FR"/>
        </w:rPr>
        <w:t>folosite</w:t>
      </w:r>
      <w:proofErr w:type="spellEnd"/>
      <w:r w:rsidRPr="003261F8">
        <w:rPr>
          <w:lang w:val="fr-FR"/>
        </w:rPr>
        <w:t xml:space="preserve">. </w:t>
      </w:r>
    </w:p>
    <w:p w14:paraId="13CC2CE1" w14:textId="1D3235E5" w:rsidR="00591E7E" w:rsidRPr="003261F8" w:rsidRDefault="00591E7E" w:rsidP="00D041E1">
      <w:pPr>
        <w:jc w:val="both"/>
        <w:rPr>
          <w:lang w:val="fr-FR"/>
        </w:rPr>
      </w:pPr>
      <w:proofErr w:type="spellStart"/>
      <w:r w:rsidRPr="003261F8">
        <w:rPr>
          <w:lang w:val="fr-FR"/>
        </w:rPr>
        <w:t>În</w:t>
      </w:r>
      <w:proofErr w:type="spellEnd"/>
      <w:r w:rsidRPr="003261F8">
        <w:rPr>
          <w:lang w:val="fr-FR"/>
        </w:rPr>
        <w:t xml:space="preserve"> </w:t>
      </w:r>
      <w:proofErr w:type="spellStart"/>
      <w:r w:rsidRPr="003261F8">
        <w:rPr>
          <w:lang w:val="fr-FR"/>
        </w:rPr>
        <w:t>baza</w:t>
      </w:r>
      <w:proofErr w:type="spellEnd"/>
      <w:r w:rsidRPr="003261F8">
        <w:rPr>
          <w:lang w:val="fr-FR"/>
        </w:rPr>
        <w:t xml:space="preserve"> </w:t>
      </w:r>
      <w:proofErr w:type="spellStart"/>
      <w:r w:rsidRPr="003261F8">
        <w:rPr>
          <w:lang w:val="fr-FR"/>
        </w:rPr>
        <w:t>acestor</w:t>
      </w:r>
      <w:proofErr w:type="spellEnd"/>
      <w:r w:rsidRPr="003261F8">
        <w:rPr>
          <w:lang w:val="fr-FR"/>
        </w:rPr>
        <w:t xml:space="preserve"> </w:t>
      </w:r>
      <w:proofErr w:type="spellStart"/>
      <w:r w:rsidRPr="003261F8">
        <w:rPr>
          <w:lang w:val="fr-FR"/>
        </w:rPr>
        <w:t>rapoarte</w:t>
      </w:r>
      <w:proofErr w:type="spellEnd"/>
      <w:r w:rsidRPr="003261F8">
        <w:rPr>
          <w:lang w:val="fr-FR"/>
        </w:rPr>
        <w:t xml:space="preserve"> nu va fi </w:t>
      </w:r>
      <w:proofErr w:type="spellStart"/>
      <w:r w:rsidRPr="003261F8">
        <w:rPr>
          <w:lang w:val="fr-FR"/>
        </w:rPr>
        <w:t>deloc</w:t>
      </w:r>
      <w:proofErr w:type="spellEnd"/>
      <w:r w:rsidRPr="003261F8">
        <w:rPr>
          <w:lang w:val="fr-FR"/>
        </w:rPr>
        <w:t xml:space="preserve"> </w:t>
      </w:r>
      <w:proofErr w:type="spellStart"/>
      <w:r w:rsidRPr="003261F8">
        <w:rPr>
          <w:lang w:val="fr-FR"/>
        </w:rPr>
        <w:t>greu</w:t>
      </w:r>
      <w:proofErr w:type="spellEnd"/>
      <w:r w:rsidRPr="003261F8">
        <w:rPr>
          <w:lang w:val="fr-FR"/>
        </w:rPr>
        <w:t xml:space="preserve"> a </w:t>
      </w:r>
      <w:proofErr w:type="spellStart"/>
      <w:r w:rsidRPr="003261F8">
        <w:rPr>
          <w:lang w:val="fr-FR"/>
        </w:rPr>
        <w:t>efectua</w:t>
      </w:r>
      <w:proofErr w:type="spellEnd"/>
      <w:r w:rsidRPr="003261F8">
        <w:rPr>
          <w:lang w:val="fr-FR"/>
        </w:rPr>
        <w:t xml:space="preserve"> </w:t>
      </w:r>
      <w:proofErr w:type="spellStart"/>
      <w:r w:rsidRPr="003261F8">
        <w:rPr>
          <w:lang w:val="fr-FR"/>
        </w:rPr>
        <w:t>evaluarea</w:t>
      </w:r>
      <w:proofErr w:type="spellEnd"/>
      <w:r w:rsidRPr="003261F8">
        <w:rPr>
          <w:lang w:val="fr-FR"/>
        </w:rPr>
        <w:t xml:space="preserve"> </w:t>
      </w:r>
      <w:proofErr w:type="spellStart"/>
      <w:r w:rsidRPr="003261F8">
        <w:rPr>
          <w:lang w:val="fr-FR"/>
        </w:rPr>
        <w:t>finală</w:t>
      </w:r>
      <w:proofErr w:type="spellEnd"/>
      <w:r w:rsidRPr="003261F8">
        <w:rPr>
          <w:lang w:val="fr-FR"/>
        </w:rPr>
        <w:t xml:space="preserve"> a </w:t>
      </w:r>
      <w:proofErr w:type="spellStart"/>
      <w:r w:rsidRPr="003261F8">
        <w:rPr>
          <w:lang w:val="fr-FR"/>
        </w:rPr>
        <w:t>planului</w:t>
      </w:r>
      <w:proofErr w:type="spellEnd"/>
      <w:r w:rsidRPr="003261F8">
        <w:rPr>
          <w:lang w:val="fr-FR"/>
        </w:rPr>
        <w:t xml:space="preserve"> </w:t>
      </w:r>
      <w:proofErr w:type="spellStart"/>
      <w:r w:rsidRPr="003261F8">
        <w:rPr>
          <w:lang w:val="fr-FR"/>
        </w:rPr>
        <w:t>sau</w:t>
      </w:r>
      <w:proofErr w:type="spellEnd"/>
      <w:r w:rsidRPr="003261F8">
        <w:rPr>
          <w:lang w:val="fr-FR"/>
        </w:rPr>
        <w:t xml:space="preserve"> a </w:t>
      </w:r>
      <w:proofErr w:type="spellStart"/>
      <w:r w:rsidRPr="003261F8">
        <w:rPr>
          <w:lang w:val="fr-FR"/>
        </w:rPr>
        <w:t>unei</w:t>
      </w:r>
      <w:proofErr w:type="spellEnd"/>
      <w:r w:rsidRPr="003261F8">
        <w:rPr>
          <w:lang w:val="fr-FR"/>
        </w:rPr>
        <w:t xml:space="preserve"> </w:t>
      </w:r>
      <w:proofErr w:type="spellStart"/>
      <w:r w:rsidRPr="003261F8">
        <w:rPr>
          <w:lang w:val="fr-FR"/>
        </w:rPr>
        <w:t>perioade</w:t>
      </w:r>
      <w:proofErr w:type="spellEnd"/>
      <w:r w:rsidRPr="003261F8">
        <w:rPr>
          <w:lang w:val="fr-FR"/>
        </w:rPr>
        <w:t xml:space="preserve"> </w:t>
      </w:r>
      <w:proofErr w:type="spellStart"/>
      <w:r w:rsidRPr="003261F8">
        <w:rPr>
          <w:lang w:val="fr-FR"/>
        </w:rPr>
        <w:t>din</w:t>
      </w:r>
      <w:proofErr w:type="spellEnd"/>
      <w:r w:rsidRPr="003261F8">
        <w:rPr>
          <w:lang w:val="fr-FR"/>
        </w:rPr>
        <w:t xml:space="preserve"> </w:t>
      </w:r>
      <w:proofErr w:type="spellStart"/>
      <w:r w:rsidRPr="003261F8">
        <w:rPr>
          <w:lang w:val="fr-FR"/>
        </w:rPr>
        <w:t>implementarea</w:t>
      </w:r>
      <w:proofErr w:type="spellEnd"/>
      <w:r w:rsidRPr="003261F8">
        <w:rPr>
          <w:lang w:val="fr-FR"/>
        </w:rPr>
        <w:t xml:space="preserve"> </w:t>
      </w:r>
      <w:proofErr w:type="spellStart"/>
      <w:r w:rsidRPr="003261F8">
        <w:rPr>
          <w:lang w:val="fr-FR"/>
        </w:rPr>
        <w:t>acestuia</w:t>
      </w:r>
      <w:proofErr w:type="spellEnd"/>
      <w:r w:rsidRPr="003261F8">
        <w:rPr>
          <w:lang w:val="fr-FR"/>
        </w:rPr>
        <w:t>.</w:t>
      </w:r>
    </w:p>
    <w:p w14:paraId="1AE262F2" w14:textId="77777777" w:rsidR="006049A6" w:rsidRDefault="006049A6" w:rsidP="004C4A57">
      <w:pPr>
        <w:jc w:val="both"/>
      </w:pPr>
      <w:r>
        <w:t>P</w:t>
      </w:r>
      <w:r w:rsidR="00897C2C">
        <w:t xml:space="preserve">ot fi </w:t>
      </w:r>
      <w:proofErr w:type="spellStart"/>
      <w:r w:rsidR="00897C2C">
        <w:t>realizate</w:t>
      </w:r>
      <w:proofErr w:type="spellEnd"/>
      <w:r w:rsidR="00897C2C">
        <w:t xml:space="preserve"> </w:t>
      </w:r>
      <w:proofErr w:type="spellStart"/>
      <w:r w:rsidR="00897C2C">
        <w:t>următoarel</w:t>
      </w:r>
      <w:r>
        <w:t>e</w:t>
      </w:r>
      <w:proofErr w:type="spellEnd"/>
      <w:r>
        <w:t xml:space="preserve"> </w:t>
      </w:r>
      <w:proofErr w:type="spellStart"/>
      <w:r w:rsidRPr="002C607B">
        <w:rPr>
          <w:b/>
        </w:rPr>
        <w:t>tipuri</w:t>
      </w:r>
      <w:proofErr w:type="spellEnd"/>
      <w:r w:rsidRPr="002C607B">
        <w:rPr>
          <w:b/>
        </w:rPr>
        <w:t xml:space="preserve"> de </w:t>
      </w:r>
      <w:proofErr w:type="spellStart"/>
      <w:r w:rsidRPr="002C607B">
        <w:rPr>
          <w:b/>
        </w:rPr>
        <w:t>rapoarte</w:t>
      </w:r>
      <w:proofErr w:type="spellEnd"/>
      <w:r w:rsidRPr="002C607B">
        <w:rPr>
          <w:b/>
        </w:rPr>
        <w:t xml:space="preserve"> </w:t>
      </w:r>
      <w:proofErr w:type="spellStart"/>
      <w:r w:rsidRPr="002C607B">
        <w:rPr>
          <w:b/>
        </w:rPr>
        <w:t>narative</w:t>
      </w:r>
      <w:proofErr w:type="spellEnd"/>
      <w:r>
        <w:t xml:space="preserve">: </w:t>
      </w:r>
      <w:r w:rsidR="00897C2C">
        <w:t xml:space="preserve"> </w:t>
      </w:r>
    </w:p>
    <w:p w14:paraId="79FAA205" w14:textId="77777777" w:rsidR="006049A6" w:rsidRDefault="00897C2C" w:rsidP="004C4A57">
      <w:pPr>
        <w:pStyle w:val="ListParagraph"/>
        <w:numPr>
          <w:ilvl w:val="0"/>
          <w:numId w:val="14"/>
        </w:numPr>
        <w:jc w:val="both"/>
      </w:pPr>
      <w:proofErr w:type="spellStart"/>
      <w:r>
        <w:t>Rapo</w:t>
      </w:r>
      <w:r w:rsidR="006049A6">
        <w:t>rt</w:t>
      </w:r>
      <w:proofErr w:type="spellEnd"/>
      <w:r w:rsidR="006049A6">
        <w:t xml:space="preserve"> </w:t>
      </w:r>
      <w:proofErr w:type="spellStart"/>
      <w:r w:rsidR="006049A6">
        <w:t>trimestrial</w:t>
      </w:r>
      <w:proofErr w:type="spellEnd"/>
      <w:r w:rsidR="006049A6">
        <w:t xml:space="preserve"> de </w:t>
      </w:r>
      <w:proofErr w:type="spellStart"/>
      <w:r w:rsidR="006049A6">
        <w:t>activitate</w:t>
      </w:r>
      <w:proofErr w:type="spellEnd"/>
      <w:r w:rsidR="00F60578">
        <w:t xml:space="preserve"> (</w:t>
      </w:r>
      <w:r w:rsidR="00F60578" w:rsidRPr="00F60578">
        <w:rPr>
          <w:i/>
        </w:rPr>
        <w:t xml:space="preserve">a se </w:t>
      </w:r>
      <w:proofErr w:type="spellStart"/>
      <w:r w:rsidR="00F60578" w:rsidRPr="00F60578">
        <w:rPr>
          <w:i/>
        </w:rPr>
        <w:t>vedea</w:t>
      </w:r>
      <w:proofErr w:type="spellEnd"/>
      <w:r w:rsidR="00F60578" w:rsidRPr="00F60578">
        <w:rPr>
          <w:i/>
        </w:rPr>
        <w:t xml:space="preserve"> </w:t>
      </w:r>
      <w:proofErr w:type="spellStart"/>
      <w:r w:rsidR="000F27B8" w:rsidRPr="000F27B8">
        <w:rPr>
          <w:i/>
        </w:rPr>
        <w:t>Anexa</w:t>
      </w:r>
      <w:proofErr w:type="spellEnd"/>
      <w:r w:rsidR="000F27B8" w:rsidRPr="000F27B8">
        <w:rPr>
          <w:i/>
        </w:rPr>
        <w:t xml:space="preserve"> B</w:t>
      </w:r>
      <w:r w:rsidR="00CB386E" w:rsidRPr="000F27B8">
        <w:rPr>
          <w:i/>
        </w:rPr>
        <w:t xml:space="preserve"> din </w:t>
      </w:r>
      <w:proofErr w:type="spellStart"/>
      <w:r w:rsidR="00F60578" w:rsidRPr="00F60578">
        <w:rPr>
          <w:i/>
        </w:rPr>
        <w:t>prezentul</w:t>
      </w:r>
      <w:proofErr w:type="spellEnd"/>
      <w:r w:rsidR="00F60578" w:rsidRPr="00F60578">
        <w:rPr>
          <w:i/>
        </w:rPr>
        <w:t xml:space="preserve"> </w:t>
      </w:r>
      <w:proofErr w:type="spellStart"/>
      <w:r w:rsidR="00F60578" w:rsidRPr="00F60578">
        <w:rPr>
          <w:i/>
        </w:rPr>
        <w:t>Ghid</w:t>
      </w:r>
      <w:proofErr w:type="spellEnd"/>
      <w:proofErr w:type="gramStart"/>
      <w:r w:rsidR="00F60578">
        <w:t>)</w:t>
      </w:r>
      <w:r w:rsidR="006049A6">
        <w:t>;</w:t>
      </w:r>
      <w:proofErr w:type="gramEnd"/>
      <w:r w:rsidR="006049A6">
        <w:t xml:space="preserve"> </w:t>
      </w:r>
    </w:p>
    <w:p w14:paraId="1F269E4B" w14:textId="77777777" w:rsidR="006049A6" w:rsidRDefault="006049A6" w:rsidP="004C4A57">
      <w:pPr>
        <w:pStyle w:val="ListParagraph"/>
        <w:numPr>
          <w:ilvl w:val="0"/>
          <w:numId w:val="14"/>
        </w:numPr>
        <w:jc w:val="both"/>
      </w:pPr>
      <w:proofErr w:type="spellStart"/>
      <w:r>
        <w:t>Raport</w:t>
      </w:r>
      <w:proofErr w:type="spellEnd"/>
      <w:r>
        <w:t xml:space="preserve"> </w:t>
      </w:r>
      <w:proofErr w:type="spellStart"/>
      <w:r>
        <w:t>anual</w:t>
      </w:r>
      <w:proofErr w:type="spellEnd"/>
      <w:r>
        <w:t xml:space="preserve"> de </w:t>
      </w:r>
      <w:proofErr w:type="spellStart"/>
      <w:proofErr w:type="gramStart"/>
      <w:r>
        <w:t>activitate</w:t>
      </w:r>
      <w:proofErr w:type="spellEnd"/>
      <w:r>
        <w:t>;</w:t>
      </w:r>
      <w:proofErr w:type="gramEnd"/>
      <w:r>
        <w:t xml:space="preserve"> </w:t>
      </w:r>
    </w:p>
    <w:p w14:paraId="27935C1E" w14:textId="77777777" w:rsidR="006049A6" w:rsidRDefault="00897C2C" w:rsidP="004C4A57">
      <w:pPr>
        <w:pStyle w:val="ListParagraph"/>
        <w:numPr>
          <w:ilvl w:val="0"/>
          <w:numId w:val="14"/>
        </w:numPr>
        <w:jc w:val="both"/>
      </w:pPr>
      <w:proofErr w:type="spellStart"/>
      <w:r>
        <w:t>Raport</w:t>
      </w:r>
      <w:proofErr w:type="spellEnd"/>
      <w:r>
        <w:t xml:space="preserve"> final de </w:t>
      </w:r>
      <w:proofErr w:type="spellStart"/>
      <w:r>
        <w:t>activitate</w:t>
      </w:r>
      <w:proofErr w:type="spellEnd"/>
      <w:r>
        <w:t xml:space="preserve">. </w:t>
      </w:r>
    </w:p>
    <w:p w14:paraId="5B41BF91" w14:textId="2A4A4359" w:rsidR="00897C2C" w:rsidRDefault="00897C2C" w:rsidP="003261F8">
      <w:pPr>
        <w:pBdr>
          <w:top w:val="single" w:sz="4" w:space="1" w:color="auto"/>
          <w:left w:val="single" w:sz="4" w:space="4" w:color="auto"/>
          <w:bottom w:val="single" w:sz="4" w:space="1" w:color="auto"/>
          <w:right w:val="single" w:sz="4" w:space="4" w:color="auto"/>
        </w:pBdr>
        <w:shd w:val="clear" w:color="auto" w:fill="002060"/>
        <w:jc w:val="both"/>
      </w:pPr>
      <w:proofErr w:type="spellStart"/>
      <w:r w:rsidRPr="006049A6">
        <w:rPr>
          <w:b/>
        </w:rPr>
        <w:t>Scopul</w:t>
      </w:r>
      <w:proofErr w:type="spellEnd"/>
      <w:r w:rsidRPr="006049A6">
        <w:rPr>
          <w:b/>
        </w:rPr>
        <w:t xml:space="preserve"> </w:t>
      </w:r>
      <w:proofErr w:type="spellStart"/>
      <w:r w:rsidRPr="006049A6">
        <w:rPr>
          <w:b/>
        </w:rPr>
        <w:t>rapoartelor</w:t>
      </w:r>
      <w:proofErr w:type="spellEnd"/>
      <w:r>
        <w:t xml:space="preserve"> </w:t>
      </w:r>
      <w:proofErr w:type="spellStart"/>
      <w:r>
        <w:t>este</w:t>
      </w:r>
      <w:proofErr w:type="spellEnd"/>
      <w:r>
        <w:t xml:space="preserve"> de a </w:t>
      </w:r>
      <w:proofErr w:type="spellStart"/>
      <w:r>
        <w:t>furniza</w:t>
      </w:r>
      <w:proofErr w:type="spellEnd"/>
      <w:r>
        <w:t xml:space="preserve"> date </w:t>
      </w:r>
      <w:proofErr w:type="spellStart"/>
      <w:r>
        <w:t>recente</w:t>
      </w:r>
      <w:proofErr w:type="spellEnd"/>
      <w:r>
        <w:t xml:space="preserve"> </w:t>
      </w:r>
      <w:proofErr w:type="spellStart"/>
      <w:r>
        <w:t>despre</w:t>
      </w:r>
      <w:proofErr w:type="spellEnd"/>
      <w:r>
        <w:t xml:space="preserve"> </w:t>
      </w:r>
      <w:proofErr w:type="spellStart"/>
      <w:r>
        <w:t>realizările</w:t>
      </w:r>
      <w:proofErr w:type="spellEnd"/>
      <w:r>
        <w:t xml:space="preserve"> </w:t>
      </w:r>
      <w:proofErr w:type="spellStart"/>
      <w:r w:rsidR="006049A6">
        <w:t>privind</w:t>
      </w:r>
      <w:proofErr w:type="spellEnd"/>
      <w:r w:rsidR="006049A6">
        <w:t xml:space="preserve"> </w:t>
      </w:r>
      <w:proofErr w:type="spellStart"/>
      <w:r w:rsidR="006049A6">
        <w:t>implementarea</w:t>
      </w:r>
      <w:proofErr w:type="spellEnd"/>
      <w:r w:rsidR="006049A6">
        <w:t xml:space="preserve"> PC</w:t>
      </w:r>
      <w:r w:rsidR="00B32D98">
        <w:t>A</w:t>
      </w:r>
      <w:r w:rsidR="006049A6">
        <w:t xml:space="preserve"> </w:t>
      </w:r>
      <w:proofErr w:type="spellStart"/>
      <w:r>
        <w:t>în</w:t>
      </w:r>
      <w:proofErr w:type="spellEnd"/>
      <w:r>
        <w:t xml:space="preserve"> </w:t>
      </w:r>
      <w:proofErr w:type="spellStart"/>
      <w:r>
        <w:t>funcţie</w:t>
      </w:r>
      <w:proofErr w:type="spellEnd"/>
      <w:r>
        <w:t xml:space="preserve"> de </w:t>
      </w:r>
      <w:proofErr w:type="spellStart"/>
      <w:r>
        <w:t>indicatorii</w:t>
      </w:r>
      <w:proofErr w:type="spellEnd"/>
      <w:r>
        <w:t xml:space="preserve"> </w:t>
      </w:r>
      <w:proofErr w:type="spellStart"/>
      <w:r>
        <w:t>şi</w:t>
      </w:r>
      <w:proofErr w:type="spellEnd"/>
      <w:r>
        <w:t xml:space="preserve"> </w:t>
      </w:r>
      <w:r w:rsidR="00B32D98">
        <w:t xml:space="preserve">de </w:t>
      </w:r>
      <w:proofErr w:type="spellStart"/>
      <w:r>
        <w:t>termenele</w:t>
      </w:r>
      <w:proofErr w:type="spellEnd"/>
      <w:r>
        <w:t xml:space="preserve"> </w:t>
      </w:r>
      <w:proofErr w:type="spellStart"/>
      <w:r>
        <w:t>limită</w:t>
      </w:r>
      <w:proofErr w:type="spellEnd"/>
      <w:r>
        <w:t xml:space="preserve"> </w:t>
      </w:r>
      <w:proofErr w:type="spellStart"/>
      <w:r>
        <w:t>prevăzute</w:t>
      </w:r>
      <w:proofErr w:type="spellEnd"/>
      <w:r>
        <w:t>.</w:t>
      </w:r>
    </w:p>
    <w:p w14:paraId="045F0142" w14:textId="7E0666CC" w:rsidR="004C4A57" w:rsidRPr="003261F8" w:rsidRDefault="004C4A57" w:rsidP="004C4A57">
      <w:pPr>
        <w:autoSpaceDE w:val="0"/>
        <w:autoSpaceDN w:val="0"/>
        <w:adjustRightInd w:val="0"/>
        <w:spacing w:after="195"/>
        <w:jc w:val="both"/>
        <w:rPr>
          <w:rFonts w:ascii="Calibri" w:hAnsi="Calibri" w:cs="Calibri"/>
          <w:lang w:val="fr-FR"/>
        </w:rPr>
      </w:pPr>
      <w:r>
        <w:rPr>
          <w:rFonts w:ascii="Calibri" w:hAnsi="Calibri" w:cs="Calibri"/>
          <w:b/>
          <w:bCs/>
          <w:lang w:val="x-none"/>
        </w:rPr>
        <w:t xml:space="preserve">Este </w:t>
      </w:r>
      <w:proofErr w:type="spellStart"/>
      <w:r>
        <w:rPr>
          <w:rFonts w:ascii="Calibri" w:hAnsi="Calibri" w:cs="Calibri"/>
          <w:b/>
          <w:bCs/>
          <w:lang w:val="x-none"/>
        </w:rPr>
        <w:t>recomandat</w:t>
      </w:r>
      <w:proofErr w:type="spellEnd"/>
      <w:r>
        <w:rPr>
          <w:rFonts w:ascii="Calibri" w:hAnsi="Calibri" w:cs="Calibri"/>
          <w:b/>
          <w:bCs/>
          <w:lang w:val="x-none"/>
        </w:rPr>
        <w:t xml:space="preserve"> </w:t>
      </w:r>
      <w:proofErr w:type="spellStart"/>
      <w:r>
        <w:rPr>
          <w:rFonts w:ascii="Calibri" w:hAnsi="Calibri" w:cs="Calibri"/>
          <w:b/>
          <w:bCs/>
          <w:lang w:val="x-none"/>
        </w:rPr>
        <w:t>s</w:t>
      </w:r>
      <w:r>
        <w:rPr>
          <w:rFonts w:ascii="Calibri" w:hAnsi="Calibri" w:cs="Calibri"/>
          <w:lang w:val="x-none"/>
        </w:rPr>
        <w:t>ă</w:t>
      </w:r>
      <w:proofErr w:type="spellEnd"/>
      <w:r>
        <w:rPr>
          <w:rFonts w:ascii="Calibri" w:hAnsi="Calibri" w:cs="Calibri"/>
          <w:b/>
          <w:bCs/>
          <w:lang w:val="x-none"/>
        </w:rPr>
        <w:t xml:space="preserve"> se </w:t>
      </w:r>
      <w:proofErr w:type="spellStart"/>
      <w:r>
        <w:rPr>
          <w:rFonts w:ascii="Calibri" w:hAnsi="Calibri" w:cs="Calibri"/>
          <w:b/>
          <w:bCs/>
          <w:lang w:val="x-none"/>
        </w:rPr>
        <w:t>efectueze</w:t>
      </w:r>
      <w:proofErr w:type="spellEnd"/>
      <w:r>
        <w:rPr>
          <w:rFonts w:ascii="Calibri" w:hAnsi="Calibri" w:cs="Calibri"/>
          <w:b/>
          <w:bCs/>
          <w:lang w:val="x-none"/>
        </w:rPr>
        <w:t xml:space="preserve"> </w:t>
      </w:r>
      <w:proofErr w:type="spellStart"/>
      <w:r>
        <w:rPr>
          <w:rFonts w:ascii="Calibri" w:hAnsi="Calibri" w:cs="Calibri"/>
          <w:b/>
          <w:bCs/>
          <w:lang w:val="x-none"/>
        </w:rPr>
        <w:t>vizite</w:t>
      </w:r>
      <w:proofErr w:type="spellEnd"/>
      <w:r>
        <w:rPr>
          <w:rFonts w:ascii="Calibri" w:hAnsi="Calibri" w:cs="Calibri"/>
          <w:b/>
          <w:bCs/>
          <w:lang w:val="x-none"/>
        </w:rPr>
        <w:t xml:space="preserve"> de </w:t>
      </w:r>
      <w:proofErr w:type="spellStart"/>
      <w:r>
        <w:rPr>
          <w:rFonts w:ascii="Calibri" w:hAnsi="Calibri" w:cs="Calibri"/>
          <w:b/>
          <w:bCs/>
          <w:lang w:val="x-none"/>
        </w:rPr>
        <w:t>monitorizare</w:t>
      </w:r>
      <w:proofErr w:type="spellEnd"/>
      <w:r>
        <w:rPr>
          <w:rFonts w:ascii="Calibri" w:hAnsi="Calibri" w:cs="Calibri"/>
          <w:lang w:val="x-none"/>
        </w:rPr>
        <w:t xml:space="preserve"> </w:t>
      </w:r>
      <w:proofErr w:type="spellStart"/>
      <w:r>
        <w:rPr>
          <w:rFonts w:ascii="Calibri" w:hAnsi="Calibri" w:cs="Calibri"/>
          <w:lang w:val="x-none"/>
        </w:rPr>
        <w:t>pentru</w:t>
      </w:r>
      <w:proofErr w:type="spellEnd"/>
      <w:r>
        <w:rPr>
          <w:rFonts w:ascii="Calibri" w:hAnsi="Calibri" w:cs="Calibri"/>
          <w:lang w:val="x-none"/>
        </w:rPr>
        <w:t xml:space="preserve"> </w:t>
      </w:r>
      <w:proofErr w:type="spellStart"/>
      <w:r>
        <w:rPr>
          <w:rFonts w:ascii="Calibri" w:hAnsi="Calibri" w:cs="Calibri"/>
          <w:lang w:val="x-none"/>
        </w:rPr>
        <w:t>strângerea</w:t>
      </w:r>
      <w:proofErr w:type="spellEnd"/>
      <w:r>
        <w:rPr>
          <w:rFonts w:ascii="Calibri" w:hAnsi="Calibri" w:cs="Calibri"/>
          <w:lang w:val="x-none"/>
        </w:rPr>
        <w:t xml:space="preserve"> de date </w:t>
      </w:r>
      <w:proofErr w:type="spellStart"/>
      <w:r>
        <w:rPr>
          <w:rFonts w:ascii="Calibri" w:hAnsi="Calibri" w:cs="Calibri"/>
          <w:lang w:val="x-none"/>
        </w:rPr>
        <w:t>necesare</w:t>
      </w:r>
      <w:proofErr w:type="spellEnd"/>
      <w:r>
        <w:rPr>
          <w:rFonts w:ascii="Calibri" w:hAnsi="Calibri" w:cs="Calibri"/>
          <w:lang w:val="x-none"/>
        </w:rPr>
        <w:t xml:space="preserve"> </w:t>
      </w:r>
      <w:proofErr w:type="spellStart"/>
      <w:r>
        <w:rPr>
          <w:rFonts w:ascii="Calibri" w:hAnsi="Calibri" w:cs="Calibri"/>
          <w:lang w:val="x-none"/>
        </w:rPr>
        <w:t>realizării</w:t>
      </w:r>
      <w:proofErr w:type="spellEnd"/>
      <w:r>
        <w:rPr>
          <w:rFonts w:ascii="Calibri" w:hAnsi="Calibri" w:cs="Calibri"/>
          <w:lang w:val="x-none"/>
        </w:rPr>
        <w:t xml:space="preserve"> </w:t>
      </w:r>
      <w:proofErr w:type="spellStart"/>
      <w:r>
        <w:rPr>
          <w:rFonts w:ascii="Calibri" w:hAnsi="Calibri" w:cs="Calibri"/>
          <w:lang w:val="x-none"/>
        </w:rPr>
        <w:t>progresului</w:t>
      </w:r>
      <w:proofErr w:type="spellEnd"/>
      <w:r>
        <w:rPr>
          <w:rFonts w:ascii="Calibri" w:hAnsi="Calibri" w:cs="Calibri"/>
          <w:lang w:val="x-none"/>
        </w:rPr>
        <w:t xml:space="preserve"> </w:t>
      </w:r>
      <w:proofErr w:type="spellStart"/>
      <w:r>
        <w:rPr>
          <w:rFonts w:ascii="Calibri" w:hAnsi="Calibri" w:cs="Calibri"/>
          <w:lang w:val="x-none"/>
        </w:rPr>
        <w:t>implementării</w:t>
      </w:r>
      <w:proofErr w:type="spellEnd"/>
      <w:r>
        <w:rPr>
          <w:rFonts w:ascii="Calibri" w:hAnsi="Calibri" w:cs="Calibri"/>
          <w:lang w:val="x-none"/>
        </w:rPr>
        <w:t xml:space="preserve"> PC</w:t>
      </w:r>
      <w:r w:rsidR="00B32D98">
        <w:rPr>
          <w:rFonts w:ascii="Calibri" w:hAnsi="Calibri" w:cs="Calibri"/>
          <w:lang w:val="ro-RO"/>
        </w:rPr>
        <w:t>A</w:t>
      </w:r>
      <w:r>
        <w:rPr>
          <w:rFonts w:ascii="Calibri" w:hAnsi="Calibri" w:cs="Calibri"/>
          <w:lang w:val="x-none"/>
        </w:rPr>
        <w:t xml:space="preserve"> </w:t>
      </w:r>
      <w:proofErr w:type="spellStart"/>
      <w:r>
        <w:rPr>
          <w:rFonts w:ascii="Calibri" w:hAnsi="Calibri" w:cs="Calibri"/>
          <w:lang w:val="x-none"/>
        </w:rPr>
        <w:t>în</w:t>
      </w:r>
      <w:proofErr w:type="spellEnd"/>
      <w:r>
        <w:rPr>
          <w:rFonts w:ascii="Calibri" w:hAnsi="Calibri" w:cs="Calibri"/>
          <w:lang w:val="x-none"/>
        </w:rPr>
        <w:t xml:space="preserve"> </w:t>
      </w:r>
      <w:proofErr w:type="spellStart"/>
      <w:r>
        <w:rPr>
          <w:rFonts w:ascii="Calibri" w:hAnsi="Calibri" w:cs="Calibri"/>
          <w:lang w:val="x-none"/>
        </w:rPr>
        <w:t>perioada</w:t>
      </w:r>
      <w:proofErr w:type="spellEnd"/>
      <w:r>
        <w:rPr>
          <w:rFonts w:ascii="Calibri" w:hAnsi="Calibri" w:cs="Calibri"/>
          <w:lang w:val="x-none"/>
        </w:rPr>
        <w:t xml:space="preserve"> de </w:t>
      </w:r>
      <w:proofErr w:type="spellStart"/>
      <w:r>
        <w:rPr>
          <w:rFonts w:ascii="Calibri" w:hAnsi="Calibri" w:cs="Calibri"/>
          <w:lang w:val="x-none"/>
        </w:rPr>
        <w:t>raportare</w:t>
      </w:r>
      <w:proofErr w:type="spellEnd"/>
      <w:r>
        <w:rPr>
          <w:rFonts w:ascii="Calibri" w:hAnsi="Calibri" w:cs="Calibri"/>
          <w:lang w:val="x-none"/>
        </w:rPr>
        <w:t>.</w:t>
      </w:r>
    </w:p>
    <w:p w14:paraId="4BC003D0" w14:textId="77777777" w:rsidR="004C4A57" w:rsidRPr="003261F8" w:rsidRDefault="004C4A57" w:rsidP="003261F8">
      <w:pPr>
        <w:pStyle w:val="Heading3"/>
      </w:pPr>
      <w:bookmarkStart w:id="8" w:name="_Toc74238250"/>
      <w:r w:rsidRPr="003261F8">
        <w:t xml:space="preserve">II.3 </w:t>
      </w:r>
      <w:proofErr w:type="spellStart"/>
      <w:r w:rsidRPr="003261F8">
        <w:t>Indicatori</w:t>
      </w:r>
      <w:proofErr w:type="spellEnd"/>
      <w:r w:rsidRPr="003261F8">
        <w:t xml:space="preserve"> </w:t>
      </w:r>
      <w:proofErr w:type="spellStart"/>
      <w:r w:rsidRPr="003261F8">
        <w:t>utilizaţi</w:t>
      </w:r>
      <w:proofErr w:type="spellEnd"/>
      <w:r w:rsidRPr="003261F8">
        <w:t xml:space="preserve"> </w:t>
      </w:r>
      <w:proofErr w:type="spellStart"/>
      <w:r w:rsidRPr="003261F8">
        <w:t>în</w:t>
      </w:r>
      <w:proofErr w:type="spellEnd"/>
      <w:r w:rsidRPr="003261F8">
        <w:t xml:space="preserve"> </w:t>
      </w:r>
      <w:proofErr w:type="spellStart"/>
      <w:r w:rsidRPr="003261F8">
        <w:t>procedura</w:t>
      </w:r>
      <w:proofErr w:type="spellEnd"/>
      <w:r w:rsidRPr="003261F8">
        <w:t xml:space="preserve"> de M&amp;E</w:t>
      </w:r>
      <w:bookmarkEnd w:id="8"/>
      <w:r w:rsidRPr="003261F8">
        <w:t xml:space="preserve"> </w:t>
      </w:r>
    </w:p>
    <w:p w14:paraId="205F1D4E" w14:textId="56A2AC86" w:rsidR="00314B6A" w:rsidRPr="00314B6A" w:rsidRDefault="00314B6A" w:rsidP="004C4A57">
      <w:pPr>
        <w:autoSpaceDE w:val="0"/>
        <w:autoSpaceDN w:val="0"/>
        <w:adjustRightInd w:val="0"/>
        <w:spacing w:after="0" w:line="240" w:lineRule="auto"/>
        <w:jc w:val="both"/>
        <w:rPr>
          <w:rFonts w:cs="TimesNewRoman"/>
        </w:rPr>
      </w:pPr>
      <w:proofErr w:type="spellStart"/>
      <w:r w:rsidRPr="00314B6A">
        <w:rPr>
          <w:rFonts w:cs="TimesNewRoman"/>
        </w:rPr>
        <w:t>Pentru</w:t>
      </w:r>
      <w:proofErr w:type="spellEnd"/>
      <w:r w:rsidRPr="00314B6A">
        <w:rPr>
          <w:rFonts w:cs="TimesNewRoman"/>
        </w:rPr>
        <w:t xml:space="preserve"> a </w:t>
      </w:r>
      <w:proofErr w:type="spellStart"/>
      <w:r w:rsidRPr="00314B6A">
        <w:rPr>
          <w:rFonts w:cs="TimesNewRoman"/>
        </w:rPr>
        <w:t>putea</w:t>
      </w:r>
      <w:proofErr w:type="spellEnd"/>
      <w:r w:rsidRPr="00314B6A">
        <w:rPr>
          <w:rFonts w:cs="TimesNewRoman"/>
        </w:rPr>
        <w:t xml:space="preserve"> </w:t>
      </w:r>
      <w:proofErr w:type="spellStart"/>
      <w:r w:rsidRPr="00314B6A">
        <w:rPr>
          <w:rFonts w:cs="TimesNewRoman"/>
        </w:rPr>
        <w:t>monitoriza</w:t>
      </w:r>
      <w:proofErr w:type="spellEnd"/>
      <w:r w:rsidRPr="00314B6A">
        <w:rPr>
          <w:rFonts w:cs="TimesNewRoman"/>
        </w:rPr>
        <w:t xml:space="preserve"> </w:t>
      </w:r>
      <w:proofErr w:type="spellStart"/>
      <w:r w:rsidRPr="00314B6A">
        <w:rPr>
          <w:rFonts w:cs="TimesNewRoman"/>
        </w:rPr>
        <w:t>implementarea</w:t>
      </w:r>
      <w:proofErr w:type="spellEnd"/>
      <w:r w:rsidRPr="00314B6A">
        <w:rPr>
          <w:rFonts w:cs="TimesNewRoman"/>
        </w:rPr>
        <w:t xml:space="preserve"> PC</w:t>
      </w:r>
      <w:r w:rsidR="00B32D98">
        <w:rPr>
          <w:rFonts w:cs="TimesNewRoman"/>
        </w:rPr>
        <w:t>A</w:t>
      </w:r>
      <w:r w:rsidRPr="00314B6A">
        <w:rPr>
          <w:rFonts w:cs="TimesNewRoman"/>
        </w:rPr>
        <w:t xml:space="preserve"> </w:t>
      </w:r>
      <w:proofErr w:type="spellStart"/>
      <w:r w:rsidRPr="00314B6A">
        <w:rPr>
          <w:rFonts w:cs="TimesNewRoman"/>
        </w:rPr>
        <w:t>şi</w:t>
      </w:r>
      <w:proofErr w:type="spellEnd"/>
      <w:r w:rsidRPr="00314B6A">
        <w:rPr>
          <w:rFonts w:cs="TimesNewRoman"/>
        </w:rPr>
        <w:t xml:space="preserve"> </w:t>
      </w:r>
      <w:proofErr w:type="spellStart"/>
      <w:r w:rsidRPr="00314B6A">
        <w:rPr>
          <w:rFonts w:cs="TimesNewRoman"/>
        </w:rPr>
        <w:t>pentru</w:t>
      </w:r>
      <w:proofErr w:type="spellEnd"/>
      <w:r w:rsidRPr="00314B6A">
        <w:rPr>
          <w:rFonts w:cs="TimesNewRoman"/>
        </w:rPr>
        <w:t xml:space="preserve"> a-</w:t>
      </w:r>
      <w:proofErr w:type="spellStart"/>
      <w:r w:rsidRPr="00314B6A">
        <w:rPr>
          <w:rFonts w:cs="TimesNewRoman"/>
        </w:rPr>
        <w:t>i</w:t>
      </w:r>
      <w:proofErr w:type="spellEnd"/>
      <w:r w:rsidRPr="00314B6A">
        <w:rPr>
          <w:rFonts w:cs="TimesNewRoman"/>
        </w:rPr>
        <w:t xml:space="preserve"> </w:t>
      </w:r>
      <w:proofErr w:type="spellStart"/>
      <w:r w:rsidRPr="00314B6A">
        <w:rPr>
          <w:rFonts w:cs="TimesNewRoman"/>
        </w:rPr>
        <w:t>putea</w:t>
      </w:r>
      <w:proofErr w:type="spellEnd"/>
      <w:r w:rsidRPr="00314B6A">
        <w:rPr>
          <w:rFonts w:cs="TimesNewRoman"/>
        </w:rPr>
        <w:t xml:space="preserve"> </w:t>
      </w:r>
      <w:proofErr w:type="spellStart"/>
      <w:r w:rsidRPr="00314B6A">
        <w:rPr>
          <w:rFonts w:cs="TimesNewRoman"/>
        </w:rPr>
        <w:t>analiza</w:t>
      </w:r>
      <w:proofErr w:type="spellEnd"/>
      <w:r>
        <w:rPr>
          <w:rFonts w:cs="TimesNewRoman"/>
        </w:rPr>
        <w:t xml:space="preserve"> </w:t>
      </w:r>
      <w:proofErr w:type="spellStart"/>
      <w:r w:rsidRPr="00314B6A">
        <w:rPr>
          <w:rFonts w:cs="TimesNewRoman"/>
        </w:rPr>
        <w:t>performanţa</w:t>
      </w:r>
      <w:proofErr w:type="spellEnd"/>
      <w:r w:rsidRPr="00314B6A">
        <w:rPr>
          <w:rFonts w:cs="TimesNewRoman"/>
        </w:rPr>
        <w:t xml:space="preserve"> </w:t>
      </w:r>
      <w:proofErr w:type="spellStart"/>
      <w:r w:rsidRPr="00314B6A">
        <w:rPr>
          <w:rFonts w:cs="TimesNewRoman"/>
        </w:rPr>
        <w:t>în</w:t>
      </w:r>
      <w:proofErr w:type="spellEnd"/>
      <w:r w:rsidRPr="00314B6A">
        <w:rPr>
          <w:rFonts w:cs="TimesNewRoman"/>
        </w:rPr>
        <w:t xml:space="preserve"> </w:t>
      </w:r>
      <w:proofErr w:type="spellStart"/>
      <w:r w:rsidRPr="00314B6A">
        <w:rPr>
          <w:rFonts w:cs="TimesNewRoman"/>
        </w:rPr>
        <w:t>raport</w:t>
      </w:r>
      <w:proofErr w:type="spellEnd"/>
      <w:r w:rsidRPr="00314B6A">
        <w:rPr>
          <w:rFonts w:cs="TimesNewRoman"/>
        </w:rPr>
        <w:t xml:space="preserve"> cu </w:t>
      </w:r>
      <w:proofErr w:type="spellStart"/>
      <w:r w:rsidRPr="00314B6A">
        <w:rPr>
          <w:rFonts w:cs="TimesNewRoman"/>
        </w:rPr>
        <w:t>scopurile</w:t>
      </w:r>
      <w:proofErr w:type="spellEnd"/>
      <w:r w:rsidRPr="00314B6A">
        <w:rPr>
          <w:rFonts w:cs="TimesNewRoman"/>
        </w:rPr>
        <w:t xml:space="preserve"> </w:t>
      </w:r>
      <w:proofErr w:type="spellStart"/>
      <w:r w:rsidRPr="00314B6A">
        <w:rPr>
          <w:rFonts w:cs="TimesNewRoman"/>
        </w:rPr>
        <w:t>stabilite</w:t>
      </w:r>
      <w:proofErr w:type="spellEnd"/>
      <w:r w:rsidRPr="00314B6A">
        <w:rPr>
          <w:rFonts w:cs="TimesNewRoman"/>
        </w:rPr>
        <w:t xml:space="preserve"> </w:t>
      </w:r>
      <w:proofErr w:type="spellStart"/>
      <w:r w:rsidRPr="00314B6A">
        <w:rPr>
          <w:rFonts w:cs="TimesNewRoman"/>
        </w:rPr>
        <w:t>este</w:t>
      </w:r>
      <w:proofErr w:type="spellEnd"/>
      <w:r w:rsidRPr="00314B6A">
        <w:rPr>
          <w:rFonts w:cs="TimesNewRoman"/>
        </w:rPr>
        <w:t xml:space="preserve"> </w:t>
      </w:r>
      <w:proofErr w:type="spellStart"/>
      <w:r w:rsidRPr="00314B6A">
        <w:rPr>
          <w:rFonts w:cs="TimesNewRoman"/>
        </w:rPr>
        <w:t>n</w:t>
      </w:r>
      <w:r>
        <w:rPr>
          <w:rFonts w:cs="TimesNewRoman"/>
        </w:rPr>
        <w:t>evoie</w:t>
      </w:r>
      <w:proofErr w:type="spellEnd"/>
      <w:r>
        <w:rPr>
          <w:rFonts w:cs="TimesNewRoman"/>
        </w:rPr>
        <w:t xml:space="preserve"> de </w:t>
      </w:r>
      <w:proofErr w:type="spellStart"/>
      <w:r w:rsidRPr="00314B6A">
        <w:rPr>
          <w:rFonts w:cs="TimesNewRoman"/>
          <w:b/>
        </w:rPr>
        <w:t>elaborarea</w:t>
      </w:r>
      <w:proofErr w:type="spellEnd"/>
      <w:r w:rsidRPr="00314B6A">
        <w:rPr>
          <w:rFonts w:cs="TimesNewRoman"/>
          <w:b/>
        </w:rPr>
        <w:t xml:space="preserve"> </w:t>
      </w:r>
      <w:proofErr w:type="spellStart"/>
      <w:r w:rsidRPr="00314B6A">
        <w:rPr>
          <w:rFonts w:cs="TimesNewRoman"/>
          <w:b/>
        </w:rPr>
        <w:t>unui</w:t>
      </w:r>
      <w:proofErr w:type="spellEnd"/>
      <w:r w:rsidRPr="00314B6A">
        <w:rPr>
          <w:rFonts w:cs="TimesNewRoman"/>
          <w:b/>
        </w:rPr>
        <w:t xml:space="preserve"> set de </w:t>
      </w:r>
      <w:proofErr w:type="spellStart"/>
      <w:r w:rsidRPr="00314B6A">
        <w:rPr>
          <w:rFonts w:cs="TimesNewRoman"/>
          <w:b/>
        </w:rPr>
        <w:t>indicatori</w:t>
      </w:r>
      <w:proofErr w:type="spellEnd"/>
      <w:r w:rsidRPr="00314B6A">
        <w:rPr>
          <w:rFonts w:cs="TimesNewRoman"/>
        </w:rPr>
        <w:t xml:space="preserve">. </w:t>
      </w:r>
    </w:p>
    <w:p w14:paraId="7BF3EB89" w14:textId="77777777" w:rsidR="00314B6A" w:rsidRDefault="00314B6A" w:rsidP="004C4A57">
      <w:pPr>
        <w:autoSpaceDE w:val="0"/>
        <w:autoSpaceDN w:val="0"/>
        <w:adjustRightInd w:val="0"/>
        <w:spacing w:after="0" w:line="240" w:lineRule="auto"/>
        <w:jc w:val="both"/>
        <w:rPr>
          <w:rFonts w:cs="TimesNewRoman"/>
        </w:rPr>
      </w:pPr>
    </w:p>
    <w:p w14:paraId="579FDB6F" w14:textId="39C179CE" w:rsidR="004E59DD" w:rsidRPr="003261F8" w:rsidRDefault="00314B6A" w:rsidP="004C4A57">
      <w:pPr>
        <w:autoSpaceDE w:val="0"/>
        <w:autoSpaceDN w:val="0"/>
        <w:adjustRightInd w:val="0"/>
        <w:spacing w:after="0" w:line="240" w:lineRule="auto"/>
        <w:jc w:val="both"/>
        <w:rPr>
          <w:rFonts w:cs="TimesNewRoman"/>
          <w:lang w:val="fr-FR"/>
        </w:rPr>
      </w:pPr>
      <w:proofErr w:type="spellStart"/>
      <w:r w:rsidRPr="003261F8">
        <w:rPr>
          <w:rFonts w:cs="TimesNewRoman"/>
          <w:lang w:val="fr-FR"/>
        </w:rPr>
        <w:t>Indicatorii</w:t>
      </w:r>
      <w:proofErr w:type="spellEnd"/>
      <w:r w:rsidRPr="003261F8">
        <w:rPr>
          <w:rFonts w:cs="TimesNewRoman"/>
          <w:lang w:val="fr-FR"/>
        </w:rPr>
        <w:t xml:space="preserve"> </w:t>
      </w:r>
      <w:proofErr w:type="spellStart"/>
      <w:r w:rsidRPr="003261F8">
        <w:rPr>
          <w:rFonts w:cs="TimesNewRoman"/>
          <w:lang w:val="fr-FR"/>
        </w:rPr>
        <w:t>trebuie</w:t>
      </w:r>
      <w:proofErr w:type="spellEnd"/>
      <w:r w:rsidRPr="003261F8">
        <w:rPr>
          <w:rFonts w:cs="TimesNewRoman"/>
          <w:lang w:val="fr-FR"/>
        </w:rPr>
        <w:t xml:space="preserve"> </w:t>
      </w:r>
      <w:proofErr w:type="spellStart"/>
      <w:r w:rsidRPr="003261F8">
        <w:rPr>
          <w:rFonts w:cs="TimesNewRoman"/>
          <w:lang w:val="fr-FR"/>
        </w:rPr>
        <w:t>stabiliţi</w:t>
      </w:r>
      <w:proofErr w:type="spellEnd"/>
      <w:r w:rsidRPr="003261F8">
        <w:rPr>
          <w:rFonts w:cs="TimesNewRoman"/>
          <w:lang w:val="fr-FR"/>
        </w:rPr>
        <w:t xml:space="preserve"> </w:t>
      </w:r>
      <w:proofErr w:type="spellStart"/>
      <w:r w:rsidRPr="003261F8">
        <w:rPr>
          <w:rFonts w:cs="TimesNewRoman"/>
          <w:lang w:val="fr-FR"/>
        </w:rPr>
        <w:t>înainte</w:t>
      </w:r>
      <w:proofErr w:type="spellEnd"/>
      <w:r w:rsidRPr="003261F8">
        <w:rPr>
          <w:rFonts w:cs="TimesNewRoman"/>
          <w:lang w:val="fr-FR"/>
        </w:rPr>
        <w:t xml:space="preserve"> </w:t>
      </w:r>
      <w:proofErr w:type="spellStart"/>
      <w:r w:rsidRPr="003261F8">
        <w:rPr>
          <w:rFonts w:cs="TimesNewRoman"/>
          <w:lang w:val="fr-FR"/>
        </w:rPr>
        <w:t>sau</w:t>
      </w:r>
      <w:proofErr w:type="spellEnd"/>
      <w:r w:rsidRPr="003261F8">
        <w:rPr>
          <w:rFonts w:cs="TimesNewRoman"/>
          <w:lang w:val="fr-FR"/>
        </w:rPr>
        <w:t xml:space="preserve"> </w:t>
      </w:r>
      <w:proofErr w:type="spellStart"/>
      <w:r w:rsidRPr="003261F8">
        <w:rPr>
          <w:rFonts w:cs="TimesNewRoman"/>
          <w:lang w:val="fr-FR"/>
        </w:rPr>
        <w:t>în</w:t>
      </w:r>
      <w:proofErr w:type="spellEnd"/>
      <w:r w:rsidRPr="003261F8">
        <w:rPr>
          <w:rFonts w:cs="TimesNewRoman"/>
          <w:lang w:val="fr-FR"/>
        </w:rPr>
        <w:t xml:space="preserve"> </w:t>
      </w:r>
      <w:proofErr w:type="spellStart"/>
      <w:r w:rsidRPr="003261F8">
        <w:rPr>
          <w:rFonts w:cs="TimesNewRoman"/>
          <w:lang w:val="fr-FR"/>
        </w:rPr>
        <w:t>faza</w:t>
      </w:r>
      <w:proofErr w:type="spellEnd"/>
      <w:r w:rsidRPr="003261F8">
        <w:rPr>
          <w:rFonts w:cs="TimesNewRoman"/>
          <w:lang w:val="fr-FR"/>
        </w:rPr>
        <w:t xml:space="preserve"> </w:t>
      </w:r>
      <w:proofErr w:type="spellStart"/>
      <w:r w:rsidRPr="003261F8">
        <w:rPr>
          <w:rFonts w:cs="TimesNewRoman"/>
          <w:lang w:val="fr-FR"/>
        </w:rPr>
        <w:t>incipientă</w:t>
      </w:r>
      <w:proofErr w:type="spellEnd"/>
      <w:r w:rsidRPr="003261F8">
        <w:rPr>
          <w:rFonts w:cs="TimesNewRoman"/>
          <w:lang w:val="fr-FR"/>
        </w:rPr>
        <w:t xml:space="preserve"> de </w:t>
      </w:r>
      <w:proofErr w:type="spellStart"/>
      <w:r w:rsidRPr="003261F8">
        <w:rPr>
          <w:rFonts w:cs="TimesNewRoman"/>
          <w:lang w:val="fr-FR"/>
        </w:rPr>
        <w:t>implementare</w:t>
      </w:r>
      <w:proofErr w:type="spellEnd"/>
      <w:r w:rsidRPr="003261F8">
        <w:rPr>
          <w:rFonts w:cs="TimesNewRoman"/>
          <w:lang w:val="fr-FR"/>
        </w:rPr>
        <w:t xml:space="preserve"> a PC</w:t>
      </w:r>
      <w:r w:rsidR="00B32D98" w:rsidRPr="003261F8">
        <w:rPr>
          <w:rFonts w:cs="TimesNewRoman"/>
          <w:lang w:val="fr-FR"/>
        </w:rPr>
        <w:t>A</w:t>
      </w:r>
      <w:r w:rsidRPr="003261F8">
        <w:rPr>
          <w:rFonts w:cs="TimesNewRoman"/>
          <w:lang w:val="fr-FR"/>
        </w:rPr>
        <w:t xml:space="preserve"> </w:t>
      </w:r>
      <w:proofErr w:type="spellStart"/>
      <w:r w:rsidRPr="003261F8">
        <w:rPr>
          <w:rFonts w:cs="TimesNewRoman"/>
          <w:lang w:val="fr-FR"/>
        </w:rPr>
        <w:t>în</w:t>
      </w:r>
      <w:proofErr w:type="spellEnd"/>
      <w:r w:rsidRPr="003261F8">
        <w:rPr>
          <w:rFonts w:cs="TimesNewRoman"/>
          <w:lang w:val="fr-FR"/>
        </w:rPr>
        <w:t xml:space="preserve"> </w:t>
      </w:r>
      <w:proofErr w:type="spellStart"/>
      <w:r w:rsidRPr="003261F8">
        <w:rPr>
          <w:rFonts w:cs="TimesNewRoman"/>
          <w:lang w:val="fr-FR"/>
        </w:rPr>
        <w:t>aşa</w:t>
      </w:r>
      <w:proofErr w:type="spellEnd"/>
      <w:r w:rsidRPr="003261F8">
        <w:rPr>
          <w:rFonts w:cs="TimesNewRoman"/>
          <w:lang w:val="fr-FR"/>
        </w:rPr>
        <w:t xml:space="preserve"> </w:t>
      </w:r>
      <w:proofErr w:type="spellStart"/>
      <w:r w:rsidRPr="003261F8">
        <w:rPr>
          <w:rFonts w:cs="TimesNewRoman"/>
          <w:lang w:val="fr-FR"/>
        </w:rPr>
        <w:t>fel</w:t>
      </w:r>
      <w:proofErr w:type="spellEnd"/>
      <w:r w:rsidRPr="003261F8">
        <w:rPr>
          <w:rFonts w:cs="TimesNewRoman"/>
          <w:lang w:val="fr-FR"/>
        </w:rPr>
        <w:t xml:space="preserve"> </w:t>
      </w:r>
      <w:proofErr w:type="spellStart"/>
      <w:r w:rsidRPr="003261F8">
        <w:rPr>
          <w:rFonts w:cs="TimesNewRoman"/>
          <w:lang w:val="fr-FR"/>
        </w:rPr>
        <w:t>încât</w:t>
      </w:r>
      <w:proofErr w:type="spellEnd"/>
      <w:r w:rsidRPr="003261F8">
        <w:rPr>
          <w:rFonts w:cs="TimesNewRoman"/>
          <w:lang w:val="fr-FR"/>
        </w:rPr>
        <w:t xml:space="preserve"> </w:t>
      </w:r>
      <w:proofErr w:type="spellStart"/>
      <w:r w:rsidRPr="003261F8">
        <w:rPr>
          <w:rFonts w:cs="TimesNewRoman"/>
          <w:lang w:val="fr-FR"/>
        </w:rPr>
        <w:t>să</w:t>
      </w:r>
      <w:proofErr w:type="spellEnd"/>
      <w:r w:rsidRPr="003261F8">
        <w:rPr>
          <w:rFonts w:cs="TimesNewRoman"/>
          <w:lang w:val="fr-FR"/>
        </w:rPr>
        <w:t xml:space="preserve"> existe </w:t>
      </w:r>
      <w:proofErr w:type="spellStart"/>
      <w:r w:rsidRPr="003261F8">
        <w:rPr>
          <w:rFonts w:cs="TimesNewRoman"/>
          <w:lang w:val="fr-FR"/>
        </w:rPr>
        <w:t>posibilitatea</w:t>
      </w:r>
      <w:proofErr w:type="spellEnd"/>
      <w:r w:rsidRPr="003261F8">
        <w:rPr>
          <w:rFonts w:cs="TimesNewRoman"/>
          <w:lang w:val="fr-FR"/>
        </w:rPr>
        <w:t xml:space="preserve"> </w:t>
      </w:r>
      <w:proofErr w:type="spellStart"/>
      <w:r w:rsidRPr="003261F8">
        <w:rPr>
          <w:rFonts w:cs="TimesNewRoman"/>
          <w:lang w:val="fr-FR"/>
        </w:rPr>
        <w:t>colectări</w:t>
      </w:r>
      <w:r w:rsidR="004E59DD" w:rsidRPr="003261F8">
        <w:rPr>
          <w:rFonts w:cs="TimesNewRoman"/>
          <w:lang w:val="fr-FR"/>
        </w:rPr>
        <w:t>i</w:t>
      </w:r>
      <w:proofErr w:type="spellEnd"/>
      <w:r w:rsidR="004E59DD" w:rsidRPr="003261F8">
        <w:rPr>
          <w:rFonts w:cs="TimesNewRoman"/>
          <w:lang w:val="fr-FR"/>
        </w:rPr>
        <w:t xml:space="preserve"> </w:t>
      </w:r>
      <w:proofErr w:type="spellStart"/>
      <w:r w:rsidR="004E59DD" w:rsidRPr="003261F8">
        <w:rPr>
          <w:rFonts w:cs="TimesNewRoman"/>
          <w:lang w:val="fr-FR"/>
        </w:rPr>
        <w:t>datelor</w:t>
      </w:r>
      <w:proofErr w:type="spellEnd"/>
      <w:r w:rsidR="004E59DD" w:rsidRPr="003261F8">
        <w:rPr>
          <w:rFonts w:cs="TimesNewRoman"/>
          <w:lang w:val="fr-FR"/>
        </w:rPr>
        <w:t xml:space="preserve"> </w:t>
      </w:r>
      <w:proofErr w:type="spellStart"/>
      <w:r w:rsidR="004E59DD" w:rsidRPr="003261F8">
        <w:rPr>
          <w:rFonts w:cs="TimesNewRoman"/>
          <w:lang w:val="fr-FR"/>
        </w:rPr>
        <w:t>relevante</w:t>
      </w:r>
      <w:proofErr w:type="spellEnd"/>
      <w:r w:rsidR="004E59DD" w:rsidRPr="003261F8">
        <w:rPr>
          <w:rFonts w:cs="TimesNewRoman"/>
          <w:lang w:val="fr-FR"/>
        </w:rPr>
        <w:t xml:space="preserve"> </w:t>
      </w:r>
      <w:proofErr w:type="spellStart"/>
      <w:r w:rsidR="004E59DD" w:rsidRPr="003261F8">
        <w:rPr>
          <w:rFonts w:cs="TimesNewRoman"/>
          <w:lang w:val="fr-FR"/>
        </w:rPr>
        <w:t>şi</w:t>
      </w:r>
      <w:proofErr w:type="spellEnd"/>
      <w:r w:rsidR="004E59DD" w:rsidRPr="003261F8">
        <w:rPr>
          <w:rFonts w:cs="TimesNewRoman"/>
          <w:lang w:val="fr-FR"/>
        </w:rPr>
        <w:t xml:space="preserve"> </w:t>
      </w:r>
      <w:proofErr w:type="spellStart"/>
      <w:r w:rsidR="004E59DD" w:rsidRPr="003261F8">
        <w:rPr>
          <w:rFonts w:cs="TimesNewRoman"/>
          <w:lang w:val="fr-FR"/>
        </w:rPr>
        <w:t>necesare</w:t>
      </w:r>
      <w:proofErr w:type="spellEnd"/>
      <w:r w:rsidR="004E59DD" w:rsidRPr="003261F8">
        <w:rPr>
          <w:rFonts w:cs="TimesNewRoman"/>
          <w:lang w:val="fr-FR"/>
        </w:rPr>
        <w:t xml:space="preserve"> </w:t>
      </w:r>
      <w:proofErr w:type="spellStart"/>
      <w:r w:rsidRPr="003261F8">
        <w:rPr>
          <w:rFonts w:cs="TimesNewRoman"/>
          <w:lang w:val="fr-FR"/>
        </w:rPr>
        <w:t>pentru</w:t>
      </w:r>
      <w:proofErr w:type="spellEnd"/>
      <w:r w:rsidRPr="003261F8">
        <w:rPr>
          <w:rFonts w:cs="TimesNewRoman"/>
          <w:lang w:val="fr-FR"/>
        </w:rPr>
        <w:t xml:space="preserve"> </w:t>
      </w:r>
      <w:proofErr w:type="spellStart"/>
      <w:r w:rsidRPr="003261F8">
        <w:rPr>
          <w:rFonts w:cs="TimesNewRoman"/>
          <w:lang w:val="fr-FR"/>
        </w:rPr>
        <w:t>procesul</w:t>
      </w:r>
      <w:proofErr w:type="spellEnd"/>
      <w:r w:rsidRPr="003261F8">
        <w:rPr>
          <w:rFonts w:cs="TimesNewRoman"/>
          <w:lang w:val="fr-FR"/>
        </w:rPr>
        <w:t xml:space="preserve"> de </w:t>
      </w:r>
      <w:proofErr w:type="spellStart"/>
      <w:r w:rsidRPr="003261F8">
        <w:rPr>
          <w:rFonts w:cs="TimesNewRoman"/>
          <w:lang w:val="fr-FR"/>
        </w:rPr>
        <w:t>monitorizare</w:t>
      </w:r>
      <w:proofErr w:type="spellEnd"/>
      <w:r w:rsidRPr="003261F8">
        <w:rPr>
          <w:rFonts w:cs="TimesNewRoman"/>
          <w:lang w:val="fr-FR"/>
        </w:rPr>
        <w:t xml:space="preserve">. </w:t>
      </w:r>
    </w:p>
    <w:p w14:paraId="2AB2041F" w14:textId="77777777" w:rsidR="004E59DD" w:rsidRPr="003261F8" w:rsidRDefault="004E59DD" w:rsidP="004E59DD">
      <w:pPr>
        <w:autoSpaceDE w:val="0"/>
        <w:autoSpaceDN w:val="0"/>
        <w:adjustRightInd w:val="0"/>
        <w:spacing w:after="0" w:line="240" w:lineRule="auto"/>
        <w:jc w:val="both"/>
        <w:rPr>
          <w:rFonts w:cs="TimesNewRoman"/>
          <w:lang w:val="fr-FR"/>
        </w:rPr>
      </w:pPr>
    </w:p>
    <w:p w14:paraId="0A54E817" w14:textId="4E6AA79B" w:rsidR="00314B6A" w:rsidRPr="003261F8" w:rsidRDefault="00314B6A" w:rsidP="004E59DD">
      <w:pPr>
        <w:autoSpaceDE w:val="0"/>
        <w:autoSpaceDN w:val="0"/>
        <w:adjustRightInd w:val="0"/>
        <w:spacing w:after="0" w:line="240" w:lineRule="auto"/>
        <w:jc w:val="both"/>
        <w:rPr>
          <w:rFonts w:cs="TimesNewRoman"/>
          <w:i/>
          <w:lang w:val="fr-FR"/>
        </w:rPr>
      </w:pPr>
      <w:proofErr w:type="spellStart"/>
      <w:r w:rsidRPr="003261F8">
        <w:rPr>
          <w:rFonts w:cs="TimesNewRoman"/>
          <w:i/>
          <w:lang w:val="fr-FR"/>
        </w:rPr>
        <w:t>Sistemul</w:t>
      </w:r>
      <w:proofErr w:type="spellEnd"/>
      <w:r w:rsidRPr="003261F8">
        <w:rPr>
          <w:rFonts w:cs="TimesNewRoman"/>
          <w:i/>
          <w:lang w:val="fr-FR"/>
        </w:rPr>
        <w:t xml:space="preserve"> de </w:t>
      </w:r>
      <w:proofErr w:type="spellStart"/>
      <w:r w:rsidRPr="003261F8">
        <w:rPr>
          <w:rFonts w:cs="TimesNewRoman"/>
          <w:i/>
          <w:lang w:val="fr-FR"/>
        </w:rPr>
        <w:t>mon</w:t>
      </w:r>
      <w:r w:rsidR="004E59DD" w:rsidRPr="003261F8">
        <w:rPr>
          <w:rFonts w:cs="TimesNewRoman"/>
          <w:i/>
          <w:lang w:val="fr-FR"/>
        </w:rPr>
        <w:t>itorizare</w:t>
      </w:r>
      <w:proofErr w:type="spellEnd"/>
      <w:r w:rsidR="004E59DD" w:rsidRPr="003261F8">
        <w:rPr>
          <w:rFonts w:cs="TimesNewRoman"/>
          <w:i/>
          <w:lang w:val="fr-FR"/>
        </w:rPr>
        <w:t xml:space="preserve"> nu </w:t>
      </w:r>
      <w:proofErr w:type="spellStart"/>
      <w:r w:rsidR="004E59DD" w:rsidRPr="003261F8">
        <w:rPr>
          <w:rFonts w:cs="TimesNewRoman"/>
          <w:i/>
          <w:lang w:val="fr-FR"/>
        </w:rPr>
        <w:t>presupune</w:t>
      </w:r>
      <w:proofErr w:type="spellEnd"/>
      <w:r w:rsidR="004E59DD" w:rsidRPr="003261F8">
        <w:rPr>
          <w:rFonts w:cs="TimesNewRoman"/>
          <w:i/>
          <w:lang w:val="fr-FR"/>
        </w:rPr>
        <w:t xml:space="preserve"> </w:t>
      </w:r>
      <w:proofErr w:type="spellStart"/>
      <w:r w:rsidR="004E59DD" w:rsidRPr="003261F8">
        <w:rPr>
          <w:rFonts w:cs="TimesNewRoman"/>
          <w:i/>
          <w:lang w:val="fr-FR"/>
        </w:rPr>
        <w:t>neapărat</w:t>
      </w:r>
      <w:proofErr w:type="spellEnd"/>
      <w:r w:rsidR="004E59DD" w:rsidRPr="003261F8">
        <w:rPr>
          <w:rFonts w:cs="TimesNewRoman"/>
          <w:i/>
          <w:lang w:val="fr-FR"/>
        </w:rPr>
        <w:t xml:space="preserve"> </w:t>
      </w:r>
      <w:proofErr w:type="spellStart"/>
      <w:r w:rsidRPr="003261F8">
        <w:rPr>
          <w:rFonts w:cs="TimesNewRoman"/>
          <w:i/>
          <w:lang w:val="fr-FR"/>
        </w:rPr>
        <w:t>dezvoltarea</w:t>
      </w:r>
      <w:proofErr w:type="spellEnd"/>
      <w:r w:rsidRPr="003261F8">
        <w:rPr>
          <w:rFonts w:cs="TimesNewRoman"/>
          <w:i/>
          <w:lang w:val="fr-FR"/>
        </w:rPr>
        <w:t xml:space="preserve"> </w:t>
      </w:r>
      <w:proofErr w:type="spellStart"/>
      <w:r w:rsidRPr="003261F8">
        <w:rPr>
          <w:rFonts w:cs="TimesNewRoman"/>
          <w:i/>
          <w:lang w:val="fr-FR"/>
        </w:rPr>
        <w:t>unui</w:t>
      </w:r>
      <w:proofErr w:type="spellEnd"/>
      <w:r w:rsidRPr="003261F8">
        <w:rPr>
          <w:rFonts w:cs="TimesNewRoman"/>
          <w:i/>
          <w:lang w:val="fr-FR"/>
        </w:rPr>
        <w:t xml:space="preserve"> set de </w:t>
      </w:r>
      <w:proofErr w:type="spellStart"/>
      <w:r w:rsidRPr="003261F8">
        <w:rPr>
          <w:rFonts w:cs="TimesNewRoman"/>
          <w:i/>
          <w:lang w:val="fr-FR"/>
        </w:rPr>
        <w:t>indicatori</w:t>
      </w:r>
      <w:proofErr w:type="spellEnd"/>
      <w:r w:rsidRPr="003261F8">
        <w:rPr>
          <w:rFonts w:cs="TimesNewRoman"/>
          <w:i/>
          <w:lang w:val="fr-FR"/>
        </w:rPr>
        <w:t xml:space="preserve"> </w:t>
      </w:r>
      <w:proofErr w:type="spellStart"/>
      <w:r w:rsidRPr="003261F8">
        <w:rPr>
          <w:rFonts w:cs="TimesNewRoman"/>
          <w:i/>
          <w:lang w:val="fr-FR"/>
        </w:rPr>
        <w:t>diferit</w:t>
      </w:r>
      <w:proofErr w:type="spellEnd"/>
      <w:r w:rsidRPr="003261F8">
        <w:rPr>
          <w:rFonts w:cs="TimesNewRoman"/>
          <w:i/>
          <w:lang w:val="fr-FR"/>
        </w:rPr>
        <w:t xml:space="preserve"> de </w:t>
      </w:r>
      <w:proofErr w:type="spellStart"/>
      <w:r w:rsidRPr="003261F8">
        <w:rPr>
          <w:rFonts w:cs="TimesNewRoman"/>
          <w:i/>
          <w:lang w:val="fr-FR"/>
        </w:rPr>
        <w:t>cel</w:t>
      </w:r>
      <w:proofErr w:type="spellEnd"/>
      <w:r w:rsidRPr="003261F8">
        <w:rPr>
          <w:rFonts w:cs="TimesNewRoman"/>
          <w:i/>
          <w:lang w:val="fr-FR"/>
        </w:rPr>
        <w:t xml:space="preserve"> </w:t>
      </w:r>
      <w:proofErr w:type="spellStart"/>
      <w:r w:rsidRPr="003261F8">
        <w:rPr>
          <w:rFonts w:cs="TimesNewRoman"/>
          <w:i/>
          <w:lang w:val="fr-FR"/>
        </w:rPr>
        <w:t>stabili</w:t>
      </w:r>
      <w:r w:rsidR="004E59DD" w:rsidRPr="003261F8">
        <w:rPr>
          <w:rFonts w:cs="TimesNewRoman"/>
          <w:i/>
          <w:lang w:val="fr-FR"/>
        </w:rPr>
        <w:t>t</w:t>
      </w:r>
      <w:proofErr w:type="spellEnd"/>
      <w:r w:rsidR="004E59DD" w:rsidRPr="003261F8">
        <w:rPr>
          <w:rFonts w:cs="TimesNewRoman"/>
          <w:i/>
          <w:lang w:val="fr-FR"/>
        </w:rPr>
        <w:t xml:space="preserve"> </w:t>
      </w:r>
      <w:proofErr w:type="spellStart"/>
      <w:r w:rsidR="004E59DD" w:rsidRPr="003261F8">
        <w:rPr>
          <w:rFonts w:cs="TimesNewRoman"/>
          <w:i/>
          <w:lang w:val="fr-FR"/>
        </w:rPr>
        <w:t>deja</w:t>
      </w:r>
      <w:proofErr w:type="spellEnd"/>
      <w:r w:rsidR="004E59DD" w:rsidRPr="003261F8">
        <w:rPr>
          <w:rFonts w:cs="TimesNewRoman"/>
          <w:i/>
          <w:lang w:val="fr-FR"/>
        </w:rPr>
        <w:t xml:space="preserve">, ci </w:t>
      </w:r>
      <w:proofErr w:type="spellStart"/>
      <w:r w:rsidR="004E59DD" w:rsidRPr="003261F8">
        <w:rPr>
          <w:rFonts w:cs="TimesNewRoman"/>
          <w:i/>
          <w:lang w:val="fr-FR"/>
        </w:rPr>
        <w:t>poate</w:t>
      </w:r>
      <w:proofErr w:type="spellEnd"/>
      <w:r w:rsidR="004E59DD" w:rsidRPr="003261F8">
        <w:rPr>
          <w:rFonts w:cs="TimesNewRoman"/>
          <w:i/>
          <w:lang w:val="fr-FR"/>
        </w:rPr>
        <w:t xml:space="preserve"> </w:t>
      </w:r>
      <w:proofErr w:type="spellStart"/>
      <w:r w:rsidR="004E59DD" w:rsidRPr="003261F8">
        <w:rPr>
          <w:rFonts w:cs="TimesNewRoman"/>
          <w:i/>
          <w:lang w:val="fr-FR"/>
        </w:rPr>
        <w:t>presupune</w:t>
      </w:r>
      <w:proofErr w:type="spellEnd"/>
      <w:r w:rsidR="004E59DD" w:rsidRPr="003261F8">
        <w:rPr>
          <w:rFonts w:cs="TimesNewRoman"/>
          <w:i/>
          <w:lang w:val="fr-FR"/>
        </w:rPr>
        <w:t xml:space="preserve"> </w:t>
      </w:r>
      <w:proofErr w:type="spellStart"/>
      <w:r w:rsidR="004E59DD" w:rsidRPr="003261F8">
        <w:rPr>
          <w:rFonts w:cs="TimesNewRoman"/>
          <w:i/>
          <w:lang w:val="fr-FR"/>
        </w:rPr>
        <w:t>doar</w:t>
      </w:r>
      <w:proofErr w:type="spellEnd"/>
      <w:r w:rsidR="004E59DD" w:rsidRPr="003261F8">
        <w:rPr>
          <w:rFonts w:cs="TimesNewRoman"/>
          <w:i/>
          <w:lang w:val="fr-FR"/>
        </w:rPr>
        <w:t xml:space="preserve"> </w:t>
      </w:r>
      <w:proofErr w:type="spellStart"/>
      <w:r w:rsidRPr="003261F8">
        <w:rPr>
          <w:rFonts w:cs="TimesNewRoman"/>
          <w:i/>
          <w:lang w:val="fr-FR"/>
        </w:rPr>
        <w:t>identificarea</w:t>
      </w:r>
      <w:proofErr w:type="spellEnd"/>
      <w:r w:rsidRPr="003261F8">
        <w:rPr>
          <w:rFonts w:cs="TimesNewRoman"/>
          <w:i/>
          <w:lang w:val="fr-FR"/>
        </w:rPr>
        <w:t xml:space="preserve"> </w:t>
      </w:r>
      <w:proofErr w:type="spellStart"/>
      <w:r w:rsidRPr="003261F8">
        <w:rPr>
          <w:rFonts w:cs="TimesNewRoman"/>
          <w:i/>
          <w:lang w:val="fr-FR"/>
        </w:rPr>
        <w:t>indicatorilor</w:t>
      </w:r>
      <w:proofErr w:type="spellEnd"/>
      <w:r w:rsidRPr="003261F8">
        <w:rPr>
          <w:rFonts w:cs="TimesNewRoman"/>
          <w:i/>
          <w:lang w:val="fr-FR"/>
        </w:rPr>
        <w:t xml:space="preserve"> </w:t>
      </w:r>
      <w:proofErr w:type="spellStart"/>
      <w:r w:rsidRPr="003261F8">
        <w:rPr>
          <w:rFonts w:cs="TimesNewRoman"/>
          <w:i/>
          <w:lang w:val="fr-FR"/>
        </w:rPr>
        <w:t>existenţi</w:t>
      </w:r>
      <w:proofErr w:type="spellEnd"/>
      <w:r w:rsidRPr="003261F8">
        <w:rPr>
          <w:rFonts w:cs="TimesNewRoman"/>
          <w:i/>
          <w:lang w:val="fr-FR"/>
        </w:rPr>
        <w:t xml:space="preserve"> </w:t>
      </w:r>
      <w:proofErr w:type="spellStart"/>
      <w:r w:rsidRPr="003261F8">
        <w:rPr>
          <w:rFonts w:cs="TimesNewRoman"/>
          <w:i/>
          <w:lang w:val="fr-FR"/>
        </w:rPr>
        <w:t>şi</w:t>
      </w:r>
      <w:proofErr w:type="spellEnd"/>
      <w:r w:rsidRPr="003261F8">
        <w:rPr>
          <w:rFonts w:cs="TimesNewRoman"/>
          <w:i/>
          <w:lang w:val="fr-FR"/>
        </w:rPr>
        <w:t xml:space="preserve"> </w:t>
      </w:r>
      <w:proofErr w:type="spellStart"/>
      <w:r w:rsidRPr="003261F8">
        <w:rPr>
          <w:rFonts w:cs="TimesNewRoman"/>
          <w:i/>
          <w:lang w:val="fr-FR"/>
        </w:rPr>
        <w:t>utilizarea</w:t>
      </w:r>
      <w:proofErr w:type="spellEnd"/>
      <w:r w:rsidRPr="003261F8">
        <w:rPr>
          <w:rFonts w:cs="TimesNewRoman"/>
          <w:i/>
          <w:lang w:val="fr-FR"/>
        </w:rPr>
        <w:t xml:space="preserve"> </w:t>
      </w:r>
      <w:proofErr w:type="spellStart"/>
      <w:r w:rsidRPr="003261F8">
        <w:rPr>
          <w:rFonts w:cs="TimesNewRoman"/>
          <w:i/>
          <w:lang w:val="fr-FR"/>
        </w:rPr>
        <w:t>lor</w:t>
      </w:r>
      <w:proofErr w:type="spellEnd"/>
      <w:r w:rsidRPr="003261F8">
        <w:rPr>
          <w:rFonts w:cs="TimesNewRoman"/>
          <w:i/>
          <w:lang w:val="fr-FR"/>
        </w:rPr>
        <w:t xml:space="preserve"> </w:t>
      </w:r>
      <w:proofErr w:type="spellStart"/>
      <w:r w:rsidRPr="003261F8">
        <w:rPr>
          <w:rFonts w:cs="TimesNewRoman"/>
          <w:i/>
          <w:lang w:val="fr-FR"/>
        </w:rPr>
        <w:t>în</w:t>
      </w:r>
      <w:proofErr w:type="spellEnd"/>
      <w:r w:rsidRPr="003261F8">
        <w:rPr>
          <w:rFonts w:cs="TimesNewRoman"/>
          <w:i/>
          <w:lang w:val="fr-FR"/>
        </w:rPr>
        <w:t xml:space="preserve"> </w:t>
      </w:r>
      <w:proofErr w:type="spellStart"/>
      <w:r w:rsidRPr="003261F8">
        <w:rPr>
          <w:rFonts w:cs="TimesNewRoman"/>
          <w:i/>
          <w:lang w:val="fr-FR"/>
        </w:rPr>
        <w:t>sc</w:t>
      </w:r>
      <w:r w:rsidR="004E59DD" w:rsidRPr="003261F8">
        <w:rPr>
          <w:rFonts w:cs="TimesNewRoman"/>
          <w:i/>
          <w:lang w:val="fr-FR"/>
        </w:rPr>
        <w:t>opul</w:t>
      </w:r>
      <w:proofErr w:type="spellEnd"/>
      <w:r w:rsidR="004E59DD" w:rsidRPr="003261F8">
        <w:rPr>
          <w:rFonts w:cs="TimesNewRoman"/>
          <w:i/>
          <w:lang w:val="fr-FR"/>
        </w:rPr>
        <w:t xml:space="preserve"> </w:t>
      </w:r>
      <w:proofErr w:type="spellStart"/>
      <w:r w:rsidR="004E59DD" w:rsidRPr="003261F8">
        <w:rPr>
          <w:rFonts w:cs="TimesNewRoman"/>
          <w:i/>
          <w:lang w:val="fr-FR"/>
        </w:rPr>
        <w:t>obţinerii</w:t>
      </w:r>
      <w:proofErr w:type="spellEnd"/>
      <w:r w:rsidR="004E59DD" w:rsidRPr="003261F8">
        <w:rPr>
          <w:rFonts w:cs="TimesNewRoman"/>
          <w:i/>
          <w:lang w:val="fr-FR"/>
        </w:rPr>
        <w:t xml:space="preserve"> </w:t>
      </w:r>
      <w:proofErr w:type="spellStart"/>
      <w:r w:rsidR="004E59DD" w:rsidRPr="003261F8">
        <w:rPr>
          <w:rFonts w:cs="TimesNewRoman"/>
          <w:i/>
          <w:lang w:val="fr-FR"/>
        </w:rPr>
        <w:t>unei</w:t>
      </w:r>
      <w:proofErr w:type="spellEnd"/>
      <w:r w:rsidR="004E59DD" w:rsidRPr="003261F8">
        <w:rPr>
          <w:rFonts w:cs="TimesNewRoman"/>
          <w:i/>
          <w:lang w:val="fr-FR"/>
        </w:rPr>
        <w:t xml:space="preserve"> </w:t>
      </w:r>
      <w:proofErr w:type="spellStart"/>
      <w:r w:rsidR="004E59DD" w:rsidRPr="003261F8">
        <w:rPr>
          <w:rFonts w:cs="TimesNewRoman"/>
          <w:i/>
          <w:lang w:val="fr-FR"/>
        </w:rPr>
        <w:t>imagini</w:t>
      </w:r>
      <w:proofErr w:type="spellEnd"/>
      <w:r w:rsidR="004E59DD" w:rsidRPr="003261F8">
        <w:rPr>
          <w:rFonts w:cs="TimesNewRoman"/>
          <w:i/>
          <w:lang w:val="fr-FR"/>
        </w:rPr>
        <w:t xml:space="preserve"> </w:t>
      </w:r>
      <w:proofErr w:type="spellStart"/>
      <w:r w:rsidR="004E59DD" w:rsidRPr="003261F8">
        <w:rPr>
          <w:rFonts w:cs="TimesNewRoman"/>
          <w:i/>
          <w:lang w:val="fr-FR"/>
        </w:rPr>
        <w:t>cât</w:t>
      </w:r>
      <w:proofErr w:type="spellEnd"/>
      <w:r w:rsidR="004E59DD" w:rsidRPr="003261F8">
        <w:rPr>
          <w:rFonts w:cs="TimesNewRoman"/>
          <w:i/>
          <w:lang w:val="fr-FR"/>
        </w:rPr>
        <w:t xml:space="preserve"> </w:t>
      </w:r>
      <w:r w:rsidRPr="003261F8">
        <w:rPr>
          <w:rFonts w:cs="TimesNewRoman"/>
          <w:i/>
          <w:lang w:val="fr-FR"/>
        </w:rPr>
        <w:t xml:space="preserve">mai </w:t>
      </w:r>
      <w:proofErr w:type="spellStart"/>
      <w:r w:rsidRPr="003261F8">
        <w:rPr>
          <w:rFonts w:cs="TimesNewRoman"/>
          <w:i/>
          <w:lang w:val="fr-FR"/>
        </w:rPr>
        <w:t>coerente</w:t>
      </w:r>
      <w:proofErr w:type="spellEnd"/>
      <w:r w:rsidRPr="003261F8">
        <w:rPr>
          <w:rFonts w:cs="TimesNewRoman"/>
          <w:i/>
          <w:lang w:val="fr-FR"/>
        </w:rPr>
        <w:t xml:space="preserve"> </w:t>
      </w:r>
      <w:proofErr w:type="spellStart"/>
      <w:r w:rsidRPr="003261F8">
        <w:rPr>
          <w:rFonts w:cs="TimesNewRoman"/>
          <w:i/>
          <w:lang w:val="fr-FR"/>
        </w:rPr>
        <w:t>asupra</w:t>
      </w:r>
      <w:proofErr w:type="spellEnd"/>
      <w:r w:rsidRPr="003261F8">
        <w:rPr>
          <w:rFonts w:cs="TimesNewRoman"/>
          <w:i/>
          <w:lang w:val="fr-FR"/>
        </w:rPr>
        <w:t xml:space="preserve"> </w:t>
      </w:r>
      <w:proofErr w:type="spellStart"/>
      <w:r w:rsidRPr="003261F8">
        <w:rPr>
          <w:rFonts w:cs="TimesNewRoman"/>
          <w:i/>
          <w:lang w:val="fr-FR"/>
        </w:rPr>
        <w:t>rezultatelor</w:t>
      </w:r>
      <w:proofErr w:type="spellEnd"/>
      <w:r w:rsidRPr="003261F8">
        <w:rPr>
          <w:rFonts w:cs="TimesNewRoman"/>
          <w:i/>
          <w:lang w:val="fr-FR"/>
        </w:rPr>
        <w:t xml:space="preserve"> </w:t>
      </w:r>
      <w:proofErr w:type="spellStart"/>
      <w:r w:rsidR="004C4A57" w:rsidRPr="003261F8">
        <w:rPr>
          <w:rFonts w:cs="TimesNewRoman"/>
          <w:i/>
          <w:lang w:val="fr-FR"/>
        </w:rPr>
        <w:t>în</w:t>
      </w:r>
      <w:proofErr w:type="spellEnd"/>
      <w:r w:rsidR="004C4A57" w:rsidRPr="003261F8">
        <w:rPr>
          <w:rFonts w:cs="TimesNewRoman"/>
          <w:i/>
          <w:lang w:val="fr-FR"/>
        </w:rPr>
        <w:t xml:space="preserve"> </w:t>
      </w:r>
      <w:proofErr w:type="spellStart"/>
      <w:r w:rsidR="004C4A57" w:rsidRPr="003261F8">
        <w:rPr>
          <w:rFonts w:cs="TimesNewRoman"/>
          <w:i/>
          <w:lang w:val="fr-FR"/>
        </w:rPr>
        <w:t>urma</w:t>
      </w:r>
      <w:proofErr w:type="spellEnd"/>
      <w:r w:rsidR="004C4A57" w:rsidRPr="003261F8">
        <w:rPr>
          <w:rFonts w:cs="TimesNewRoman"/>
          <w:i/>
          <w:lang w:val="fr-FR"/>
        </w:rPr>
        <w:t xml:space="preserve"> </w:t>
      </w:r>
      <w:proofErr w:type="spellStart"/>
      <w:r w:rsidR="004C4A57" w:rsidRPr="003261F8">
        <w:rPr>
          <w:rFonts w:cs="TimesNewRoman"/>
          <w:i/>
          <w:lang w:val="fr-FR"/>
        </w:rPr>
        <w:t>implementă</w:t>
      </w:r>
      <w:r w:rsidRPr="003261F8">
        <w:rPr>
          <w:rFonts w:cs="TimesNewRoman"/>
          <w:i/>
          <w:lang w:val="fr-FR"/>
        </w:rPr>
        <w:t>rii</w:t>
      </w:r>
      <w:proofErr w:type="spellEnd"/>
      <w:r w:rsidRPr="003261F8">
        <w:rPr>
          <w:rFonts w:cs="TimesNewRoman"/>
          <w:i/>
          <w:lang w:val="fr-FR"/>
        </w:rPr>
        <w:t xml:space="preserve"> PC</w:t>
      </w:r>
      <w:r w:rsidR="00B32D98" w:rsidRPr="003261F8">
        <w:rPr>
          <w:rFonts w:cs="TimesNewRoman"/>
          <w:i/>
          <w:lang w:val="fr-FR"/>
        </w:rPr>
        <w:t>A</w:t>
      </w:r>
      <w:r w:rsidRPr="003261F8">
        <w:rPr>
          <w:rFonts w:cs="TimesNewRoman"/>
          <w:i/>
          <w:lang w:val="fr-FR"/>
        </w:rPr>
        <w:t>.</w:t>
      </w:r>
    </w:p>
    <w:p w14:paraId="76587120" w14:textId="77777777" w:rsidR="004E59DD" w:rsidRPr="003261F8" w:rsidRDefault="004E59DD" w:rsidP="004E59DD">
      <w:pPr>
        <w:autoSpaceDE w:val="0"/>
        <w:autoSpaceDN w:val="0"/>
        <w:adjustRightInd w:val="0"/>
        <w:spacing w:after="0" w:line="240" w:lineRule="auto"/>
        <w:jc w:val="both"/>
        <w:rPr>
          <w:rFonts w:ascii="TimesNewRoman" w:hAnsi="TimesNewRoman" w:cs="TimesNewRoman"/>
          <w:b/>
          <w:sz w:val="24"/>
          <w:szCs w:val="24"/>
          <w:highlight w:val="yellow"/>
          <w:lang w:val="fr-FR"/>
        </w:rPr>
      </w:pPr>
    </w:p>
    <w:p w14:paraId="39F8D05C" w14:textId="6CACC1FE" w:rsidR="004C4A57" w:rsidRPr="003261F8" w:rsidRDefault="00314B6A" w:rsidP="004E59DD">
      <w:pPr>
        <w:autoSpaceDE w:val="0"/>
        <w:autoSpaceDN w:val="0"/>
        <w:adjustRightInd w:val="0"/>
        <w:spacing w:after="0" w:line="240" w:lineRule="auto"/>
        <w:jc w:val="both"/>
        <w:rPr>
          <w:rFonts w:cs="TimesNewRoman,Bold"/>
          <w:b/>
          <w:bCs/>
          <w:lang w:val="fr-FR"/>
        </w:rPr>
      </w:pPr>
      <w:proofErr w:type="spellStart"/>
      <w:r w:rsidRPr="003261F8">
        <w:rPr>
          <w:rFonts w:cs="TimesNewRoman"/>
          <w:lang w:val="fr-FR"/>
        </w:rPr>
        <w:lastRenderedPageBreak/>
        <w:t>Indicatorii</w:t>
      </w:r>
      <w:proofErr w:type="spellEnd"/>
      <w:r w:rsidRPr="003261F8">
        <w:rPr>
          <w:rFonts w:cs="TimesNewRoman"/>
          <w:lang w:val="fr-FR"/>
        </w:rPr>
        <w:t xml:space="preserve"> </w:t>
      </w:r>
      <w:proofErr w:type="spellStart"/>
      <w:r w:rsidRPr="003261F8">
        <w:rPr>
          <w:rFonts w:cs="TimesNewRoman"/>
          <w:lang w:val="fr-FR"/>
        </w:rPr>
        <w:t>trebuie</w:t>
      </w:r>
      <w:proofErr w:type="spellEnd"/>
      <w:r w:rsidRPr="003261F8">
        <w:rPr>
          <w:rFonts w:cs="TimesNewRoman"/>
          <w:lang w:val="fr-FR"/>
        </w:rPr>
        <w:t xml:space="preserve"> </w:t>
      </w:r>
      <w:proofErr w:type="spellStart"/>
      <w:r w:rsidRPr="003261F8">
        <w:rPr>
          <w:rFonts w:cs="TimesNewRoman"/>
          <w:lang w:val="fr-FR"/>
        </w:rPr>
        <w:t>consideraţi</w:t>
      </w:r>
      <w:proofErr w:type="spellEnd"/>
      <w:r w:rsidRPr="003261F8">
        <w:rPr>
          <w:rFonts w:cs="TimesNewRoman"/>
          <w:lang w:val="fr-FR"/>
        </w:rPr>
        <w:t xml:space="preserve"> a fi </w:t>
      </w:r>
      <w:proofErr w:type="spellStart"/>
      <w:r w:rsidRPr="003261F8">
        <w:rPr>
          <w:rFonts w:cs="TimesNewRoman"/>
          <w:lang w:val="fr-FR"/>
        </w:rPr>
        <w:t>nivele</w:t>
      </w:r>
      <w:proofErr w:type="spellEnd"/>
      <w:r w:rsidRPr="003261F8">
        <w:rPr>
          <w:rFonts w:cs="TimesNewRoman"/>
          <w:lang w:val="fr-FR"/>
        </w:rPr>
        <w:t xml:space="preserve"> </w:t>
      </w:r>
      <w:proofErr w:type="spellStart"/>
      <w:r w:rsidRPr="003261F8">
        <w:rPr>
          <w:rFonts w:cs="TimesNewRoman"/>
          <w:lang w:val="fr-FR"/>
        </w:rPr>
        <w:t>atinse</w:t>
      </w:r>
      <w:proofErr w:type="spellEnd"/>
      <w:r w:rsidRPr="003261F8">
        <w:rPr>
          <w:rFonts w:cs="TimesNewRoman"/>
          <w:lang w:val="fr-FR"/>
        </w:rPr>
        <w:t xml:space="preserve"> </w:t>
      </w:r>
      <w:proofErr w:type="spellStart"/>
      <w:r w:rsidRPr="003261F8">
        <w:rPr>
          <w:rFonts w:cs="TimesNewRoman"/>
          <w:lang w:val="fr-FR"/>
        </w:rPr>
        <w:t>pe</w:t>
      </w:r>
      <w:proofErr w:type="spellEnd"/>
      <w:r w:rsidRPr="003261F8">
        <w:rPr>
          <w:rFonts w:cs="TimesNewRoman"/>
          <w:lang w:val="fr-FR"/>
        </w:rPr>
        <w:t xml:space="preserve"> </w:t>
      </w:r>
      <w:proofErr w:type="spellStart"/>
      <w:r w:rsidRPr="003261F8">
        <w:rPr>
          <w:rFonts w:cs="TimesNewRoman"/>
          <w:lang w:val="fr-FR"/>
        </w:rPr>
        <w:t>parcursul</w:t>
      </w:r>
      <w:proofErr w:type="spellEnd"/>
      <w:r w:rsidRPr="003261F8">
        <w:rPr>
          <w:rFonts w:cs="TimesNewRoman"/>
          <w:lang w:val="fr-FR"/>
        </w:rPr>
        <w:t xml:space="preserve"> </w:t>
      </w:r>
      <w:proofErr w:type="spellStart"/>
      <w:r w:rsidRPr="003261F8">
        <w:rPr>
          <w:rFonts w:cs="TimesNewRoman"/>
          <w:lang w:val="fr-FR"/>
        </w:rPr>
        <w:t>implementării</w:t>
      </w:r>
      <w:proofErr w:type="spellEnd"/>
      <w:r w:rsidRPr="003261F8">
        <w:rPr>
          <w:rFonts w:cs="TimesNewRoman"/>
          <w:lang w:val="fr-FR"/>
        </w:rPr>
        <w:t xml:space="preserve"> </w:t>
      </w:r>
      <w:proofErr w:type="spellStart"/>
      <w:r w:rsidRPr="003261F8">
        <w:rPr>
          <w:rFonts w:cs="TimesNewRoman"/>
          <w:lang w:val="fr-FR"/>
        </w:rPr>
        <w:t>şi</w:t>
      </w:r>
      <w:proofErr w:type="spellEnd"/>
      <w:r w:rsidRPr="003261F8">
        <w:rPr>
          <w:rFonts w:cs="TimesNewRoman"/>
          <w:lang w:val="fr-FR"/>
        </w:rPr>
        <w:t xml:space="preserve"> care</w:t>
      </w:r>
      <w:r w:rsidR="004E59DD" w:rsidRPr="003261F8">
        <w:rPr>
          <w:rFonts w:cs="TimesNewRoman"/>
          <w:lang w:val="fr-FR"/>
        </w:rPr>
        <w:t xml:space="preserve"> </w:t>
      </w:r>
      <w:proofErr w:type="spellStart"/>
      <w:r w:rsidRPr="003261F8">
        <w:rPr>
          <w:rFonts w:cs="TimesNewRoman"/>
          <w:lang w:val="fr-FR"/>
        </w:rPr>
        <w:t>să</w:t>
      </w:r>
      <w:proofErr w:type="spellEnd"/>
      <w:r w:rsidRPr="003261F8">
        <w:rPr>
          <w:rFonts w:cs="TimesNewRoman"/>
          <w:lang w:val="fr-FR"/>
        </w:rPr>
        <w:t xml:space="preserve"> </w:t>
      </w:r>
      <w:proofErr w:type="spellStart"/>
      <w:r w:rsidRPr="003261F8">
        <w:rPr>
          <w:rFonts w:cs="TimesNewRoman"/>
          <w:lang w:val="fr-FR"/>
        </w:rPr>
        <w:t>corespundă</w:t>
      </w:r>
      <w:proofErr w:type="spellEnd"/>
      <w:r w:rsidRPr="003261F8">
        <w:rPr>
          <w:rFonts w:cs="TimesNewRoman"/>
          <w:lang w:val="fr-FR"/>
        </w:rPr>
        <w:t xml:space="preserve"> </w:t>
      </w:r>
      <w:proofErr w:type="spellStart"/>
      <w:r w:rsidRPr="003261F8">
        <w:rPr>
          <w:rFonts w:cs="TimesNewRoman"/>
          <w:lang w:val="fr-FR"/>
        </w:rPr>
        <w:t>cu</w:t>
      </w:r>
      <w:proofErr w:type="spellEnd"/>
      <w:r w:rsidRPr="003261F8">
        <w:rPr>
          <w:rFonts w:cs="TimesNewRoman"/>
          <w:lang w:val="fr-FR"/>
        </w:rPr>
        <w:t xml:space="preserve"> </w:t>
      </w:r>
      <w:proofErr w:type="spellStart"/>
      <w:r w:rsidRPr="003261F8">
        <w:rPr>
          <w:rFonts w:cs="TimesNewRoman"/>
          <w:lang w:val="fr-FR"/>
        </w:rPr>
        <w:t>obiectivele</w:t>
      </w:r>
      <w:proofErr w:type="spellEnd"/>
      <w:r w:rsidRPr="003261F8">
        <w:rPr>
          <w:rFonts w:cs="TimesNewRoman"/>
          <w:lang w:val="fr-FR"/>
        </w:rPr>
        <w:t xml:space="preserve"> </w:t>
      </w:r>
      <w:proofErr w:type="spellStart"/>
      <w:r w:rsidRPr="003261F8">
        <w:rPr>
          <w:rFonts w:cs="TimesNewRoman"/>
          <w:lang w:val="fr-FR"/>
        </w:rPr>
        <w:t>iniţiale</w:t>
      </w:r>
      <w:proofErr w:type="spellEnd"/>
      <w:r w:rsidRPr="003261F8">
        <w:rPr>
          <w:rFonts w:cs="TimesNewRoman"/>
          <w:lang w:val="fr-FR"/>
        </w:rPr>
        <w:t xml:space="preserve"> </w:t>
      </w:r>
      <w:proofErr w:type="spellStart"/>
      <w:r w:rsidRPr="003261F8">
        <w:rPr>
          <w:rFonts w:cs="TimesNewRoman"/>
          <w:lang w:val="fr-FR"/>
        </w:rPr>
        <w:t>şi</w:t>
      </w:r>
      <w:proofErr w:type="spellEnd"/>
      <w:r w:rsidRPr="003261F8">
        <w:rPr>
          <w:rFonts w:cs="TimesNewRoman"/>
          <w:lang w:val="fr-FR"/>
        </w:rPr>
        <w:t xml:space="preserve"> </w:t>
      </w:r>
      <w:proofErr w:type="spellStart"/>
      <w:r w:rsidRPr="003261F8">
        <w:rPr>
          <w:rFonts w:cs="TimesNewRoman"/>
          <w:lang w:val="fr-FR"/>
        </w:rPr>
        <w:t>rezultatele</w:t>
      </w:r>
      <w:proofErr w:type="spellEnd"/>
      <w:r w:rsidRPr="003261F8">
        <w:rPr>
          <w:rFonts w:cs="TimesNewRoman"/>
          <w:lang w:val="fr-FR"/>
        </w:rPr>
        <w:t xml:space="preserve"> </w:t>
      </w:r>
      <w:proofErr w:type="spellStart"/>
      <w:r w:rsidRPr="003261F8">
        <w:rPr>
          <w:rFonts w:cs="TimesNewRoman"/>
          <w:lang w:val="fr-FR"/>
        </w:rPr>
        <w:t>aşteptate</w:t>
      </w:r>
      <w:proofErr w:type="spellEnd"/>
      <w:r w:rsidRPr="003261F8">
        <w:rPr>
          <w:rFonts w:cs="TimesNewRoman"/>
          <w:lang w:val="fr-FR"/>
        </w:rPr>
        <w:t xml:space="preserve"> </w:t>
      </w:r>
      <w:proofErr w:type="spellStart"/>
      <w:r w:rsidRPr="003261F8">
        <w:rPr>
          <w:rFonts w:cs="TimesNewRoman"/>
          <w:lang w:val="fr-FR"/>
        </w:rPr>
        <w:t>ale</w:t>
      </w:r>
      <w:proofErr w:type="spellEnd"/>
      <w:r w:rsidRPr="003261F8">
        <w:rPr>
          <w:rFonts w:cs="TimesNewRoman"/>
          <w:lang w:val="fr-FR"/>
        </w:rPr>
        <w:t xml:space="preserve"> PC</w:t>
      </w:r>
      <w:r w:rsidR="00B32D98" w:rsidRPr="003261F8">
        <w:rPr>
          <w:rFonts w:cs="TimesNewRoman"/>
          <w:lang w:val="fr-FR"/>
        </w:rPr>
        <w:t>A</w:t>
      </w:r>
      <w:r w:rsidRPr="003261F8">
        <w:rPr>
          <w:rFonts w:cs="TimesNewRoman,Bold"/>
          <w:b/>
          <w:bCs/>
          <w:lang w:val="fr-FR"/>
        </w:rPr>
        <w:t xml:space="preserve">. </w:t>
      </w:r>
    </w:p>
    <w:p w14:paraId="195E3D74" w14:textId="77777777" w:rsidR="004C4A57" w:rsidRPr="003261F8" w:rsidRDefault="004C4A57" w:rsidP="004E59DD">
      <w:pPr>
        <w:autoSpaceDE w:val="0"/>
        <w:autoSpaceDN w:val="0"/>
        <w:adjustRightInd w:val="0"/>
        <w:spacing w:after="0" w:line="240" w:lineRule="auto"/>
        <w:jc w:val="both"/>
        <w:rPr>
          <w:rFonts w:cs="TimesNewRoman,Bold"/>
          <w:b/>
          <w:bCs/>
          <w:lang w:val="fr-FR"/>
        </w:rPr>
      </w:pPr>
    </w:p>
    <w:p w14:paraId="4F68516C" w14:textId="3A9B2190" w:rsidR="00314B6A" w:rsidRPr="003261F8" w:rsidRDefault="004E59DD" w:rsidP="004E59DD">
      <w:pPr>
        <w:autoSpaceDE w:val="0"/>
        <w:autoSpaceDN w:val="0"/>
        <w:adjustRightInd w:val="0"/>
        <w:spacing w:after="0" w:line="240" w:lineRule="auto"/>
        <w:jc w:val="both"/>
        <w:rPr>
          <w:rFonts w:cs="TimesNewRoman"/>
          <w:lang w:val="fr-FR"/>
        </w:rPr>
      </w:pPr>
      <w:proofErr w:type="spellStart"/>
      <w:r w:rsidRPr="003261F8">
        <w:rPr>
          <w:rFonts w:cs="TimesNewRoman"/>
          <w:lang w:val="fr-FR"/>
        </w:rPr>
        <w:t>În</w:t>
      </w:r>
      <w:proofErr w:type="spellEnd"/>
      <w:r w:rsidRPr="003261F8">
        <w:rPr>
          <w:rFonts w:cs="TimesNewRoman"/>
          <w:lang w:val="fr-FR"/>
        </w:rPr>
        <w:t xml:space="preserve"> </w:t>
      </w:r>
      <w:proofErr w:type="spellStart"/>
      <w:r w:rsidR="00314B6A" w:rsidRPr="003261F8">
        <w:rPr>
          <w:rFonts w:cs="TimesNewRoman"/>
          <w:lang w:val="fr-FR"/>
        </w:rPr>
        <w:t>procesul</w:t>
      </w:r>
      <w:proofErr w:type="spellEnd"/>
      <w:r w:rsidR="00314B6A" w:rsidRPr="003261F8">
        <w:rPr>
          <w:rFonts w:cs="TimesNewRoman"/>
          <w:lang w:val="fr-FR"/>
        </w:rPr>
        <w:t xml:space="preserve"> de </w:t>
      </w:r>
      <w:proofErr w:type="spellStart"/>
      <w:r w:rsidR="00314B6A" w:rsidRPr="003261F8">
        <w:rPr>
          <w:rFonts w:cs="TimesNewRoman"/>
          <w:lang w:val="fr-FR"/>
        </w:rPr>
        <w:t>monitorizare</w:t>
      </w:r>
      <w:proofErr w:type="spellEnd"/>
      <w:r w:rsidR="00314B6A" w:rsidRPr="003261F8">
        <w:rPr>
          <w:rFonts w:cs="TimesNewRoman"/>
          <w:lang w:val="fr-FR"/>
        </w:rPr>
        <w:t xml:space="preserve"> </w:t>
      </w:r>
      <w:proofErr w:type="spellStart"/>
      <w:r w:rsidR="00314B6A" w:rsidRPr="003261F8">
        <w:rPr>
          <w:rFonts w:cs="TimesNewRoman"/>
          <w:lang w:val="fr-FR"/>
        </w:rPr>
        <w:t>şi</w:t>
      </w:r>
      <w:proofErr w:type="spellEnd"/>
      <w:r w:rsidR="00314B6A" w:rsidRPr="003261F8">
        <w:rPr>
          <w:rFonts w:cs="TimesNewRoman"/>
          <w:lang w:val="fr-FR"/>
        </w:rPr>
        <w:t xml:space="preserve"> </w:t>
      </w:r>
      <w:proofErr w:type="spellStart"/>
      <w:r w:rsidR="00314B6A" w:rsidRPr="003261F8">
        <w:rPr>
          <w:rFonts w:cs="TimesNewRoman"/>
          <w:lang w:val="fr-FR"/>
        </w:rPr>
        <w:t>evaluare</w:t>
      </w:r>
      <w:proofErr w:type="spellEnd"/>
      <w:r w:rsidR="00314B6A" w:rsidRPr="003261F8">
        <w:rPr>
          <w:rFonts w:cs="TimesNewRoman"/>
          <w:lang w:val="fr-FR"/>
        </w:rPr>
        <w:t xml:space="preserve"> </w:t>
      </w:r>
      <w:proofErr w:type="spellStart"/>
      <w:r w:rsidR="00314B6A" w:rsidRPr="003261F8">
        <w:rPr>
          <w:rFonts w:cs="TimesNewRoman"/>
          <w:lang w:val="fr-FR"/>
        </w:rPr>
        <w:t>indicatorii</w:t>
      </w:r>
      <w:proofErr w:type="spellEnd"/>
      <w:r w:rsidR="00314B6A" w:rsidRPr="003261F8">
        <w:rPr>
          <w:rFonts w:cs="TimesNewRoman"/>
          <w:lang w:val="fr-FR"/>
        </w:rPr>
        <w:t xml:space="preserve"> </w:t>
      </w:r>
      <w:proofErr w:type="spellStart"/>
      <w:r w:rsidR="00314B6A" w:rsidRPr="003261F8">
        <w:rPr>
          <w:rFonts w:cs="TimesNewRoman"/>
          <w:lang w:val="fr-FR"/>
        </w:rPr>
        <w:t>relevan</w:t>
      </w:r>
      <w:r w:rsidRPr="003261F8">
        <w:rPr>
          <w:rFonts w:cs="TimesNewRoman"/>
          <w:lang w:val="fr-FR"/>
        </w:rPr>
        <w:t>ţi</w:t>
      </w:r>
      <w:proofErr w:type="spellEnd"/>
      <w:r w:rsidRPr="003261F8">
        <w:rPr>
          <w:rFonts w:cs="TimesNewRoman"/>
          <w:lang w:val="fr-FR"/>
        </w:rPr>
        <w:t xml:space="preserve"> </w:t>
      </w:r>
      <w:proofErr w:type="spellStart"/>
      <w:r w:rsidRPr="003261F8">
        <w:rPr>
          <w:rFonts w:cs="TimesNewRoman"/>
          <w:lang w:val="fr-FR"/>
        </w:rPr>
        <w:t>sunt</w:t>
      </w:r>
      <w:proofErr w:type="spellEnd"/>
      <w:r w:rsidRPr="003261F8">
        <w:rPr>
          <w:rFonts w:cs="TimesNewRoman"/>
          <w:lang w:val="fr-FR"/>
        </w:rPr>
        <w:t xml:space="preserve"> </w:t>
      </w:r>
      <w:proofErr w:type="spellStart"/>
      <w:r w:rsidRPr="003261F8">
        <w:rPr>
          <w:rFonts w:cs="TimesNewRoman"/>
          <w:lang w:val="fr-FR"/>
        </w:rPr>
        <w:t>folosiţi</w:t>
      </w:r>
      <w:proofErr w:type="spellEnd"/>
      <w:r w:rsidRPr="003261F8">
        <w:rPr>
          <w:rFonts w:cs="TimesNewRoman"/>
          <w:lang w:val="fr-FR"/>
        </w:rPr>
        <w:t xml:space="preserve"> </w:t>
      </w:r>
      <w:proofErr w:type="gramStart"/>
      <w:r w:rsidRPr="003261F8">
        <w:rPr>
          <w:rFonts w:cs="TimesNewRoman"/>
          <w:lang w:val="fr-FR"/>
        </w:rPr>
        <w:t>ca</w:t>
      </w:r>
      <w:proofErr w:type="gramEnd"/>
      <w:r w:rsidRPr="003261F8">
        <w:rPr>
          <w:rFonts w:cs="TimesNewRoman"/>
          <w:lang w:val="fr-FR"/>
        </w:rPr>
        <w:t xml:space="preserve"> </w:t>
      </w:r>
      <w:proofErr w:type="spellStart"/>
      <w:r w:rsidRPr="003261F8">
        <w:rPr>
          <w:rFonts w:cs="TimesNewRoman"/>
          <w:lang w:val="fr-FR"/>
        </w:rPr>
        <w:t>mijloace</w:t>
      </w:r>
      <w:proofErr w:type="spellEnd"/>
      <w:r w:rsidRPr="003261F8">
        <w:rPr>
          <w:rFonts w:cs="TimesNewRoman"/>
          <w:lang w:val="fr-FR"/>
        </w:rPr>
        <w:t xml:space="preserve"> de </w:t>
      </w:r>
      <w:proofErr w:type="spellStart"/>
      <w:r w:rsidR="00314B6A" w:rsidRPr="003261F8">
        <w:rPr>
          <w:rFonts w:cs="TimesNewRoman"/>
          <w:lang w:val="fr-FR"/>
        </w:rPr>
        <w:t>măsurare</w:t>
      </w:r>
      <w:proofErr w:type="spellEnd"/>
      <w:r w:rsidR="00314B6A" w:rsidRPr="003261F8">
        <w:rPr>
          <w:rFonts w:cs="TimesNewRoman"/>
          <w:lang w:val="fr-FR"/>
        </w:rPr>
        <w:t xml:space="preserve"> a </w:t>
      </w:r>
      <w:proofErr w:type="spellStart"/>
      <w:r w:rsidR="00314B6A" w:rsidRPr="003261F8">
        <w:rPr>
          <w:rFonts w:cs="TimesNewRoman"/>
          <w:lang w:val="fr-FR"/>
        </w:rPr>
        <w:t>succesului</w:t>
      </w:r>
      <w:proofErr w:type="spellEnd"/>
      <w:r w:rsidR="00314B6A" w:rsidRPr="003261F8">
        <w:rPr>
          <w:rFonts w:cs="TimesNewRoman"/>
          <w:lang w:val="fr-FR"/>
        </w:rPr>
        <w:t xml:space="preserve"> </w:t>
      </w:r>
      <w:proofErr w:type="spellStart"/>
      <w:r w:rsidR="00314B6A" w:rsidRPr="003261F8">
        <w:rPr>
          <w:rFonts w:cs="TimesNewRoman"/>
          <w:lang w:val="fr-FR"/>
        </w:rPr>
        <w:t>imp</w:t>
      </w:r>
      <w:r w:rsidRPr="003261F8">
        <w:rPr>
          <w:rFonts w:cs="TimesNewRoman"/>
          <w:lang w:val="fr-FR"/>
        </w:rPr>
        <w:t>lementării</w:t>
      </w:r>
      <w:proofErr w:type="spellEnd"/>
      <w:r w:rsidRPr="003261F8">
        <w:rPr>
          <w:rFonts w:cs="TimesNewRoman"/>
          <w:lang w:val="fr-FR"/>
        </w:rPr>
        <w:t xml:space="preserve"> PC</w:t>
      </w:r>
      <w:r w:rsidR="00B32D98" w:rsidRPr="003261F8">
        <w:rPr>
          <w:rFonts w:cs="TimesNewRoman"/>
          <w:lang w:val="fr-FR"/>
        </w:rPr>
        <w:t>A</w:t>
      </w:r>
      <w:r w:rsidR="00314B6A" w:rsidRPr="003261F8">
        <w:rPr>
          <w:rFonts w:cs="TimesNewRoman"/>
          <w:lang w:val="fr-FR"/>
        </w:rPr>
        <w:t>.</w:t>
      </w:r>
    </w:p>
    <w:p w14:paraId="7008849B" w14:textId="77777777" w:rsidR="004E59DD" w:rsidRPr="003261F8" w:rsidRDefault="004E59DD" w:rsidP="004E59DD">
      <w:pPr>
        <w:autoSpaceDE w:val="0"/>
        <w:autoSpaceDN w:val="0"/>
        <w:adjustRightInd w:val="0"/>
        <w:spacing w:after="0" w:line="240" w:lineRule="auto"/>
        <w:jc w:val="both"/>
        <w:rPr>
          <w:rFonts w:cs="TimesNewRoman"/>
          <w:lang w:val="fr-FR"/>
        </w:rPr>
      </w:pPr>
    </w:p>
    <w:p w14:paraId="11D42F7D" w14:textId="6C63678D" w:rsidR="004C4A57" w:rsidRDefault="004C4A57" w:rsidP="004C4A57">
      <w:pPr>
        <w:autoSpaceDE w:val="0"/>
        <w:autoSpaceDN w:val="0"/>
        <w:adjustRightInd w:val="0"/>
        <w:spacing w:after="0" w:line="240" w:lineRule="auto"/>
        <w:jc w:val="both"/>
        <w:rPr>
          <w:rFonts w:ascii="Calibri" w:hAnsi="Calibri" w:cs="Calibri"/>
          <w:lang w:val="x-none"/>
        </w:rPr>
      </w:pPr>
      <w:r>
        <w:rPr>
          <w:rFonts w:ascii="Calibri" w:hAnsi="Calibri" w:cs="Calibri"/>
          <w:lang w:val="x-none"/>
        </w:rPr>
        <w:t xml:space="preserve">Cu </w:t>
      </w:r>
      <w:proofErr w:type="spellStart"/>
      <w:r>
        <w:rPr>
          <w:rFonts w:ascii="Calibri" w:hAnsi="Calibri" w:cs="Calibri"/>
          <w:lang w:val="x-none"/>
        </w:rPr>
        <w:t>ajutorul</w:t>
      </w:r>
      <w:proofErr w:type="spellEnd"/>
      <w:r>
        <w:rPr>
          <w:rFonts w:ascii="Calibri" w:hAnsi="Calibri" w:cs="Calibri"/>
          <w:lang w:val="x-none"/>
        </w:rPr>
        <w:t xml:space="preserve"> </w:t>
      </w:r>
      <w:proofErr w:type="spellStart"/>
      <w:r>
        <w:rPr>
          <w:rFonts w:ascii="Calibri" w:hAnsi="Calibri" w:cs="Calibri"/>
          <w:lang w:val="x-none"/>
        </w:rPr>
        <w:t>indicatorilor</w:t>
      </w:r>
      <w:proofErr w:type="spellEnd"/>
      <w:r>
        <w:rPr>
          <w:rFonts w:ascii="Calibri" w:hAnsi="Calibri" w:cs="Calibri"/>
          <w:lang w:val="x-none"/>
        </w:rPr>
        <w:t xml:space="preserve">  </w:t>
      </w:r>
      <w:proofErr w:type="spellStart"/>
      <w:r>
        <w:rPr>
          <w:rFonts w:ascii="Calibri" w:hAnsi="Calibri" w:cs="Calibri"/>
          <w:lang w:val="x-none"/>
        </w:rPr>
        <w:t>putem</w:t>
      </w:r>
      <w:proofErr w:type="spellEnd"/>
      <w:r>
        <w:rPr>
          <w:rFonts w:ascii="Calibri" w:hAnsi="Calibri" w:cs="Calibri"/>
          <w:lang w:val="x-none"/>
        </w:rPr>
        <w:t xml:space="preserve"> </w:t>
      </w:r>
      <w:proofErr w:type="spellStart"/>
      <w:r>
        <w:rPr>
          <w:rFonts w:ascii="Calibri" w:hAnsi="Calibri" w:cs="Calibri"/>
          <w:lang w:val="x-none"/>
        </w:rPr>
        <w:t>măsura</w:t>
      </w:r>
      <w:proofErr w:type="spellEnd"/>
      <w:r>
        <w:rPr>
          <w:rFonts w:ascii="Calibri" w:hAnsi="Calibri" w:cs="Calibri"/>
          <w:lang w:val="x-none"/>
        </w:rPr>
        <w:t xml:space="preserve"> </w:t>
      </w:r>
      <w:proofErr w:type="spellStart"/>
      <w:r>
        <w:rPr>
          <w:rFonts w:ascii="Calibri" w:hAnsi="Calibri" w:cs="Calibri"/>
          <w:lang w:val="x-none"/>
        </w:rPr>
        <w:t>rezultatele</w:t>
      </w:r>
      <w:proofErr w:type="spellEnd"/>
      <w:r>
        <w:rPr>
          <w:rFonts w:ascii="Calibri" w:hAnsi="Calibri" w:cs="Calibri"/>
          <w:lang w:val="x-none"/>
        </w:rPr>
        <w:t xml:space="preserve"> </w:t>
      </w:r>
      <w:proofErr w:type="spellStart"/>
      <w:r>
        <w:rPr>
          <w:rFonts w:ascii="Calibri" w:hAnsi="Calibri" w:cs="Calibri"/>
          <w:lang w:val="x-none"/>
        </w:rPr>
        <w:t>intermediare</w:t>
      </w:r>
      <w:proofErr w:type="spellEnd"/>
      <w:r>
        <w:rPr>
          <w:rFonts w:ascii="Calibri" w:hAnsi="Calibri" w:cs="Calibri"/>
          <w:lang w:val="x-none"/>
        </w:rPr>
        <w:t xml:space="preserve"> </w:t>
      </w:r>
      <w:proofErr w:type="spellStart"/>
      <w:r>
        <w:rPr>
          <w:rFonts w:ascii="Calibri" w:hAnsi="Calibri" w:cs="Calibri"/>
          <w:lang w:val="x-none"/>
        </w:rPr>
        <w:t>şi</w:t>
      </w:r>
      <w:proofErr w:type="spellEnd"/>
      <w:r>
        <w:rPr>
          <w:rFonts w:ascii="Calibri" w:hAnsi="Calibri" w:cs="Calibri"/>
          <w:lang w:val="x-none"/>
        </w:rPr>
        <w:t xml:space="preserve"> finale </w:t>
      </w:r>
      <w:proofErr w:type="spellStart"/>
      <w:r>
        <w:rPr>
          <w:rFonts w:ascii="Calibri" w:hAnsi="Calibri" w:cs="Calibri"/>
          <w:lang w:val="x-none"/>
        </w:rPr>
        <w:t>în</w:t>
      </w:r>
      <w:proofErr w:type="spellEnd"/>
      <w:r>
        <w:rPr>
          <w:rFonts w:ascii="Calibri" w:hAnsi="Calibri" w:cs="Calibri"/>
          <w:lang w:val="x-none"/>
        </w:rPr>
        <w:t xml:space="preserve"> </w:t>
      </w:r>
      <w:proofErr w:type="spellStart"/>
      <w:r>
        <w:rPr>
          <w:rFonts w:ascii="Calibri" w:hAnsi="Calibri" w:cs="Calibri"/>
          <w:lang w:val="x-none"/>
        </w:rPr>
        <w:t>raport</w:t>
      </w:r>
      <w:proofErr w:type="spellEnd"/>
      <w:r>
        <w:rPr>
          <w:rFonts w:ascii="Calibri" w:hAnsi="Calibri" w:cs="Calibri"/>
          <w:lang w:val="x-none"/>
        </w:rPr>
        <w:t xml:space="preserve"> </w:t>
      </w:r>
      <w:proofErr w:type="spellStart"/>
      <w:r>
        <w:rPr>
          <w:rFonts w:ascii="Calibri" w:hAnsi="Calibri" w:cs="Calibri"/>
          <w:lang w:val="x-none"/>
        </w:rPr>
        <w:t>cu</w:t>
      </w:r>
      <w:proofErr w:type="spellEnd"/>
      <w:r>
        <w:rPr>
          <w:rFonts w:ascii="Calibri" w:hAnsi="Calibri" w:cs="Calibri"/>
          <w:lang w:val="x-none"/>
        </w:rPr>
        <w:t xml:space="preserve"> </w:t>
      </w:r>
      <w:proofErr w:type="spellStart"/>
      <w:r>
        <w:rPr>
          <w:rFonts w:ascii="Calibri" w:hAnsi="Calibri" w:cs="Calibri"/>
          <w:lang w:val="x-none"/>
        </w:rPr>
        <w:t>ţintele</w:t>
      </w:r>
      <w:proofErr w:type="spellEnd"/>
      <w:r>
        <w:rPr>
          <w:rFonts w:ascii="Calibri" w:hAnsi="Calibri" w:cs="Calibri"/>
          <w:lang w:val="x-none"/>
        </w:rPr>
        <w:t xml:space="preserve"> </w:t>
      </w:r>
      <w:proofErr w:type="spellStart"/>
      <w:r>
        <w:rPr>
          <w:rFonts w:ascii="Calibri" w:hAnsi="Calibri" w:cs="Calibri"/>
          <w:lang w:val="x-none"/>
        </w:rPr>
        <w:t>stabilite</w:t>
      </w:r>
      <w:proofErr w:type="spellEnd"/>
      <w:r>
        <w:rPr>
          <w:rFonts w:ascii="Calibri" w:hAnsi="Calibri" w:cs="Calibri"/>
          <w:lang w:val="x-none"/>
        </w:rPr>
        <w:t xml:space="preserve"> </w:t>
      </w:r>
      <w:proofErr w:type="spellStart"/>
      <w:r>
        <w:rPr>
          <w:rFonts w:ascii="Calibri" w:hAnsi="Calibri" w:cs="Calibri"/>
          <w:lang w:val="x-none"/>
        </w:rPr>
        <w:t>iniţial</w:t>
      </w:r>
      <w:proofErr w:type="spellEnd"/>
      <w:r>
        <w:rPr>
          <w:rFonts w:ascii="Calibri" w:hAnsi="Calibri" w:cs="Calibri"/>
          <w:lang w:val="x-none"/>
        </w:rPr>
        <w:t xml:space="preserve">. </w:t>
      </w:r>
      <w:proofErr w:type="spellStart"/>
      <w:r>
        <w:rPr>
          <w:rFonts w:ascii="Calibri" w:hAnsi="Calibri" w:cs="Calibri"/>
          <w:lang w:val="x-none"/>
        </w:rPr>
        <w:t>Indicatorii</w:t>
      </w:r>
      <w:proofErr w:type="spellEnd"/>
      <w:r>
        <w:rPr>
          <w:rFonts w:ascii="Calibri" w:hAnsi="Calibri" w:cs="Calibri"/>
          <w:lang w:val="x-none"/>
        </w:rPr>
        <w:t xml:space="preserve"> </w:t>
      </w:r>
      <w:proofErr w:type="spellStart"/>
      <w:r>
        <w:rPr>
          <w:rFonts w:ascii="Calibri" w:hAnsi="Calibri" w:cs="Calibri"/>
          <w:lang w:val="x-none"/>
        </w:rPr>
        <w:t>stabiliţi</w:t>
      </w:r>
      <w:proofErr w:type="spellEnd"/>
      <w:r>
        <w:rPr>
          <w:rFonts w:ascii="Calibri" w:hAnsi="Calibri" w:cs="Calibri"/>
          <w:lang w:val="x-none"/>
        </w:rPr>
        <w:t xml:space="preserve"> </w:t>
      </w:r>
      <w:proofErr w:type="spellStart"/>
      <w:r>
        <w:rPr>
          <w:rFonts w:ascii="Calibri" w:hAnsi="Calibri" w:cs="Calibri"/>
          <w:lang w:val="x-none"/>
        </w:rPr>
        <w:t>în</w:t>
      </w:r>
      <w:proofErr w:type="spellEnd"/>
      <w:r>
        <w:rPr>
          <w:rFonts w:ascii="Calibri" w:hAnsi="Calibri" w:cs="Calibri"/>
          <w:lang w:val="x-none"/>
        </w:rPr>
        <w:t xml:space="preserve"> </w:t>
      </w:r>
      <w:proofErr w:type="spellStart"/>
      <w:r>
        <w:rPr>
          <w:rFonts w:ascii="Calibri" w:hAnsi="Calibri" w:cs="Calibri"/>
          <w:lang w:val="x-none"/>
        </w:rPr>
        <w:t>cadrul</w:t>
      </w:r>
      <w:proofErr w:type="spellEnd"/>
      <w:r>
        <w:rPr>
          <w:rFonts w:ascii="Calibri" w:hAnsi="Calibri" w:cs="Calibri"/>
          <w:lang w:val="x-none"/>
        </w:rPr>
        <w:t xml:space="preserve"> </w:t>
      </w:r>
      <w:proofErr w:type="spellStart"/>
      <w:r>
        <w:rPr>
          <w:rFonts w:ascii="Calibri" w:hAnsi="Calibri" w:cs="Calibri"/>
          <w:lang w:val="x-none"/>
        </w:rPr>
        <w:t>procesului</w:t>
      </w:r>
      <w:proofErr w:type="spellEnd"/>
      <w:r>
        <w:rPr>
          <w:rFonts w:ascii="Calibri" w:hAnsi="Calibri" w:cs="Calibri"/>
          <w:lang w:val="x-none"/>
        </w:rPr>
        <w:t xml:space="preserve"> de </w:t>
      </w:r>
      <w:proofErr w:type="spellStart"/>
      <w:r>
        <w:rPr>
          <w:rFonts w:ascii="Calibri" w:hAnsi="Calibri" w:cs="Calibri"/>
          <w:lang w:val="x-none"/>
        </w:rPr>
        <w:t>monitorizare</w:t>
      </w:r>
      <w:proofErr w:type="spellEnd"/>
      <w:r>
        <w:rPr>
          <w:rFonts w:ascii="Calibri" w:hAnsi="Calibri" w:cs="Calibri"/>
          <w:lang w:val="x-none"/>
        </w:rPr>
        <w:t xml:space="preserve"> pot </w:t>
      </w:r>
      <w:proofErr w:type="spellStart"/>
      <w:r>
        <w:rPr>
          <w:rFonts w:ascii="Calibri" w:hAnsi="Calibri" w:cs="Calibri"/>
          <w:lang w:val="x-none"/>
        </w:rPr>
        <w:t>furniza</w:t>
      </w:r>
      <w:proofErr w:type="spellEnd"/>
      <w:r>
        <w:rPr>
          <w:rFonts w:ascii="Calibri" w:hAnsi="Calibri" w:cs="Calibri"/>
          <w:lang w:val="x-none"/>
        </w:rPr>
        <w:t xml:space="preserve"> </w:t>
      </w:r>
      <w:proofErr w:type="spellStart"/>
      <w:r>
        <w:rPr>
          <w:rFonts w:ascii="Calibri" w:hAnsi="Calibri" w:cs="Calibri"/>
          <w:lang w:val="x-none"/>
        </w:rPr>
        <w:t>informaţii</w:t>
      </w:r>
      <w:proofErr w:type="spellEnd"/>
      <w:r>
        <w:rPr>
          <w:rFonts w:ascii="Calibri" w:hAnsi="Calibri" w:cs="Calibri"/>
          <w:lang w:val="x-none"/>
        </w:rPr>
        <w:t xml:space="preserve"> utile </w:t>
      </w:r>
      <w:proofErr w:type="spellStart"/>
      <w:r>
        <w:rPr>
          <w:rFonts w:ascii="Calibri" w:hAnsi="Calibri" w:cs="Calibri"/>
          <w:lang w:val="x-none"/>
        </w:rPr>
        <w:t>pentru</w:t>
      </w:r>
      <w:proofErr w:type="spellEnd"/>
      <w:r>
        <w:rPr>
          <w:rFonts w:ascii="Calibri" w:hAnsi="Calibri" w:cs="Calibri"/>
          <w:lang w:val="x-none"/>
        </w:rPr>
        <w:t xml:space="preserve"> </w:t>
      </w:r>
      <w:proofErr w:type="spellStart"/>
      <w:r>
        <w:rPr>
          <w:rFonts w:ascii="Calibri" w:hAnsi="Calibri" w:cs="Calibri"/>
          <w:lang w:val="x-none"/>
        </w:rPr>
        <w:t>îmbunătăţirea</w:t>
      </w:r>
      <w:proofErr w:type="spellEnd"/>
      <w:r>
        <w:rPr>
          <w:rFonts w:ascii="Calibri" w:hAnsi="Calibri" w:cs="Calibri"/>
          <w:lang w:val="x-none"/>
        </w:rPr>
        <w:t xml:space="preserve"> </w:t>
      </w:r>
      <w:proofErr w:type="spellStart"/>
      <w:r>
        <w:rPr>
          <w:rFonts w:ascii="Calibri" w:hAnsi="Calibri" w:cs="Calibri"/>
          <w:lang w:val="x-none"/>
        </w:rPr>
        <w:t>calităţii</w:t>
      </w:r>
      <w:proofErr w:type="spellEnd"/>
      <w:r>
        <w:rPr>
          <w:rFonts w:ascii="Calibri" w:hAnsi="Calibri" w:cs="Calibri"/>
          <w:lang w:val="x-none"/>
        </w:rPr>
        <w:t xml:space="preserve"> </w:t>
      </w:r>
      <w:proofErr w:type="spellStart"/>
      <w:r>
        <w:rPr>
          <w:rFonts w:ascii="Calibri" w:hAnsi="Calibri" w:cs="Calibri"/>
          <w:lang w:val="x-none"/>
        </w:rPr>
        <w:t>şi</w:t>
      </w:r>
      <w:proofErr w:type="spellEnd"/>
      <w:r>
        <w:rPr>
          <w:rFonts w:ascii="Calibri" w:hAnsi="Calibri" w:cs="Calibri"/>
          <w:lang w:val="x-none"/>
        </w:rPr>
        <w:t xml:space="preserve"> </w:t>
      </w:r>
      <w:proofErr w:type="spellStart"/>
      <w:r>
        <w:rPr>
          <w:rFonts w:ascii="Calibri" w:hAnsi="Calibri" w:cs="Calibri"/>
          <w:lang w:val="x-none"/>
        </w:rPr>
        <w:t>eficacităţii</w:t>
      </w:r>
      <w:proofErr w:type="spellEnd"/>
      <w:r>
        <w:rPr>
          <w:rFonts w:ascii="Calibri" w:hAnsi="Calibri" w:cs="Calibri"/>
          <w:lang w:val="x-none"/>
        </w:rPr>
        <w:t xml:space="preserve"> PC</w:t>
      </w:r>
      <w:r w:rsidR="00B32D98">
        <w:rPr>
          <w:rFonts w:ascii="Calibri" w:hAnsi="Calibri" w:cs="Calibri"/>
          <w:lang w:val="ro-RO"/>
        </w:rPr>
        <w:t>A</w:t>
      </w:r>
      <w:r>
        <w:rPr>
          <w:rFonts w:ascii="Calibri" w:hAnsi="Calibri" w:cs="Calibri"/>
          <w:lang w:val="x-none"/>
        </w:rPr>
        <w:t>.</w:t>
      </w:r>
    </w:p>
    <w:p w14:paraId="142E8795" w14:textId="77777777" w:rsidR="00314B6A" w:rsidRPr="003261F8" w:rsidRDefault="00314B6A" w:rsidP="004E59DD">
      <w:pPr>
        <w:autoSpaceDE w:val="0"/>
        <w:autoSpaceDN w:val="0"/>
        <w:adjustRightInd w:val="0"/>
        <w:spacing w:after="0" w:line="240" w:lineRule="auto"/>
        <w:jc w:val="both"/>
        <w:rPr>
          <w:rFonts w:cs="TimesNewRoman"/>
          <w:lang w:val="fr-FR"/>
        </w:rPr>
      </w:pPr>
    </w:p>
    <w:p w14:paraId="5814294F" w14:textId="77777777" w:rsidR="00892959" w:rsidRPr="003261F8" w:rsidRDefault="00314B6A" w:rsidP="00D253F6">
      <w:pPr>
        <w:autoSpaceDE w:val="0"/>
        <w:autoSpaceDN w:val="0"/>
        <w:adjustRightInd w:val="0"/>
        <w:spacing w:after="0" w:line="240" w:lineRule="auto"/>
        <w:jc w:val="both"/>
        <w:rPr>
          <w:rFonts w:cs="TimesNewRoman"/>
          <w:lang w:val="fr-FR"/>
        </w:rPr>
      </w:pPr>
      <w:proofErr w:type="spellStart"/>
      <w:r w:rsidRPr="003261F8">
        <w:rPr>
          <w:rFonts w:cs="TimesNewRoman"/>
          <w:lang w:val="fr-FR"/>
        </w:rPr>
        <w:t>Stabilirea</w:t>
      </w:r>
      <w:proofErr w:type="spellEnd"/>
      <w:r w:rsidRPr="003261F8">
        <w:rPr>
          <w:rFonts w:cs="TimesNewRoman"/>
          <w:lang w:val="fr-FR"/>
        </w:rPr>
        <w:t xml:space="preserve"> </w:t>
      </w:r>
      <w:proofErr w:type="spellStart"/>
      <w:r w:rsidRPr="003261F8">
        <w:rPr>
          <w:rFonts w:cs="TimesNewRoman"/>
          <w:lang w:val="fr-FR"/>
        </w:rPr>
        <w:t>unor</w:t>
      </w:r>
      <w:proofErr w:type="spellEnd"/>
      <w:r w:rsidRPr="003261F8">
        <w:rPr>
          <w:rFonts w:cs="TimesNewRoman"/>
          <w:lang w:val="fr-FR"/>
        </w:rPr>
        <w:t xml:space="preserve"> </w:t>
      </w:r>
      <w:proofErr w:type="spellStart"/>
      <w:r w:rsidRPr="003261F8">
        <w:rPr>
          <w:rFonts w:cs="TimesNewRoman"/>
          <w:lang w:val="fr-FR"/>
        </w:rPr>
        <w:t>obiective</w:t>
      </w:r>
      <w:proofErr w:type="spellEnd"/>
      <w:r w:rsidRPr="003261F8">
        <w:rPr>
          <w:rFonts w:cs="TimesNewRoman"/>
          <w:lang w:val="fr-FR"/>
        </w:rPr>
        <w:t xml:space="preserve"> </w:t>
      </w:r>
      <w:proofErr w:type="spellStart"/>
      <w:r w:rsidRPr="003261F8">
        <w:rPr>
          <w:rFonts w:cs="TimesNewRoman"/>
          <w:lang w:val="fr-FR"/>
        </w:rPr>
        <w:t>şi</w:t>
      </w:r>
      <w:proofErr w:type="spellEnd"/>
      <w:r w:rsidRPr="003261F8">
        <w:rPr>
          <w:rFonts w:cs="TimesNewRoman"/>
          <w:lang w:val="fr-FR"/>
        </w:rPr>
        <w:t xml:space="preserve"> </w:t>
      </w:r>
      <w:proofErr w:type="spellStart"/>
      <w:r w:rsidRPr="003261F8">
        <w:rPr>
          <w:rFonts w:cs="TimesNewRoman"/>
          <w:lang w:val="fr-FR"/>
        </w:rPr>
        <w:t>rezultate</w:t>
      </w:r>
      <w:proofErr w:type="spellEnd"/>
      <w:r w:rsidRPr="003261F8">
        <w:rPr>
          <w:rFonts w:cs="TimesNewRoman"/>
          <w:lang w:val="fr-FR"/>
        </w:rPr>
        <w:t xml:space="preserve"> </w:t>
      </w:r>
      <w:proofErr w:type="spellStart"/>
      <w:r w:rsidRPr="003261F8">
        <w:rPr>
          <w:rFonts w:cs="TimesNewRoman"/>
          <w:lang w:val="fr-FR"/>
        </w:rPr>
        <w:t>clare</w:t>
      </w:r>
      <w:proofErr w:type="spellEnd"/>
      <w:r w:rsidRPr="003261F8">
        <w:rPr>
          <w:rFonts w:cs="TimesNewRoman"/>
          <w:lang w:val="fr-FR"/>
        </w:rPr>
        <w:t xml:space="preserve"> </w:t>
      </w:r>
      <w:proofErr w:type="spellStart"/>
      <w:r w:rsidRPr="003261F8">
        <w:rPr>
          <w:rFonts w:cs="TimesNewRoman"/>
          <w:lang w:val="fr-FR"/>
        </w:rPr>
        <w:t>ajută</w:t>
      </w:r>
      <w:proofErr w:type="spellEnd"/>
      <w:r w:rsidRPr="003261F8">
        <w:rPr>
          <w:rFonts w:cs="TimesNewRoman"/>
          <w:lang w:val="fr-FR"/>
        </w:rPr>
        <w:t xml:space="preserve"> la </w:t>
      </w:r>
      <w:proofErr w:type="spellStart"/>
      <w:r w:rsidRPr="003261F8">
        <w:rPr>
          <w:rFonts w:cs="TimesNewRoman"/>
          <w:lang w:val="fr-FR"/>
        </w:rPr>
        <w:t>stabilirea</w:t>
      </w:r>
      <w:proofErr w:type="spellEnd"/>
      <w:r w:rsidRPr="003261F8">
        <w:rPr>
          <w:rFonts w:cs="TimesNewRoman"/>
          <w:lang w:val="fr-FR"/>
        </w:rPr>
        <w:t xml:space="preserve"> </w:t>
      </w:r>
      <w:proofErr w:type="spellStart"/>
      <w:r w:rsidRPr="003261F8">
        <w:rPr>
          <w:rFonts w:cs="TimesNewRoman"/>
          <w:lang w:val="fr-FR"/>
        </w:rPr>
        <w:t>unor</w:t>
      </w:r>
      <w:proofErr w:type="spellEnd"/>
      <w:r w:rsidRPr="003261F8">
        <w:rPr>
          <w:rFonts w:cs="TimesNewRoman"/>
          <w:lang w:val="fr-FR"/>
        </w:rPr>
        <w:t xml:space="preserve"> </w:t>
      </w:r>
      <w:proofErr w:type="spellStart"/>
      <w:r w:rsidRPr="003261F8">
        <w:rPr>
          <w:rFonts w:cs="TimesNewRoman"/>
          <w:lang w:val="fr-FR"/>
        </w:rPr>
        <w:t>indicatori</w:t>
      </w:r>
      <w:proofErr w:type="spellEnd"/>
      <w:r w:rsidRPr="003261F8">
        <w:rPr>
          <w:rFonts w:cs="TimesNewRoman"/>
          <w:lang w:val="fr-FR"/>
        </w:rPr>
        <w:t xml:space="preserve"> de </w:t>
      </w:r>
      <w:proofErr w:type="spellStart"/>
      <w:r w:rsidRPr="003261F8">
        <w:rPr>
          <w:rFonts w:cs="TimesNewRoman"/>
          <w:lang w:val="fr-FR"/>
        </w:rPr>
        <w:t>performanţă</w:t>
      </w:r>
      <w:proofErr w:type="spellEnd"/>
      <w:r w:rsidRPr="003261F8">
        <w:rPr>
          <w:rFonts w:cs="TimesNewRoman"/>
          <w:lang w:val="fr-FR"/>
        </w:rPr>
        <w:t xml:space="preserve"> </w:t>
      </w:r>
      <w:proofErr w:type="spellStart"/>
      <w:r w:rsidRPr="003261F8">
        <w:rPr>
          <w:rFonts w:cs="TimesNewRoman"/>
          <w:lang w:val="fr-FR"/>
        </w:rPr>
        <w:t>uşor</w:t>
      </w:r>
      <w:proofErr w:type="spellEnd"/>
      <w:r w:rsidRPr="003261F8">
        <w:rPr>
          <w:rFonts w:cs="TimesNewRoman"/>
          <w:lang w:val="fr-FR"/>
        </w:rPr>
        <w:t xml:space="preserve"> de </w:t>
      </w:r>
      <w:proofErr w:type="spellStart"/>
      <w:r w:rsidRPr="003261F8">
        <w:rPr>
          <w:rFonts w:cs="TimesNewRoman"/>
          <w:lang w:val="fr-FR"/>
        </w:rPr>
        <w:t>măsurat</w:t>
      </w:r>
      <w:proofErr w:type="spellEnd"/>
      <w:r w:rsidRPr="003261F8">
        <w:rPr>
          <w:rFonts w:cs="TimesNewRoman"/>
          <w:lang w:val="fr-FR"/>
        </w:rPr>
        <w:t>.</w:t>
      </w:r>
    </w:p>
    <w:p w14:paraId="18818ECC" w14:textId="77777777" w:rsidR="00D253F6" w:rsidRPr="003261F8" w:rsidRDefault="00D253F6" w:rsidP="00D253F6">
      <w:pPr>
        <w:autoSpaceDE w:val="0"/>
        <w:autoSpaceDN w:val="0"/>
        <w:adjustRightInd w:val="0"/>
        <w:spacing w:after="0" w:line="240" w:lineRule="auto"/>
        <w:jc w:val="both"/>
        <w:rPr>
          <w:rFonts w:cs="TimesNewRoman"/>
          <w:lang w:val="fr-FR"/>
        </w:rPr>
      </w:pPr>
    </w:p>
    <w:p w14:paraId="3D4FEC72" w14:textId="5DE49EE4" w:rsidR="004E59DD" w:rsidRPr="003261F8" w:rsidRDefault="004E59DD" w:rsidP="00892959">
      <w:pPr>
        <w:pStyle w:val="ListParagraph"/>
        <w:numPr>
          <w:ilvl w:val="0"/>
          <w:numId w:val="3"/>
        </w:numPr>
        <w:rPr>
          <w:b/>
          <w:lang w:val="fr-FR"/>
        </w:rPr>
      </w:pPr>
      <w:proofErr w:type="spellStart"/>
      <w:r w:rsidRPr="003261F8">
        <w:rPr>
          <w:b/>
          <w:lang w:val="fr-FR"/>
        </w:rPr>
        <w:t>Tipuri</w:t>
      </w:r>
      <w:proofErr w:type="spellEnd"/>
      <w:r w:rsidRPr="003261F8">
        <w:rPr>
          <w:b/>
          <w:lang w:val="fr-FR"/>
        </w:rPr>
        <w:t xml:space="preserve"> de </w:t>
      </w:r>
      <w:proofErr w:type="spellStart"/>
      <w:r w:rsidRPr="003261F8">
        <w:rPr>
          <w:b/>
          <w:lang w:val="fr-FR"/>
        </w:rPr>
        <w:t>indicatori</w:t>
      </w:r>
      <w:proofErr w:type="spellEnd"/>
      <w:r w:rsidRPr="003261F8">
        <w:rPr>
          <w:b/>
          <w:lang w:val="fr-FR"/>
        </w:rPr>
        <w:t xml:space="preserve"> </w:t>
      </w:r>
      <w:proofErr w:type="spellStart"/>
      <w:r w:rsidRPr="003261F8">
        <w:rPr>
          <w:b/>
          <w:lang w:val="fr-FR"/>
        </w:rPr>
        <w:t>utiliza</w:t>
      </w:r>
      <w:r w:rsidR="00B32D98" w:rsidRPr="003261F8">
        <w:rPr>
          <w:b/>
          <w:lang w:val="fr-FR"/>
        </w:rPr>
        <w:t>ț</w:t>
      </w:r>
      <w:r w:rsidRPr="003261F8">
        <w:rPr>
          <w:b/>
          <w:lang w:val="fr-FR"/>
        </w:rPr>
        <w:t>i</w:t>
      </w:r>
      <w:proofErr w:type="spellEnd"/>
      <w:r w:rsidRPr="003261F8">
        <w:rPr>
          <w:b/>
          <w:lang w:val="fr-FR"/>
        </w:rPr>
        <w:t xml:space="preserve"> </w:t>
      </w:r>
      <w:proofErr w:type="spellStart"/>
      <w:r w:rsidR="00B32D98" w:rsidRPr="003261F8">
        <w:rPr>
          <w:b/>
          <w:lang w:val="fr-FR"/>
        </w:rPr>
        <w:t>î</w:t>
      </w:r>
      <w:r w:rsidRPr="003261F8">
        <w:rPr>
          <w:b/>
          <w:lang w:val="fr-FR"/>
        </w:rPr>
        <w:t>n</w:t>
      </w:r>
      <w:proofErr w:type="spellEnd"/>
      <w:r w:rsidRPr="003261F8">
        <w:rPr>
          <w:b/>
          <w:lang w:val="fr-FR"/>
        </w:rPr>
        <w:t xml:space="preserve"> </w:t>
      </w:r>
      <w:proofErr w:type="spellStart"/>
      <w:r w:rsidRPr="003261F8">
        <w:rPr>
          <w:b/>
          <w:lang w:val="fr-FR"/>
        </w:rPr>
        <w:t>procedura</w:t>
      </w:r>
      <w:proofErr w:type="spellEnd"/>
      <w:r w:rsidRPr="003261F8">
        <w:rPr>
          <w:b/>
          <w:lang w:val="fr-FR"/>
        </w:rPr>
        <w:t xml:space="preserve"> </w:t>
      </w:r>
      <w:proofErr w:type="gramStart"/>
      <w:r w:rsidRPr="003261F8">
        <w:rPr>
          <w:b/>
          <w:lang w:val="fr-FR"/>
        </w:rPr>
        <w:t>de</w:t>
      </w:r>
      <w:r w:rsidR="00892959" w:rsidRPr="003261F8">
        <w:rPr>
          <w:b/>
          <w:lang w:val="fr-FR"/>
        </w:rPr>
        <w:t>:</w:t>
      </w:r>
      <w:proofErr w:type="gramEnd"/>
    </w:p>
    <w:p w14:paraId="3E2E9E11" w14:textId="77777777" w:rsidR="004E59DD" w:rsidRPr="00892959" w:rsidRDefault="004E59DD" w:rsidP="00892959">
      <w:pPr>
        <w:pStyle w:val="ListParagraph"/>
        <w:numPr>
          <w:ilvl w:val="0"/>
          <w:numId w:val="40"/>
        </w:numPr>
        <w:rPr>
          <w:i/>
        </w:rPr>
      </w:pPr>
      <w:proofErr w:type="spellStart"/>
      <w:r w:rsidRPr="00892959">
        <w:rPr>
          <w:i/>
        </w:rPr>
        <w:t>Monitorizare</w:t>
      </w:r>
      <w:proofErr w:type="spellEnd"/>
      <w:r w:rsidRPr="00892959">
        <w:rPr>
          <w:i/>
        </w:rPr>
        <w:t>:</w:t>
      </w:r>
    </w:p>
    <w:p w14:paraId="1D72C50D" w14:textId="5C5FEC9B" w:rsidR="004E59DD" w:rsidRPr="003261F8" w:rsidRDefault="004E59DD" w:rsidP="00892959">
      <w:pPr>
        <w:pStyle w:val="ListParagraph"/>
        <w:numPr>
          <w:ilvl w:val="0"/>
          <w:numId w:val="41"/>
        </w:numPr>
        <w:rPr>
          <w:lang w:val="fr-FR"/>
        </w:rPr>
      </w:pPr>
      <w:proofErr w:type="gramStart"/>
      <w:r w:rsidRPr="003261F8">
        <w:rPr>
          <w:b/>
          <w:i/>
          <w:iCs/>
          <w:lang w:val="fr-FR"/>
        </w:rPr>
        <w:t>d</w:t>
      </w:r>
      <w:r w:rsidRPr="004E59DD">
        <w:rPr>
          <w:b/>
          <w:i/>
          <w:iCs/>
          <w:lang w:val="vi-VN"/>
        </w:rPr>
        <w:t>e</w:t>
      </w:r>
      <w:proofErr w:type="gramEnd"/>
      <w:r w:rsidRPr="004E59DD">
        <w:rPr>
          <w:b/>
          <w:i/>
          <w:iCs/>
          <w:lang w:val="vi-VN"/>
        </w:rPr>
        <w:t xml:space="preserve"> resurse</w:t>
      </w:r>
      <w:r w:rsidRPr="003261F8">
        <w:rPr>
          <w:i/>
          <w:iCs/>
          <w:lang w:val="fr-FR"/>
        </w:rPr>
        <w:t xml:space="preserve"> </w:t>
      </w:r>
      <w:r w:rsidR="002C607B" w:rsidRPr="003261F8">
        <w:rPr>
          <w:i/>
          <w:iCs/>
          <w:lang w:val="fr-FR"/>
        </w:rPr>
        <w:t>(</w:t>
      </w:r>
      <w:proofErr w:type="spellStart"/>
      <w:r w:rsidR="00B32D98" w:rsidRPr="003261F8">
        <w:rPr>
          <w:i/>
          <w:iCs/>
          <w:lang w:val="fr-FR"/>
        </w:rPr>
        <w:t>e</w:t>
      </w:r>
      <w:r w:rsidR="002C607B" w:rsidRPr="003261F8">
        <w:rPr>
          <w:i/>
          <w:iCs/>
          <w:lang w:val="fr-FR"/>
        </w:rPr>
        <w:t>xemplu</w:t>
      </w:r>
      <w:proofErr w:type="spellEnd"/>
      <w:r w:rsidRPr="003261F8">
        <w:rPr>
          <w:i/>
          <w:iCs/>
          <w:lang w:val="fr-FR"/>
        </w:rPr>
        <w:t xml:space="preserve">: </w:t>
      </w:r>
      <w:r w:rsidR="00892959" w:rsidRPr="003261F8">
        <w:rPr>
          <w:iCs/>
          <w:lang w:val="fr-FR"/>
        </w:rPr>
        <w:t>nr</w:t>
      </w:r>
      <w:r w:rsidR="00892959" w:rsidRPr="003261F8">
        <w:rPr>
          <w:i/>
          <w:iCs/>
          <w:lang w:val="fr-FR"/>
        </w:rPr>
        <w:t>.</w:t>
      </w:r>
      <w:r w:rsidR="00892959" w:rsidRPr="003261F8">
        <w:rPr>
          <w:lang w:val="fr-FR"/>
        </w:rPr>
        <w:t xml:space="preserve"> </w:t>
      </w:r>
      <w:r w:rsidR="00892959">
        <w:rPr>
          <w:lang w:val="vi-VN"/>
        </w:rPr>
        <w:t>perso</w:t>
      </w:r>
      <w:proofErr w:type="spellStart"/>
      <w:r w:rsidR="00892959" w:rsidRPr="003261F8">
        <w:rPr>
          <w:lang w:val="fr-FR"/>
        </w:rPr>
        <w:t>ane</w:t>
      </w:r>
      <w:proofErr w:type="spellEnd"/>
      <w:r w:rsidRPr="004E59DD">
        <w:rPr>
          <w:lang w:val="vi-VN"/>
        </w:rPr>
        <w:t xml:space="preserve"> implicat</w:t>
      </w:r>
      <w:r w:rsidR="00892959" w:rsidRPr="003261F8">
        <w:rPr>
          <w:lang w:val="fr-FR"/>
        </w:rPr>
        <w:t>e</w:t>
      </w:r>
      <w:r w:rsidRPr="004E59DD">
        <w:rPr>
          <w:lang w:val="vi-VN"/>
        </w:rPr>
        <w:t xml:space="preserve"> în implementarea </w:t>
      </w:r>
      <w:r w:rsidRPr="003261F8">
        <w:rPr>
          <w:lang w:val="fr-FR"/>
        </w:rPr>
        <w:t>PC</w:t>
      </w:r>
      <w:r w:rsidR="00B32D98" w:rsidRPr="003261F8">
        <w:rPr>
          <w:lang w:val="fr-FR"/>
        </w:rPr>
        <w:t>A</w:t>
      </w:r>
      <w:r w:rsidR="002A285F" w:rsidRPr="003261F8">
        <w:rPr>
          <w:lang w:val="fr-FR"/>
        </w:rPr>
        <w:t>;</w:t>
      </w:r>
      <w:r w:rsidR="002A285F">
        <w:rPr>
          <w:lang w:val="vi-VN"/>
        </w:rPr>
        <w:t xml:space="preserve"> fondurile alocate</w:t>
      </w:r>
      <w:r w:rsidR="002A285F" w:rsidRPr="003261F8">
        <w:rPr>
          <w:lang w:val="fr-FR"/>
        </w:rPr>
        <w:t>;</w:t>
      </w:r>
      <w:r w:rsidRPr="004E59DD">
        <w:rPr>
          <w:lang w:val="vi-VN"/>
        </w:rPr>
        <w:t xml:space="preserve"> logistică</w:t>
      </w:r>
      <w:r w:rsidRPr="003261F8">
        <w:rPr>
          <w:lang w:val="fr-FR"/>
        </w:rPr>
        <w:t>);</w:t>
      </w:r>
    </w:p>
    <w:p w14:paraId="56FE3327" w14:textId="4138D661" w:rsidR="004E59DD" w:rsidRPr="003261F8" w:rsidRDefault="004E59DD" w:rsidP="00892959">
      <w:pPr>
        <w:pStyle w:val="ListParagraph"/>
        <w:numPr>
          <w:ilvl w:val="0"/>
          <w:numId w:val="41"/>
        </w:numPr>
        <w:rPr>
          <w:lang w:val="fr-FR"/>
        </w:rPr>
      </w:pPr>
      <w:proofErr w:type="gramStart"/>
      <w:r w:rsidRPr="003261F8">
        <w:rPr>
          <w:b/>
          <w:i/>
          <w:iCs/>
          <w:lang w:val="fr-FR"/>
        </w:rPr>
        <w:t>de</w:t>
      </w:r>
      <w:proofErr w:type="gramEnd"/>
      <w:r w:rsidRPr="003261F8">
        <w:rPr>
          <w:b/>
          <w:i/>
          <w:iCs/>
          <w:lang w:val="fr-FR"/>
        </w:rPr>
        <w:t xml:space="preserve"> </w:t>
      </w:r>
      <w:proofErr w:type="spellStart"/>
      <w:r w:rsidRPr="003261F8">
        <w:rPr>
          <w:b/>
          <w:i/>
          <w:iCs/>
          <w:lang w:val="fr-FR"/>
        </w:rPr>
        <w:t>rezultat</w:t>
      </w:r>
      <w:proofErr w:type="spellEnd"/>
      <w:r w:rsidRPr="003261F8">
        <w:rPr>
          <w:i/>
          <w:iCs/>
          <w:lang w:val="fr-FR"/>
        </w:rPr>
        <w:t xml:space="preserve"> </w:t>
      </w:r>
      <w:r w:rsidR="002C607B" w:rsidRPr="003261F8">
        <w:rPr>
          <w:i/>
          <w:iCs/>
          <w:lang w:val="fr-FR"/>
        </w:rPr>
        <w:t>(</w:t>
      </w:r>
      <w:proofErr w:type="spellStart"/>
      <w:r w:rsidR="00B32D98" w:rsidRPr="003261F8">
        <w:rPr>
          <w:i/>
          <w:iCs/>
          <w:lang w:val="fr-FR"/>
        </w:rPr>
        <w:t>e</w:t>
      </w:r>
      <w:r w:rsidR="002C607B" w:rsidRPr="003261F8">
        <w:rPr>
          <w:i/>
          <w:iCs/>
          <w:lang w:val="fr-FR"/>
        </w:rPr>
        <w:t>xemplu</w:t>
      </w:r>
      <w:proofErr w:type="spellEnd"/>
      <w:r w:rsidRPr="003261F8">
        <w:rPr>
          <w:i/>
          <w:iCs/>
          <w:lang w:val="fr-FR"/>
        </w:rPr>
        <w:t xml:space="preserve">: </w:t>
      </w:r>
      <w:r w:rsidRPr="003261F8">
        <w:rPr>
          <w:lang w:val="fr-FR"/>
        </w:rPr>
        <w:t xml:space="preserve">nr. </w:t>
      </w:r>
      <w:proofErr w:type="gramStart"/>
      <w:r w:rsidRPr="003261F8">
        <w:rPr>
          <w:lang w:val="fr-FR"/>
        </w:rPr>
        <w:t>de</w:t>
      </w:r>
      <w:proofErr w:type="gramEnd"/>
      <w:r w:rsidRPr="003261F8">
        <w:rPr>
          <w:lang w:val="fr-FR"/>
        </w:rPr>
        <w:t xml:space="preserve"> </w:t>
      </w:r>
      <w:proofErr w:type="spellStart"/>
      <w:r w:rsidRPr="003261F8">
        <w:rPr>
          <w:lang w:val="fr-FR"/>
        </w:rPr>
        <w:t>locuri</w:t>
      </w:r>
      <w:proofErr w:type="spellEnd"/>
      <w:r w:rsidRPr="003261F8">
        <w:rPr>
          <w:lang w:val="fr-FR"/>
        </w:rPr>
        <w:t xml:space="preserve"> de </w:t>
      </w:r>
      <w:proofErr w:type="spellStart"/>
      <w:r w:rsidRPr="003261F8">
        <w:rPr>
          <w:lang w:val="fr-FR"/>
        </w:rPr>
        <w:t>munc</w:t>
      </w:r>
      <w:proofErr w:type="spellEnd"/>
      <w:r w:rsidRPr="004E59DD">
        <w:rPr>
          <w:lang w:val="vi-VN"/>
        </w:rPr>
        <w:t>ă</w:t>
      </w:r>
      <w:r w:rsidR="002A285F" w:rsidRPr="003261F8">
        <w:rPr>
          <w:lang w:val="fr-FR"/>
        </w:rPr>
        <w:t xml:space="preserve"> </w:t>
      </w:r>
      <w:proofErr w:type="spellStart"/>
      <w:r w:rsidR="002A285F" w:rsidRPr="003261F8">
        <w:rPr>
          <w:lang w:val="fr-FR"/>
        </w:rPr>
        <w:t>nou</w:t>
      </w:r>
      <w:proofErr w:type="spellEnd"/>
      <w:r w:rsidR="002A285F" w:rsidRPr="003261F8">
        <w:rPr>
          <w:lang w:val="fr-FR"/>
        </w:rPr>
        <w:t xml:space="preserve"> </w:t>
      </w:r>
      <w:proofErr w:type="spellStart"/>
      <w:r w:rsidR="002A285F" w:rsidRPr="003261F8">
        <w:rPr>
          <w:lang w:val="fr-FR"/>
        </w:rPr>
        <w:t>înfiinţate</w:t>
      </w:r>
      <w:proofErr w:type="spellEnd"/>
      <w:r w:rsidR="002A285F" w:rsidRPr="003261F8">
        <w:rPr>
          <w:lang w:val="fr-FR"/>
        </w:rPr>
        <w:t>;</w:t>
      </w:r>
      <w:r w:rsidRPr="003261F8">
        <w:rPr>
          <w:lang w:val="fr-FR"/>
        </w:rPr>
        <w:t xml:space="preserve"> nr. </w:t>
      </w:r>
      <w:proofErr w:type="gramStart"/>
      <w:r w:rsidRPr="003261F8">
        <w:rPr>
          <w:lang w:val="fr-FR"/>
        </w:rPr>
        <w:t>de</w:t>
      </w:r>
      <w:proofErr w:type="gramEnd"/>
      <w:r w:rsidRPr="003261F8">
        <w:rPr>
          <w:lang w:val="fr-FR"/>
        </w:rPr>
        <w:t xml:space="preserve"> </w:t>
      </w:r>
      <w:proofErr w:type="spellStart"/>
      <w:r w:rsidRPr="003261F8">
        <w:rPr>
          <w:lang w:val="fr-FR"/>
        </w:rPr>
        <w:t>locuinţe</w:t>
      </w:r>
      <w:proofErr w:type="spellEnd"/>
      <w:r w:rsidRPr="003261F8">
        <w:rPr>
          <w:lang w:val="fr-FR"/>
        </w:rPr>
        <w:t xml:space="preserve"> </w:t>
      </w:r>
      <w:proofErr w:type="spellStart"/>
      <w:r w:rsidR="002A285F" w:rsidRPr="003261F8">
        <w:rPr>
          <w:lang w:val="fr-FR"/>
        </w:rPr>
        <w:t>reabilitate</w:t>
      </w:r>
      <w:proofErr w:type="spellEnd"/>
      <w:r w:rsidR="002A285F" w:rsidRPr="003261F8">
        <w:rPr>
          <w:lang w:val="fr-FR"/>
        </w:rPr>
        <w:t>;</w:t>
      </w:r>
      <w:r w:rsidRPr="003261F8">
        <w:rPr>
          <w:lang w:val="fr-FR"/>
        </w:rPr>
        <w:t xml:space="preserve"> nr. </w:t>
      </w:r>
      <w:proofErr w:type="spellStart"/>
      <w:proofErr w:type="gramStart"/>
      <w:r w:rsidRPr="003261F8">
        <w:rPr>
          <w:lang w:val="fr-FR"/>
        </w:rPr>
        <w:t>patrule</w:t>
      </w:r>
      <w:proofErr w:type="spellEnd"/>
      <w:proofErr w:type="gramEnd"/>
      <w:r w:rsidRPr="003261F8">
        <w:rPr>
          <w:lang w:val="fr-FR"/>
        </w:rPr>
        <w:t xml:space="preserve"> de </w:t>
      </w:r>
      <w:proofErr w:type="spellStart"/>
      <w:r w:rsidRPr="003261F8">
        <w:rPr>
          <w:lang w:val="fr-FR"/>
        </w:rPr>
        <w:t>poliţie</w:t>
      </w:r>
      <w:proofErr w:type="spellEnd"/>
      <w:r w:rsidRPr="003261F8">
        <w:rPr>
          <w:lang w:val="fr-FR"/>
        </w:rPr>
        <w:t xml:space="preserve"> locale </w:t>
      </w:r>
      <w:proofErr w:type="spellStart"/>
      <w:r w:rsidR="00B32D98" w:rsidRPr="003261F8">
        <w:rPr>
          <w:lang w:val="fr-FR"/>
        </w:rPr>
        <w:t>î</w:t>
      </w:r>
      <w:r w:rsidRPr="003261F8">
        <w:rPr>
          <w:lang w:val="fr-FR"/>
        </w:rPr>
        <w:t>nfiinţate</w:t>
      </w:r>
      <w:proofErr w:type="spellEnd"/>
      <w:r w:rsidRPr="003261F8">
        <w:rPr>
          <w:lang w:val="fr-FR"/>
        </w:rPr>
        <w:t xml:space="preserve"> </w:t>
      </w:r>
      <w:proofErr w:type="spellStart"/>
      <w:r w:rsidRPr="003261F8">
        <w:rPr>
          <w:lang w:val="fr-FR"/>
        </w:rPr>
        <w:t>pentru</w:t>
      </w:r>
      <w:proofErr w:type="spellEnd"/>
      <w:r w:rsidRPr="003261F8">
        <w:rPr>
          <w:lang w:val="fr-FR"/>
        </w:rPr>
        <w:t xml:space="preserve"> </w:t>
      </w:r>
      <w:proofErr w:type="spellStart"/>
      <w:r w:rsidRPr="003261F8">
        <w:rPr>
          <w:lang w:val="fr-FR"/>
        </w:rPr>
        <w:t>supravegherea</w:t>
      </w:r>
      <w:proofErr w:type="spellEnd"/>
      <w:r w:rsidRPr="003261F8">
        <w:rPr>
          <w:lang w:val="fr-FR"/>
        </w:rPr>
        <w:t xml:space="preserve"> unit</w:t>
      </w:r>
      <w:r w:rsidRPr="004E59DD">
        <w:rPr>
          <w:lang w:val="vi-VN"/>
        </w:rPr>
        <w:t>ă</w:t>
      </w:r>
      <w:proofErr w:type="spellStart"/>
      <w:r w:rsidRPr="003261F8">
        <w:rPr>
          <w:lang w:val="fr-FR"/>
        </w:rPr>
        <w:t>ţilor</w:t>
      </w:r>
      <w:proofErr w:type="spellEnd"/>
      <w:r w:rsidRPr="003261F8">
        <w:rPr>
          <w:lang w:val="fr-FR"/>
        </w:rPr>
        <w:t xml:space="preserve"> </w:t>
      </w:r>
      <w:proofErr w:type="spellStart"/>
      <w:r w:rsidRPr="003261F8">
        <w:rPr>
          <w:lang w:val="fr-FR"/>
        </w:rPr>
        <w:t>şcolare</w:t>
      </w:r>
      <w:proofErr w:type="spellEnd"/>
      <w:r w:rsidRPr="003261F8">
        <w:rPr>
          <w:lang w:val="fr-FR"/>
        </w:rPr>
        <w:t xml:space="preserve"> etc.)</w:t>
      </w:r>
    </w:p>
    <w:p w14:paraId="70FD382E" w14:textId="77777777" w:rsidR="004E59DD" w:rsidRPr="00892959" w:rsidRDefault="004E59DD" w:rsidP="00892959">
      <w:pPr>
        <w:pStyle w:val="ListParagraph"/>
        <w:numPr>
          <w:ilvl w:val="0"/>
          <w:numId w:val="40"/>
        </w:numPr>
        <w:rPr>
          <w:i/>
        </w:rPr>
      </w:pPr>
      <w:proofErr w:type="spellStart"/>
      <w:r w:rsidRPr="00892959">
        <w:rPr>
          <w:i/>
        </w:rPr>
        <w:t>Evaluare</w:t>
      </w:r>
      <w:proofErr w:type="spellEnd"/>
      <w:r w:rsidRPr="00892959">
        <w:rPr>
          <w:i/>
        </w:rPr>
        <w:t>:</w:t>
      </w:r>
    </w:p>
    <w:p w14:paraId="3D6134D2" w14:textId="3C851A1C" w:rsidR="00D02CDC" w:rsidRPr="003261F8" w:rsidRDefault="004E59DD" w:rsidP="00945335">
      <w:pPr>
        <w:pStyle w:val="ListParagraph"/>
        <w:numPr>
          <w:ilvl w:val="0"/>
          <w:numId w:val="41"/>
        </w:numPr>
        <w:jc w:val="both"/>
        <w:rPr>
          <w:b/>
          <w:i/>
          <w:lang w:val="fr-FR"/>
        </w:rPr>
      </w:pPr>
      <w:proofErr w:type="gramStart"/>
      <w:r w:rsidRPr="003261F8">
        <w:rPr>
          <w:b/>
          <w:i/>
          <w:iCs/>
          <w:lang w:val="fr-FR"/>
        </w:rPr>
        <w:t>d</w:t>
      </w:r>
      <w:r w:rsidRPr="00892959">
        <w:rPr>
          <w:b/>
          <w:i/>
          <w:iCs/>
          <w:lang w:val="vi-VN"/>
        </w:rPr>
        <w:t>e</w:t>
      </w:r>
      <w:proofErr w:type="gramEnd"/>
      <w:r w:rsidRPr="00892959">
        <w:rPr>
          <w:b/>
          <w:i/>
          <w:iCs/>
          <w:lang w:val="vi-VN"/>
        </w:rPr>
        <w:t xml:space="preserve"> impact </w:t>
      </w:r>
      <w:r w:rsidRPr="003261F8">
        <w:rPr>
          <w:b/>
          <w:i/>
          <w:lang w:val="fr-FR"/>
        </w:rPr>
        <w:t>(</w:t>
      </w:r>
      <w:proofErr w:type="spellStart"/>
      <w:r w:rsidR="00B32D98" w:rsidRPr="003261F8">
        <w:rPr>
          <w:i/>
          <w:lang w:val="fr-FR"/>
        </w:rPr>
        <w:t>e</w:t>
      </w:r>
      <w:r w:rsidR="002C607B" w:rsidRPr="003261F8">
        <w:rPr>
          <w:i/>
          <w:lang w:val="fr-FR"/>
        </w:rPr>
        <w:t>xemplu</w:t>
      </w:r>
      <w:proofErr w:type="spellEnd"/>
      <w:r w:rsidRPr="003261F8">
        <w:rPr>
          <w:lang w:val="fr-FR"/>
        </w:rPr>
        <w:t xml:space="preserve">: </w:t>
      </w:r>
      <w:r w:rsidRPr="00892959">
        <w:rPr>
          <w:lang w:val="vi-VN"/>
        </w:rPr>
        <w:t>rata morbidităţii scăzută</w:t>
      </w:r>
      <w:r w:rsidR="00730397" w:rsidRPr="003261F8">
        <w:rPr>
          <w:lang w:val="fr-FR"/>
        </w:rPr>
        <w:t>;</w:t>
      </w:r>
      <w:r w:rsidRPr="00892959">
        <w:rPr>
          <w:lang w:val="vi-VN"/>
        </w:rPr>
        <w:t xml:space="preserve"> nr. de </w:t>
      </w:r>
      <w:r w:rsidR="00730397" w:rsidRPr="003261F8">
        <w:rPr>
          <w:lang w:val="fr-FR"/>
        </w:rPr>
        <w:t xml:space="preserve"> </w:t>
      </w:r>
      <w:r w:rsidRPr="00892959">
        <w:rPr>
          <w:lang w:val="vi-VN"/>
        </w:rPr>
        <w:t xml:space="preserve">absolvenţi încadraţi în muncă în domeniul </w:t>
      </w:r>
      <w:r w:rsidR="00730397" w:rsidRPr="00892959">
        <w:rPr>
          <w:lang w:val="vi-VN"/>
        </w:rPr>
        <w:t>în care au studiat</w:t>
      </w:r>
      <w:r w:rsidR="00730397" w:rsidRPr="003261F8">
        <w:rPr>
          <w:lang w:val="fr-FR"/>
        </w:rPr>
        <w:t>;</w:t>
      </w:r>
      <w:r w:rsidRPr="00892959">
        <w:rPr>
          <w:lang w:val="vi-VN"/>
        </w:rPr>
        <w:t xml:space="preserve"> procentul diminuării </w:t>
      </w:r>
      <w:proofErr w:type="spellStart"/>
      <w:r w:rsidRPr="003261F8">
        <w:rPr>
          <w:lang w:val="fr-FR"/>
        </w:rPr>
        <w:t>ratei</w:t>
      </w:r>
      <w:proofErr w:type="spellEnd"/>
      <w:r w:rsidRPr="003261F8">
        <w:rPr>
          <w:lang w:val="fr-FR"/>
        </w:rPr>
        <w:t xml:space="preserve"> de abandon </w:t>
      </w:r>
      <w:proofErr w:type="spellStart"/>
      <w:r w:rsidRPr="003261F8">
        <w:rPr>
          <w:lang w:val="fr-FR"/>
        </w:rPr>
        <w:t>şcolar</w:t>
      </w:r>
      <w:proofErr w:type="spellEnd"/>
      <w:r w:rsidRPr="00892959">
        <w:rPr>
          <w:lang w:val="vi-VN"/>
        </w:rPr>
        <w:t xml:space="preserve"> etc.</w:t>
      </w:r>
      <w:r w:rsidRPr="003261F8">
        <w:rPr>
          <w:lang w:val="fr-FR"/>
        </w:rPr>
        <w:t>)</w:t>
      </w:r>
      <w:r w:rsidR="00B32D98" w:rsidRPr="003261F8">
        <w:rPr>
          <w:lang w:val="fr-FR"/>
        </w:rPr>
        <w:t>.</w:t>
      </w:r>
    </w:p>
    <w:p w14:paraId="55343CB9" w14:textId="77777777" w:rsidR="00897C2C" w:rsidRPr="003261F8" w:rsidRDefault="002652BA" w:rsidP="003261F8">
      <w:pPr>
        <w:pStyle w:val="Heading3"/>
      </w:pPr>
      <w:bookmarkStart w:id="9" w:name="_Toc74238251"/>
      <w:r w:rsidRPr="00D02CDC">
        <w:t>II.</w:t>
      </w:r>
      <w:r w:rsidR="00787324" w:rsidRPr="00D02CDC">
        <w:t>4</w:t>
      </w:r>
      <w:r w:rsidRPr="00D02CDC">
        <w:t xml:space="preserve">. </w:t>
      </w:r>
      <w:proofErr w:type="spellStart"/>
      <w:r w:rsidR="00897C2C" w:rsidRPr="00D02CDC">
        <w:t>Probleme</w:t>
      </w:r>
      <w:proofErr w:type="spellEnd"/>
      <w:r w:rsidR="00897C2C" w:rsidRPr="00D02CDC">
        <w:t xml:space="preserve"> </w:t>
      </w:r>
      <w:proofErr w:type="spellStart"/>
      <w:r w:rsidR="00897C2C" w:rsidRPr="00D02CDC">
        <w:t>privind</w:t>
      </w:r>
      <w:proofErr w:type="spellEnd"/>
      <w:r w:rsidR="00897C2C" w:rsidRPr="00D02CDC">
        <w:t xml:space="preserve"> </w:t>
      </w:r>
      <w:proofErr w:type="spellStart"/>
      <w:r w:rsidR="00897C2C" w:rsidRPr="00D02CDC">
        <w:t>procesele</w:t>
      </w:r>
      <w:proofErr w:type="spellEnd"/>
      <w:r w:rsidR="00897C2C" w:rsidRPr="00D02CDC">
        <w:t xml:space="preserve"> de </w:t>
      </w:r>
      <w:proofErr w:type="spellStart"/>
      <w:r w:rsidR="00897C2C" w:rsidRPr="00D02CDC">
        <w:t>monitorizare</w:t>
      </w:r>
      <w:proofErr w:type="spellEnd"/>
      <w:r w:rsidR="00897C2C" w:rsidRPr="00D02CDC">
        <w:t xml:space="preserve"> </w:t>
      </w:r>
      <w:proofErr w:type="spellStart"/>
      <w:r w:rsidR="00897C2C" w:rsidRPr="00D02CDC">
        <w:t>şi</w:t>
      </w:r>
      <w:proofErr w:type="spellEnd"/>
      <w:r w:rsidR="00897C2C" w:rsidRPr="00D02CDC">
        <w:t xml:space="preserve"> </w:t>
      </w:r>
      <w:proofErr w:type="spellStart"/>
      <w:r w:rsidR="00897C2C" w:rsidRPr="00D02CDC">
        <w:t>evaluare</w:t>
      </w:r>
      <w:bookmarkEnd w:id="9"/>
      <w:proofErr w:type="spellEnd"/>
    </w:p>
    <w:p w14:paraId="500A5647" w14:textId="594779F7" w:rsidR="002652BA" w:rsidRDefault="00897C2C" w:rsidP="00CA113E">
      <w:pPr>
        <w:jc w:val="both"/>
      </w:pPr>
      <w:proofErr w:type="spellStart"/>
      <w:r>
        <w:t>Constatările</w:t>
      </w:r>
      <w:proofErr w:type="spellEnd"/>
      <w:r>
        <w:t xml:space="preserve"> </w:t>
      </w:r>
      <w:proofErr w:type="spellStart"/>
      <w:r>
        <w:t>şi</w:t>
      </w:r>
      <w:proofErr w:type="spellEnd"/>
      <w:r>
        <w:t xml:space="preserve"> </w:t>
      </w:r>
      <w:proofErr w:type="spellStart"/>
      <w:r>
        <w:t>concluziile</w:t>
      </w:r>
      <w:proofErr w:type="spellEnd"/>
      <w:r>
        <w:t xml:space="preserve"> </w:t>
      </w:r>
      <w:proofErr w:type="spellStart"/>
      <w:r>
        <w:t>cuprinse</w:t>
      </w:r>
      <w:proofErr w:type="spellEnd"/>
      <w:r>
        <w:t xml:space="preserve"> </w:t>
      </w:r>
      <w:proofErr w:type="spellStart"/>
      <w:r>
        <w:t>în</w:t>
      </w:r>
      <w:proofErr w:type="spellEnd"/>
      <w:r>
        <w:t xml:space="preserve"> </w:t>
      </w:r>
      <w:proofErr w:type="spellStart"/>
      <w:r>
        <w:t>acest</w:t>
      </w:r>
      <w:proofErr w:type="spellEnd"/>
      <w:r>
        <w:t xml:space="preserve"> capitol s</w:t>
      </w:r>
      <w:r w:rsidR="00B32D98">
        <w:t>u</w:t>
      </w:r>
      <w:r>
        <w:t xml:space="preserve">nt </w:t>
      </w:r>
      <w:proofErr w:type="spellStart"/>
      <w:r>
        <w:t>fundamentate</w:t>
      </w:r>
      <w:proofErr w:type="spellEnd"/>
      <w:r>
        <w:t xml:space="preserve"> </w:t>
      </w:r>
      <w:proofErr w:type="spellStart"/>
      <w:r>
        <w:t>fiind</w:t>
      </w:r>
      <w:proofErr w:type="spellEnd"/>
      <w:r>
        <w:t xml:space="preserve"> orientate </w:t>
      </w:r>
      <w:proofErr w:type="spellStart"/>
      <w:r>
        <w:t>spre</w:t>
      </w:r>
      <w:proofErr w:type="spellEnd"/>
      <w:r>
        <w:t xml:space="preserve"> </w:t>
      </w:r>
      <w:proofErr w:type="spellStart"/>
      <w:r>
        <w:t>identificarea</w:t>
      </w:r>
      <w:proofErr w:type="spellEnd"/>
      <w:r>
        <w:t xml:space="preserve"> </w:t>
      </w:r>
      <w:proofErr w:type="spellStart"/>
      <w:r>
        <w:t>problemelor</w:t>
      </w:r>
      <w:proofErr w:type="spellEnd"/>
      <w:r>
        <w:t xml:space="preserve"> </w:t>
      </w:r>
      <w:proofErr w:type="spellStart"/>
      <w:r>
        <w:t>majore</w:t>
      </w:r>
      <w:proofErr w:type="spellEnd"/>
      <w:r>
        <w:t xml:space="preserve"> </w:t>
      </w:r>
      <w:proofErr w:type="spellStart"/>
      <w:r>
        <w:t>privind</w:t>
      </w:r>
      <w:proofErr w:type="spellEnd"/>
      <w:r>
        <w:t xml:space="preserve"> </w:t>
      </w:r>
      <w:proofErr w:type="spellStart"/>
      <w:r>
        <w:t>procesele</w:t>
      </w:r>
      <w:proofErr w:type="spellEnd"/>
      <w:r>
        <w:t xml:space="preserve"> de </w:t>
      </w:r>
      <w:proofErr w:type="spellStart"/>
      <w:r>
        <w:t>monitorizare</w:t>
      </w:r>
      <w:proofErr w:type="spellEnd"/>
      <w:r>
        <w:t xml:space="preserve"> </w:t>
      </w:r>
      <w:proofErr w:type="spellStart"/>
      <w:r>
        <w:t>și</w:t>
      </w:r>
      <w:proofErr w:type="spellEnd"/>
      <w:r>
        <w:t xml:space="preserve"> </w:t>
      </w:r>
      <w:proofErr w:type="spellStart"/>
      <w:r>
        <w:t>evaluare</w:t>
      </w:r>
      <w:proofErr w:type="spellEnd"/>
      <w:r>
        <w:t xml:space="preserve">, cum </w:t>
      </w:r>
      <w:proofErr w:type="spellStart"/>
      <w:r>
        <w:t>ar</w:t>
      </w:r>
      <w:proofErr w:type="spellEnd"/>
      <w:r>
        <w:t xml:space="preserve"> fi: </w:t>
      </w:r>
    </w:p>
    <w:p w14:paraId="379CD02A" w14:textId="07615E23" w:rsidR="002652BA" w:rsidRDefault="00897C2C" w:rsidP="00CA113E">
      <w:pPr>
        <w:pStyle w:val="ListParagraph"/>
        <w:numPr>
          <w:ilvl w:val="0"/>
          <w:numId w:val="15"/>
        </w:numPr>
        <w:jc w:val="both"/>
      </w:pPr>
      <w:proofErr w:type="spellStart"/>
      <w:r>
        <w:t>utilizarea</w:t>
      </w:r>
      <w:proofErr w:type="spellEnd"/>
      <w:r>
        <w:t xml:space="preserve"> </w:t>
      </w:r>
      <w:proofErr w:type="spellStart"/>
      <w:r>
        <w:t>excesivă</w:t>
      </w:r>
      <w:proofErr w:type="spellEnd"/>
      <w:r>
        <w:t xml:space="preserve"> a </w:t>
      </w:r>
      <w:proofErr w:type="spellStart"/>
      <w:r>
        <w:t>resurselor</w:t>
      </w:r>
      <w:proofErr w:type="spellEnd"/>
      <w:r>
        <w:t xml:space="preserve"> </w:t>
      </w:r>
      <w:proofErr w:type="spellStart"/>
      <w:r>
        <w:t>prevăzute</w:t>
      </w:r>
      <w:proofErr w:type="spellEnd"/>
      <w:r>
        <w:t xml:space="preserve"> </w:t>
      </w:r>
      <w:proofErr w:type="spellStart"/>
      <w:r>
        <w:t>în</w:t>
      </w:r>
      <w:proofErr w:type="spellEnd"/>
      <w:r w:rsidR="002652BA">
        <w:t xml:space="preserve"> </w:t>
      </w:r>
      <w:proofErr w:type="spellStart"/>
      <w:r w:rsidR="002652BA">
        <w:t>implementarea</w:t>
      </w:r>
      <w:proofErr w:type="spellEnd"/>
      <w:r w:rsidR="002652BA">
        <w:t xml:space="preserve"> </w:t>
      </w:r>
      <w:proofErr w:type="gramStart"/>
      <w:r w:rsidR="002652BA">
        <w:t>PC</w:t>
      </w:r>
      <w:r w:rsidR="00B32D98">
        <w:t>A;</w:t>
      </w:r>
      <w:proofErr w:type="gramEnd"/>
      <w:r>
        <w:t xml:space="preserve"> </w:t>
      </w:r>
    </w:p>
    <w:p w14:paraId="15EAA417" w14:textId="3D651EB6" w:rsidR="002652BA" w:rsidRDefault="00897C2C" w:rsidP="00CA113E">
      <w:pPr>
        <w:pStyle w:val="ListParagraph"/>
        <w:numPr>
          <w:ilvl w:val="0"/>
          <w:numId w:val="15"/>
        </w:numPr>
        <w:jc w:val="both"/>
      </w:pPr>
      <w:proofErr w:type="spellStart"/>
      <w:r>
        <w:t>neatingerea</w:t>
      </w:r>
      <w:proofErr w:type="spellEnd"/>
      <w:r>
        <w:t xml:space="preserve"> </w:t>
      </w:r>
      <w:proofErr w:type="spellStart"/>
      <w:r>
        <w:t>obiectivelor</w:t>
      </w:r>
      <w:proofErr w:type="spellEnd"/>
      <w:r>
        <w:t xml:space="preserve"> </w:t>
      </w:r>
      <w:proofErr w:type="spellStart"/>
      <w:proofErr w:type="gramStart"/>
      <w:r>
        <w:t>propuse</w:t>
      </w:r>
      <w:proofErr w:type="spellEnd"/>
      <w:r w:rsidR="00B32D98">
        <w:t>;</w:t>
      </w:r>
      <w:proofErr w:type="gramEnd"/>
    </w:p>
    <w:p w14:paraId="65A5CF1C" w14:textId="288DB4D6" w:rsidR="002652BA" w:rsidRPr="003261F8" w:rsidRDefault="00897C2C" w:rsidP="00CA113E">
      <w:pPr>
        <w:pStyle w:val="ListParagraph"/>
        <w:numPr>
          <w:ilvl w:val="0"/>
          <w:numId w:val="15"/>
        </w:numPr>
        <w:jc w:val="both"/>
        <w:rPr>
          <w:lang w:val="fr-FR"/>
        </w:rPr>
      </w:pPr>
      <w:proofErr w:type="spellStart"/>
      <w:proofErr w:type="gramStart"/>
      <w:r w:rsidRPr="003261F8">
        <w:rPr>
          <w:lang w:val="fr-FR"/>
        </w:rPr>
        <w:t>lipsa</w:t>
      </w:r>
      <w:proofErr w:type="spellEnd"/>
      <w:proofErr w:type="gramEnd"/>
      <w:r w:rsidRPr="003261F8">
        <w:rPr>
          <w:lang w:val="fr-FR"/>
        </w:rPr>
        <w:t xml:space="preserve"> </w:t>
      </w:r>
      <w:proofErr w:type="spellStart"/>
      <w:r w:rsidRPr="003261F8">
        <w:rPr>
          <w:lang w:val="fr-FR"/>
        </w:rPr>
        <w:t>controlului</w:t>
      </w:r>
      <w:proofErr w:type="spellEnd"/>
      <w:r w:rsidRPr="003261F8">
        <w:rPr>
          <w:lang w:val="fr-FR"/>
        </w:rPr>
        <w:t xml:space="preserve"> </w:t>
      </w:r>
      <w:proofErr w:type="spellStart"/>
      <w:r w:rsidRPr="003261F8">
        <w:rPr>
          <w:lang w:val="fr-FR"/>
        </w:rPr>
        <w:t>administrativ</w:t>
      </w:r>
      <w:proofErr w:type="spellEnd"/>
      <w:r w:rsidRPr="003261F8">
        <w:rPr>
          <w:lang w:val="fr-FR"/>
        </w:rPr>
        <w:t xml:space="preserve"> al</w:t>
      </w:r>
      <w:r w:rsidR="002652BA" w:rsidRPr="003261F8">
        <w:rPr>
          <w:lang w:val="fr-FR"/>
        </w:rPr>
        <w:t xml:space="preserve"> </w:t>
      </w:r>
      <w:proofErr w:type="spellStart"/>
      <w:r w:rsidR="002652BA" w:rsidRPr="003261F8">
        <w:rPr>
          <w:lang w:val="fr-FR"/>
        </w:rPr>
        <w:t>planului</w:t>
      </w:r>
      <w:proofErr w:type="spellEnd"/>
      <w:r w:rsidR="00B32D98" w:rsidRPr="003261F8">
        <w:rPr>
          <w:lang w:val="fr-FR"/>
        </w:rPr>
        <w:t>;</w:t>
      </w:r>
    </w:p>
    <w:p w14:paraId="25074D53" w14:textId="41830E72" w:rsidR="002652BA" w:rsidRPr="003261F8" w:rsidRDefault="00897C2C" w:rsidP="00CA113E">
      <w:pPr>
        <w:pStyle w:val="ListParagraph"/>
        <w:numPr>
          <w:ilvl w:val="0"/>
          <w:numId w:val="15"/>
        </w:numPr>
        <w:jc w:val="both"/>
        <w:rPr>
          <w:lang w:val="fr-FR"/>
        </w:rPr>
      </w:pPr>
      <w:proofErr w:type="spellStart"/>
      <w:proofErr w:type="gramStart"/>
      <w:r w:rsidRPr="003261F8">
        <w:rPr>
          <w:lang w:val="fr-FR"/>
        </w:rPr>
        <w:t>lipsa</w:t>
      </w:r>
      <w:proofErr w:type="spellEnd"/>
      <w:proofErr w:type="gramEnd"/>
      <w:r w:rsidRPr="003261F8">
        <w:rPr>
          <w:lang w:val="fr-FR"/>
        </w:rPr>
        <w:t xml:space="preserve"> </w:t>
      </w:r>
      <w:proofErr w:type="spellStart"/>
      <w:r w:rsidRPr="003261F8">
        <w:rPr>
          <w:lang w:val="fr-FR"/>
        </w:rPr>
        <w:t>unei</w:t>
      </w:r>
      <w:proofErr w:type="spellEnd"/>
      <w:r w:rsidRPr="003261F8">
        <w:rPr>
          <w:lang w:val="fr-FR"/>
        </w:rPr>
        <w:t xml:space="preserve"> </w:t>
      </w:r>
      <w:proofErr w:type="spellStart"/>
      <w:r w:rsidRPr="003261F8">
        <w:rPr>
          <w:lang w:val="fr-FR"/>
        </w:rPr>
        <w:t>culturi</w:t>
      </w:r>
      <w:proofErr w:type="spellEnd"/>
      <w:r w:rsidRPr="003261F8">
        <w:rPr>
          <w:lang w:val="fr-FR"/>
        </w:rPr>
        <w:t xml:space="preserve"> a </w:t>
      </w:r>
      <w:proofErr w:type="spellStart"/>
      <w:r w:rsidRPr="003261F8">
        <w:rPr>
          <w:lang w:val="fr-FR"/>
        </w:rPr>
        <w:t>monitorizării</w:t>
      </w:r>
      <w:proofErr w:type="spellEnd"/>
      <w:r w:rsidRPr="003261F8">
        <w:rPr>
          <w:lang w:val="fr-FR"/>
        </w:rPr>
        <w:t xml:space="preserve"> </w:t>
      </w:r>
      <w:proofErr w:type="spellStart"/>
      <w:r w:rsidRPr="003261F8">
        <w:rPr>
          <w:lang w:val="fr-FR"/>
        </w:rPr>
        <w:t>şi</w:t>
      </w:r>
      <w:proofErr w:type="spellEnd"/>
      <w:r w:rsidRPr="003261F8">
        <w:rPr>
          <w:lang w:val="fr-FR"/>
        </w:rPr>
        <w:t xml:space="preserve"> </w:t>
      </w:r>
      <w:r w:rsidR="00B32D98" w:rsidRPr="003261F8">
        <w:rPr>
          <w:lang w:val="fr-FR"/>
        </w:rPr>
        <w:t xml:space="preserve">a </w:t>
      </w:r>
      <w:proofErr w:type="spellStart"/>
      <w:r w:rsidRPr="003261F8">
        <w:rPr>
          <w:lang w:val="fr-FR"/>
        </w:rPr>
        <w:t>evaluării</w:t>
      </w:r>
      <w:proofErr w:type="spellEnd"/>
      <w:r w:rsidRPr="003261F8">
        <w:rPr>
          <w:lang w:val="fr-FR"/>
        </w:rPr>
        <w:t xml:space="preserve"> </w:t>
      </w:r>
      <w:proofErr w:type="spellStart"/>
      <w:r w:rsidRPr="003261F8">
        <w:rPr>
          <w:lang w:val="fr-FR"/>
        </w:rPr>
        <w:t>bazate</w:t>
      </w:r>
      <w:proofErr w:type="spellEnd"/>
      <w:r w:rsidRPr="003261F8">
        <w:rPr>
          <w:lang w:val="fr-FR"/>
        </w:rPr>
        <w:t xml:space="preserve"> </w:t>
      </w:r>
      <w:proofErr w:type="spellStart"/>
      <w:r w:rsidRPr="003261F8">
        <w:rPr>
          <w:lang w:val="fr-FR"/>
        </w:rPr>
        <w:t>pe</w:t>
      </w:r>
      <w:proofErr w:type="spellEnd"/>
      <w:r w:rsidRPr="003261F8">
        <w:rPr>
          <w:lang w:val="fr-FR"/>
        </w:rPr>
        <w:t xml:space="preserve"> </w:t>
      </w:r>
      <w:proofErr w:type="spellStart"/>
      <w:r w:rsidRPr="003261F8">
        <w:rPr>
          <w:lang w:val="fr-FR"/>
        </w:rPr>
        <w:t>performanţă</w:t>
      </w:r>
      <w:proofErr w:type="spellEnd"/>
      <w:r w:rsidRPr="003261F8">
        <w:rPr>
          <w:lang w:val="fr-FR"/>
        </w:rPr>
        <w:t xml:space="preserve">, </w:t>
      </w:r>
      <w:proofErr w:type="spellStart"/>
      <w:r w:rsidRPr="003261F8">
        <w:rPr>
          <w:lang w:val="fr-FR"/>
        </w:rPr>
        <w:t>transparenţă</w:t>
      </w:r>
      <w:proofErr w:type="spellEnd"/>
      <w:r w:rsidRPr="003261F8">
        <w:rPr>
          <w:lang w:val="fr-FR"/>
        </w:rPr>
        <w:t xml:space="preserve">, </w:t>
      </w:r>
      <w:proofErr w:type="spellStart"/>
      <w:r w:rsidR="00B32D98" w:rsidRPr="003261F8">
        <w:rPr>
          <w:lang w:val="fr-FR"/>
        </w:rPr>
        <w:t>pe</w:t>
      </w:r>
      <w:proofErr w:type="spellEnd"/>
      <w:r w:rsidR="00B32D98" w:rsidRPr="003261F8">
        <w:rPr>
          <w:lang w:val="fr-FR"/>
        </w:rPr>
        <w:t xml:space="preserve"> </w:t>
      </w:r>
      <w:proofErr w:type="spellStart"/>
      <w:r w:rsidRPr="003261F8">
        <w:rPr>
          <w:lang w:val="fr-FR"/>
        </w:rPr>
        <w:t>eficienţă</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eficacitate</w:t>
      </w:r>
      <w:proofErr w:type="spellEnd"/>
      <w:r w:rsidRPr="003261F8">
        <w:rPr>
          <w:lang w:val="fr-FR"/>
        </w:rPr>
        <w:t xml:space="preserve">. </w:t>
      </w:r>
    </w:p>
    <w:p w14:paraId="242E2F10" w14:textId="77777777" w:rsidR="002652BA" w:rsidRPr="003261F8" w:rsidRDefault="002652BA" w:rsidP="00CA113E">
      <w:pPr>
        <w:jc w:val="both"/>
        <w:rPr>
          <w:lang w:val="fr-FR"/>
        </w:rPr>
      </w:pPr>
      <w:proofErr w:type="spellStart"/>
      <w:r w:rsidRPr="003261F8">
        <w:rPr>
          <w:b/>
          <w:i/>
          <w:lang w:val="fr-FR"/>
        </w:rPr>
        <w:t>Tipuri</w:t>
      </w:r>
      <w:proofErr w:type="spellEnd"/>
      <w:r w:rsidRPr="003261F8">
        <w:rPr>
          <w:b/>
          <w:i/>
          <w:lang w:val="fr-FR"/>
        </w:rPr>
        <w:t xml:space="preserve"> de </w:t>
      </w:r>
      <w:proofErr w:type="spellStart"/>
      <w:r w:rsidRPr="003261F8">
        <w:rPr>
          <w:b/>
          <w:i/>
          <w:lang w:val="fr-FR"/>
        </w:rPr>
        <w:t>probleme</w:t>
      </w:r>
      <w:proofErr w:type="spellEnd"/>
      <w:r w:rsidR="00897C2C" w:rsidRPr="003261F8">
        <w:rPr>
          <w:lang w:val="fr-FR"/>
        </w:rPr>
        <w:t xml:space="preserve"> </w:t>
      </w:r>
      <w:proofErr w:type="spellStart"/>
      <w:r w:rsidR="00897C2C" w:rsidRPr="003261F8">
        <w:rPr>
          <w:lang w:val="fr-FR"/>
        </w:rPr>
        <w:t>rezultate</w:t>
      </w:r>
      <w:proofErr w:type="spellEnd"/>
      <w:r w:rsidR="00897C2C" w:rsidRPr="003261F8">
        <w:rPr>
          <w:lang w:val="fr-FR"/>
        </w:rPr>
        <w:t xml:space="preserve"> </w:t>
      </w:r>
      <w:proofErr w:type="spellStart"/>
      <w:r w:rsidR="00897C2C" w:rsidRPr="003261F8">
        <w:rPr>
          <w:lang w:val="fr-FR"/>
        </w:rPr>
        <w:t>în</w:t>
      </w:r>
      <w:proofErr w:type="spellEnd"/>
      <w:r w:rsidR="00897C2C" w:rsidRPr="003261F8">
        <w:rPr>
          <w:lang w:val="fr-FR"/>
        </w:rPr>
        <w:t xml:space="preserve"> </w:t>
      </w:r>
      <w:proofErr w:type="spellStart"/>
      <w:r w:rsidR="00897C2C" w:rsidRPr="003261F8">
        <w:rPr>
          <w:lang w:val="fr-FR"/>
        </w:rPr>
        <w:t>urma</w:t>
      </w:r>
      <w:proofErr w:type="spellEnd"/>
      <w:r w:rsidR="00897C2C" w:rsidRPr="003261F8">
        <w:rPr>
          <w:lang w:val="fr-FR"/>
        </w:rPr>
        <w:t xml:space="preserve"> </w:t>
      </w:r>
      <w:proofErr w:type="spellStart"/>
      <w:r w:rsidR="00D02CDC" w:rsidRPr="003261F8">
        <w:rPr>
          <w:lang w:val="fr-FR"/>
        </w:rPr>
        <w:t>unei</w:t>
      </w:r>
      <w:proofErr w:type="spellEnd"/>
      <w:r w:rsidR="00D02CDC" w:rsidRPr="003261F8">
        <w:rPr>
          <w:lang w:val="fr-FR"/>
        </w:rPr>
        <w:t xml:space="preserve"> </w:t>
      </w:r>
      <w:proofErr w:type="spellStart"/>
      <w:r w:rsidR="00897C2C" w:rsidRPr="003261F8">
        <w:rPr>
          <w:lang w:val="fr-FR"/>
        </w:rPr>
        <w:t>monitor</w:t>
      </w:r>
      <w:r w:rsidR="00D02CDC" w:rsidRPr="003261F8">
        <w:rPr>
          <w:lang w:val="fr-FR"/>
        </w:rPr>
        <w:t>iz</w:t>
      </w:r>
      <w:r w:rsidR="00CA113E" w:rsidRPr="003261F8">
        <w:rPr>
          <w:lang w:val="fr-FR"/>
        </w:rPr>
        <w:t>ări</w:t>
      </w:r>
      <w:proofErr w:type="spellEnd"/>
      <w:r w:rsidR="00CA113E" w:rsidRPr="003261F8">
        <w:rPr>
          <w:lang w:val="fr-FR"/>
        </w:rPr>
        <w:t xml:space="preserve"> </w:t>
      </w:r>
      <w:proofErr w:type="spellStart"/>
      <w:r w:rsidR="00CA113E" w:rsidRPr="003261F8">
        <w:rPr>
          <w:lang w:val="fr-FR"/>
        </w:rPr>
        <w:t>și</w:t>
      </w:r>
      <w:proofErr w:type="spellEnd"/>
      <w:r w:rsidR="00CA113E" w:rsidRPr="003261F8">
        <w:rPr>
          <w:lang w:val="fr-FR"/>
        </w:rPr>
        <w:t xml:space="preserve"> </w:t>
      </w:r>
      <w:proofErr w:type="spellStart"/>
      <w:r w:rsidR="00CA113E" w:rsidRPr="003261F8">
        <w:rPr>
          <w:lang w:val="fr-FR"/>
        </w:rPr>
        <w:t>evaluă</w:t>
      </w:r>
      <w:r w:rsidR="00D02CDC" w:rsidRPr="003261F8">
        <w:rPr>
          <w:lang w:val="fr-FR"/>
        </w:rPr>
        <w:t>ri</w:t>
      </w:r>
      <w:proofErr w:type="spellEnd"/>
      <w:r w:rsidRPr="003261F8">
        <w:rPr>
          <w:lang w:val="fr-FR"/>
        </w:rPr>
        <w:t xml:space="preserve"> </w:t>
      </w:r>
      <w:proofErr w:type="spellStart"/>
      <w:proofErr w:type="gramStart"/>
      <w:r w:rsidRPr="003261F8">
        <w:rPr>
          <w:lang w:val="fr-FR"/>
        </w:rPr>
        <w:t>ineficiente</w:t>
      </w:r>
      <w:proofErr w:type="spellEnd"/>
      <w:r w:rsidRPr="003261F8">
        <w:rPr>
          <w:lang w:val="fr-FR"/>
        </w:rPr>
        <w:t>:</w:t>
      </w:r>
      <w:proofErr w:type="gramEnd"/>
      <w:r w:rsidRPr="003261F8">
        <w:rPr>
          <w:lang w:val="fr-FR"/>
        </w:rPr>
        <w:t xml:space="preserve"> </w:t>
      </w:r>
    </w:p>
    <w:p w14:paraId="1AD03E59" w14:textId="77777777" w:rsidR="002652BA" w:rsidRPr="00174CB1" w:rsidRDefault="002652BA" w:rsidP="00CA113E">
      <w:pPr>
        <w:pStyle w:val="ListParagraph"/>
        <w:numPr>
          <w:ilvl w:val="0"/>
          <w:numId w:val="16"/>
        </w:numPr>
        <w:jc w:val="both"/>
        <w:rPr>
          <w:i/>
          <w:sz w:val="28"/>
          <w:szCs w:val="28"/>
        </w:rPr>
      </w:pPr>
      <w:r w:rsidRPr="00174CB1">
        <w:rPr>
          <w:i/>
        </w:rPr>
        <w:t xml:space="preserve">1. </w:t>
      </w:r>
      <w:proofErr w:type="spellStart"/>
      <w:r w:rsidRPr="00174CB1">
        <w:rPr>
          <w:i/>
        </w:rPr>
        <w:t>Deficienţe</w:t>
      </w:r>
      <w:proofErr w:type="spellEnd"/>
      <w:r w:rsidRPr="00174CB1">
        <w:rPr>
          <w:i/>
        </w:rPr>
        <w:t xml:space="preserve"> </w:t>
      </w:r>
      <w:proofErr w:type="spellStart"/>
      <w:proofErr w:type="gramStart"/>
      <w:r w:rsidRPr="00174CB1">
        <w:rPr>
          <w:i/>
        </w:rPr>
        <w:t>instituţionale</w:t>
      </w:r>
      <w:proofErr w:type="spellEnd"/>
      <w:r w:rsidRPr="00174CB1">
        <w:rPr>
          <w:i/>
        </w:rPr>
        <w:t>;</w:t>
      </w:r>
      <w:proofErr w:type="gramEnd"/>
      <w:r w:rsidRPr="00174CB1">
        <w:rPr>
          <w:i/>
        </w:rPr>
        <w:t xml:space="preserve"> </w:t>
      </w:r>
    </w:p>
    <w:p w14:paraId="41F4A563" w14:textId="77777777" w:rsidR="002652BA" w:rsidRPr="00174CB1" w:rsidRDefault="002652BA" w:rsidP="00CA113E">
      <w:pPr>
        <w:pStyle w:val="ListParagraph"/>
        <w:numPr>
          <w:ilvl w:val="0"/>
          <w:numId w:val="16"/>
        </w:numPr>
        <w:jc w:val="both"/>
        <w:rPr>
          <w:i/>
          <w:sz w:val="28"/>
          <w:szCs w:val="28"/>
        </w:rPr>
      </w:pPr>
      <w:r w:rsidRPr="00174CB1">
        <w:rPr>
          <w:i/>
        </w:rPr>
        <w:t xml:space="preserve">2. </w:t>
      </w:r>
      <w:proofErr w:type="spellStart"/>
      <w:r w:rsidR="00897C2C" w:rsidRPr="00174CB1">
        <w:rPr>
          <w:i/>
        </w:rPr>
        <w:t>Lipsa</w:t>
      </w:r>
      <w:proofErr w:type="spellEnd"/>
      <w:r w:rsidR="00897C2C" w:rsidRPr="00174CB1">
        <w:rPr>
          <w:i/>
        </w:rPr>
        <w:t xml:space="preserve"> </w:t>
      </w:r>
      <w:proofErr w:type="spellStart"/>
      <w:proofErr w:type="gramStart"/>
      <w:r w:rsidR="00897C2C" w:rsidRPr="00174CB1">
        <w:rPr>
          <w:i/>
        </w:rPr>
        <w:t>resurse</w:t>
      </w:r>
      <w:r w:rsidRPr="00174CB1">
        <w:rPr>
          <w:i/>
        </w:rPr>
        <w:t>lor</w:t>
      </w:r>
      <w:proofErr w:type="spellEnd"/>
      <w:r w:rsidRPr="00174CB1">
        <w:rPr>
          <w:i/>
        </w:rPr>
        <w:t>;</w:t>
      </w:r>
      <w:proofErr w:type="gramEnd"/>
      <w:r w:rsidRPr="00174CB1">
        <w:rPr>
          <w:i/>
        </w:rPr>
        <w:t xml:space="preserve"> </w:t>
      </w:r>
    </w:p>
    <w:p w14:paraId="6179A4A0" w14:textId="77777777" w:rsidR="002652BA" w:rsidRPr="00174CB1" w:rsidRDefault="002652BA" w:rsidP="00CA113E">
      <w:pPr>
        <w:pStyle w:val="ListParagraph"/>
        <w:numPr>
          <w:ilvl w:val="0"/>
          <w:numId w:val="16"/>
        </w:numPr>
        <w:jc w:val="both"/>
        <w:rPr>
          <w:i/>
          <w:sz w:val="28"/>
          <w:szCs w:val="28"/>
        </w:rPr>
      </w:pPr>
      <w:r w:rsidRPr="00174CB1">
        <w:rPr>
          <w:i/>
        </w:rPr>
        <w:t xml:space="preserve">3. </w:t>
      </w:r>
      <w:proofErr w:type="spellStart"/>
      <w:r w:rsidR="00897C2C" w:rsidRPr="00174CB1">
        <w:rPr>
          <w:i/>
        </w:rPr>
        <w:t>Probleme</w:t>
      </w:r>
      <w:proofErr w:type="spellEnd"/>
      <w:r w:rsidR="00897C2C" w:rsidRPr="00174CB1">
        <w:rPr>
          <w:i/>
        </w:rPr>
        <w:t xml:space="preserve"> </w:t>
      </w:r>
      <w:proofErr w:type="spellStart"/>
      <w:r w:rsidR="00897C2C" w:rsidRPr="00174CB1">
        <w:rPr>
          <w:i/>
        </w:rPr>
        <w:t>structurale</w:t>
      </w:r>
      <w:proofErr w:type="spellEnd"/>
      <w:r w:rsidR="00897C2C" w:rsidRPr="00174CB1">
        <w:rPr>
          <w:i/>
        </w:rPr>
        <w:t xml:space="preserve"> ale </w:t>
      </w:r>
      <w:proofErr w:type="spellStart"/>
      <w:r w:rsidR="00897C2C" w:rsidRPr="00174CB1">
        <w:rPr>
          <w:i/>
        </w:rPr>
        <w:t>proceselor</w:t>
      </w:r>
      <w:proofErr w:type="spellEnd"/>
      <w:r w:rsidR="00897C2C" w:rsidRPr="00174CB1">
        <w:rPr>
          <w:i/>
        </w:rPr>
        <w:t xml:space="preserve"> de </w:t>
      </w:r>
      <w:proofErr w:type="spellStart"/>
      <w:r w:rsidR="00897C2C" w:rsidRPr="00174CB1">
        <w:rPr>
          <w:i/>
        </w:rPr>
        <w:t>monitorizare</w:t>
      </w:r>
      <w:proofErr w:type="spellEnd"/>
      <w:r w:rsidR="00897C2C" w:rsidRPr="00174CB1">
        <w:rPr>
          <w:i/>
        </w:rPr>
        <w:t xml:space="preserve"> </w:t>
      </w:r>
      <w:proofErr w:type="spellStart"/>
      <w:r w:rsidR="00897C2C" w:rsidRPr="00174CB1">
        <w:rPr>
          <w:i/>
        </w:rPr>
        <w:t>şi</w:t>
      </w:r>
      <w:proofErr w:type="spellEnd"/>
      <w:r w:rsidR="00897C2C" w:rsidRPr="00174CB1">
        <w:rPr>
          <w:i/>
        </w:rPr>
        <w:t xml:space="preserve"> </w:t>
      </w:r>
      <w:proofErr w:type="spellStart"/>
      <w:r w:rsidR="00897C2C" w:rsidRPr="00174CB1">
        <w:rPr>
          <w:i/>
        </w:rPr>
        <w:t>evaluare</w:t>
      </w:r>
      <w:proofErr w:type="spellEnd"/>
      <w:r w:rsidR="00897C2C" w:rsidRPr="00174CB1">
        <w:rPr>
          <w:i/>
        </w:rPr>
        <w:t xml:space="preserve">. </w:t>
      </w:r>
    </w:p>
    <w:p w14:paraId="12AD69EA" w14:textId="77777777" w:rsidR="002652BA" w:rsidRPr="003261F8" w:rsidRDefault="00174CB1" w:rsidP="003261F8">
      <w:pPr>
        <w:pStyle w:val="Heading4"/>
      </w:pPr>
      <w:r w:rsidRPr="003261F8">
        <w:t xml:space="preserve">1. </w:t>
      </w:r>
      <w:proofErr w:type="spellStart"/>
      <w:r w:rsidRPr="003261F8">
        <w:t>Deficienţe</w:t>
      </w:r>
      <w:proofErr w:type="spellEnd"/>
      <w:r w:rsidRPr="003261F8">
        <w:t xml:space="preserve"> </w:t>
      </w:r>
      <w:proofErr w:type="spellStart"/>
      <w:r w:rsidRPr="003261F8">
        <w:t>instituţionale</w:t>
      </w:r>
      <w:proofErr w:type="spellEnd"/>
    </w:p>
    <w:p w14:paraId="21C4FD0B" w14:textId="77777777" w:rsidR="00787324" w:rsidRDefault="00897C2C" w:rsidP="002652BA">
      <w:proofErr w:type="spellStart"/>
      <w:r>
        <w:t>Probleme</w:t>
      </w:r>
      <w:proofErr w:type="spellEnd"/>
      <w:r>
        <w:t xml:space="preserve"> </w:t>
      </w:r>
      <w:proofErr w:type="spellStart"/>
      <w:r>
        <w:t>referitoare</w:t>
      </w:r>
      <w:proofErr w:type="spellEnd"/>
      <w:r>
        <w:t xml:space="preserve"> la </w:t>
      </w:r>
      <w:proofErr w:type="spellStart"/>
      <w:r>
        <w:t>deficienţe</w:t>
      </w:r>
      <w:proofErr w:type="spellEnd"/>
      <w:r>
        <w:t xml:space="preserve"> </w:t>
      </w:r>
      <w:proofErr w:type="spellStart"/>
      <w:r>
        <w:t>instituţionale</w:t>
      </w:r>
      <w:proofErr w:type="spellEnd"/>
      <w:r w:rsidR="00787324">
        <w:t>:</w:t>
      </w:r>
    </w:p>
    <w:p w14:paraId="1D2C49F8" w14:textId="3E34DC5F" w:rsidR="00787324" w:rsidRPr="003261F8" w:rsidRDefault="00897C2C" w:rsidP="00787324">
      <w:pPr>
        <w:pStyle w:val="ListParagraph"/>
        <w:numPr>
          <w:ilvl w:val="0"/>
          <w:numId w:val="34"/>
        </w:numPr>
        <w:rPr>
          <w:lang w:val="fr-FR"/>
        </w:rPr>
      </w:pPr>
      <w:proofErr w:type="spellStart"/>
      <w:r w:rsidRPr="003261F8">
        <w:rPr>
          <w:lang w:val="fr-FR"/>
        </w:rPr>
        <w:t>Informaţia</w:t>
      </w:r>
      <w:proofErr w:type="spellEnd"/>
      <w:r w:rsidRPr="003261F8">
        <w:rPr>
          <w:lang w:val="fr-FR"/>
        </w:rPr>
        <w:t xml:space="preserve"> </w:t>
      </w:r>
      <w:proofErr w:type="spellStart"/>
      <w:r w:rsidRPr="003261F8">
        <w:rPr>
          <w:lang w:val="fr-FR"/>
        </w:rPr>
        <w:t>referitoare</w:t>
      </w:r>
      <w:proofErr w:type="spellEnd"/>
      <w:r w:rsidRPr="003261F8">
        <w:rPr>
          <w:lang w:val="fr-FR"/>
        </w:rPr>
        <w:t xml:space="preserve"> la </w:t>
      </w:r>
      <w:proofErr w:type="spellStart"/>
      <w:r w:rsidRPr="003261F8">
        <w:rPr>
          <w:lang w:val="fr-FR"/>
        </w:rPr>
        <w:t>acţiunile</w:t>
      </w:r>
      <w:proofErr w:type="spellEnd"/>
      <w:r w:rsidRPr="003261F8">
        <w:rPr>
          <w:lang w:val="fr-FR"/>
        </w:rPr>
        <w:t xml:space="preserve"> </w:t>
      </w:r>
      <w:proofErr w:type="spellStart"/>
      <w:r w:rsidRPr="003261F8">
        <w:rPr>
          <w:lang w:val="fr-FR"/>
        </w:rPr>
        <w:t>întreprinse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rezultatele</w:t>
      </w:r>
      <w:proofErr w:type="spellEnd"/>
      <w:r w:rsidRPr="003261F8">
        <w:rPr>
          <w:lang w:val="fr-FR"/>
        </w:rPr>
        <w:t xml:space="preserve"> </w:t>
      </w:r>
      <w:proofErr w:type="spellStart"/>
      <w:r w:rsidRPr="003261F8">
        <w:rPr>
          <w:lang w:val="fr-FR"/>
        </w:rPr>
        <w:t>obţinute</w:t>
      </w:r>
      <w:proofErr w:type="spellEnd"/>
      <w:r w:rsidRPr="003261F8">
        <w:rPr>
          <w:lang w:val="fr-FR"/>
        </w:rPr>
        <w:t xml:space="preserve"> este </w:t>
      </w:r>
      <w:proofErr w:type="spellStart"/>
      <w:r w:rsidRPr="003261F8">
        <w:rPr>
          <w:lang w:val="fr-FR"/>
        </w:rPr>
        <w:t>di</w:t>
      </w:r>
      <w:r w:rsidR="00787324" w:rsidRPr="003261F8">
        <w:rPr>
          <w:lang w:val="fr-FR"/>
        </w:rPr>
        <w:t>ficil</w:t>
      </w:r>
      <w:proofErr w:type="spellEnd"/>
      <w:r w:rsidR="00787324" w:rsidRPr="003261F8">
        <w:rPr>
          <w:lang w:val="fr-FR"/>
        </w:rPr>
        <w:t xml:space="preserve"> de </w:t>
      </w:r>
      <w:proofErr w:type="spellStart"/>
      <w:r w:rsidR="00787324" w:rsidRPr="003261F8">
        <w:rPr>
          <w:lang w:val="fr-FR"/>
        </w:rPr>
        <w:t>obţinut</w:t>
      </w:r>
      <w:proofErr w:type="spellEnd"/>
      <w:r w:rsidR="00787324" w:rsidRPr="003261F8">
        <w:rPr>
          <w:lang w:val="fr-FR"/>
        </w:rPr>
        <w:t xml:space="preserve"> </w:t>
      </w:r>
      <w:proofErr w:type="spellStart"/>
      <w:r w:rsidR="00787324" w:rsidRPr="003261F8">
        <w:rPr>
          <w:lang w:val="fr-FR"/>
        </w:rPr>
        <w:t>şi</w:t>
      </w:r>
      <w:proofErr w:type="spellEnd"/>
      <w:r w:rsidR="00787324" w:rsidRPr="003261F8">
        <w:rPr>
          <w:lang w:val="fr-FR"/>
        </w:rPr>
        <w:t xml:space="preserve"> </w:t>
      </w:r>
      <w:r w:rsidR="00B32D98" w:rsidRPr="003261F8">
        <w:rPr>
          <w:lang w:val="fr-FR"/>
        </w:rPr>
        <w:t xml:space="preserve">de </w:t>
      </w:r>
      <w:proofErr w:type="spellStart"/>
      <w:proofErr w:type="gramStart"/>
      <w:r w:rsidR="00787324" w:rsidRPr="003261F8">
        <w:rPr>
          <w:lang w:val="fr-FR"/>
        </w:rPr>
        <w:t>utilizat</w:t>
      </w:r>
      <w:proofErr w:type="spellEnd"/>
      <w:r w:rsidR="00787324" w:rsidRPr="003261F8">
        <w:rPr>
          <w:lang w:val="fr-FR"/>
        </w:rPr>
        <w:t>;</w:t>
      </w:r>
      <w:proofErr w:type="gramEnd"/>
      <w:r w:rsidR="00787324" w:rsidRPr="003261F8">
        <w:rPr>
          <w:lang w:val="fr-FR"/>
        </w:rPr>
        <w:t xml:space="preserve"> </w:t>
      </w:r>
    </w:p>
    <w:p w14:paraId="471E60B2" w14:textId="5F5F3E32" w:rsidR="00787324" w:rsidRPr="003261F8" w:rsidRDefault="00897C2C" w:rsidP="003261F8">
      <w:pPr>
        <w:pStyle w:val="ListParagraph"/>
        <w:numPr>
          <w:ilvl w:val="0"/>
          <w:numId w:val="34"/>
        </w:numPr>
        <w:jc w:val="both"/>
        <w:rPr>
          <w:lang w:val="fr-FR"/>
        </w:rPr>
      </w:pPr>
      <w:proofErr w:type="spellStart"/>
      <w:r w:rsidRPr="003261F8">
        <w:rPr>
          <w:lang w:val="fr-FR"/>
        </w:rPr>
        <w:lastRenderedPageBreak/>
        <w:t>Activităţile</w:t>
      </w:r>
      <w:proofErr w:type="spellEnd"/>
      <w:r w:rsidRPr="003261F8">
        <w:rPr>
          <w:lang w:val="fr-FR"/>
        </w:rPr>
        <w:t xml:space="preserve"> de </w:t>
      </w:r>
      <w:proofErr w:type="spellStart"/>
      <w:r w:rsidRPr="003261F8">
        <w:rPr>
          <w:lang w:val="fr-FR"/>
        </w:rPr>
        <w:t>monitorizare</w:t>
      </w:r>
      <w:proofErr w:type="spellEnd"/>
      <w:r w:rsidRPr="003261F8">
        <w:rPr>
          <w:lang w:val="fr-FR"/>
        </w:rPr>
        <w:t xml:space="preserve"> </w:t>
      </w:r>
      <w:proofErr w:type="spellStart"/>
      <w:r w:rsidRPr="003261F8">
        <w:rPr>
          <w:lang w:val="fr-FR"/>
        </w:rPr>
        <w:t>şi</w:t>
      </w:r>
      <w:proofErr w:type="spellEnd"/>
      <w:r w:rsidR="00B32D98" w:rsidRPr="003261F8">
        <w:rPr>
          <w:lang w:val="fr-FR"/>
        </w:rPr>
        <w:t xml:space="preserve"> de</w:t>
      </w:r>
      <w:r w:rsidRPr="003261F8">
        <w:rPr>
          <w:lang w:val="fr-FR"/>
        </w:rPr>
        <w:t xml:space="preserve"> </w:t>
      </w:r>
      <w:proofErr w:type="spellStart"/>
      <w:r w:rsidRPr="003261F8">
        <w:rPr>
          <w:lang w:val="fr-FR"/>
        </w:rPr>
        <w:t>evaluare</w:t>
      </w:r>
      <w:proofErr w:type="spellEnd"/>
      <w:r w:rsidRPr="003261F8">
        <w:rPr>
          <w:lang w:val="fr-FR"/>
        </w:rPr>
        <w:t xml:space="preserve"> nu </w:t>
      </w:r>
      <w:proofErr w:type="spellStart"/>
      <w:r w:rsidRPr="003261F8">
        <w:rPr>
          <w:lang w:val="fr-FR"/>
        </w:rPr>
        <w:t>sînt</w:t>
      </w:r>
      <w:proofErr w:type="spellEnd"/>
      <w:r w:rsidRPr="003261F8">
        <w:rPr>
          <w:lang w:val="fr-FR"/>
        </w:rPr>
        <w:t xml:space="preserve"> </w:t>
      </w:r>
      <w:proofErr w:type="spellStart"/>
      <w:r w:rsidRPr="003261F8">
        <w:rPr>
          <w:lang w:val="fr-FR"/>
        </w:rPr>
        <w:t>perce</w:t>
      </w:r>
      <w:r w:rsidR="00787324" w:rsidRPr="003261F8">
        <w:rPr>
          <w:lang w:val="fr-FR"/>
        </w:rPr>
        <w:t>pute</w:t>
      </w:r>
      <w:proofErr w:type="spellEnd"/>
      <w:r w:rsidR="00787324" w:rsidRPr="003261F8">
        <w:rPr>
          <w:lang w:val="fr-FR"/>
        </w:rPr>
        <w:t xml:space="preserve"> </w:t>
      </w:r>
      <w:proofErr w:type="gramStart"/>
      <w:r w:rsidR="00787324" w:rsidRPr="003261F8">
        <w:rPr>
          <w:lang w:val="fr-FR"/>
        </w:rPr>
        <w:t>ca</w:t>
      </w:r>
      <w:proofErr w:type="gramEnd"/>
      <w:r w:rsidR="00787324" w:rsidRPr="003261F8">
        <w:rPr>
          <w:lang w:val="fr-FR"/>
        </w:rPr>
        <w:t xml:space="preserve"> </w:t>
      </w:r>
      <w:proofErr w:type="spellStart"/>
      <w:r w:rsidR="00787324" w:rsidRPr="003261F8">
        <w:rPr>
          <w:lang w:val="fr-FR"/>
        </w:rPr>
        <w:t>activităţi</w:t>
      </w:r>
      <w:proofErr w:type="spellEnd"/>
      <w:r w:rsidR="00787324" w:rsidRPr="003261F8">
        <w:rPr>
          <w:lang w:val="fr-FR"/>
        </w:rPr>
        <w:t xml:space="preserve"> </w:t>
      </w:r>
      <w:proofErr w:type="spellStart"/>
      <w:r w:rsidR="00787324" w:rsidRPr="003261F8">
        <w:rPr>
          <w:lang w:val="fr-FR"/>
        </w:rPr>
        <w:t>curente</w:t>
      </w:r>
      <w:proofErr w:type="spellEnd"/>
      <w:r w:rsidR="00787324" w:rsidRPr="003261F8">
        <w:rPr>
          <w:lang w:val="fr-FR"/>
        </w:rPr>
        <w:t xml:space="preserve"> </w:t>
      </w:r>
      <w:proofErr w:type="spellStart"/>
      <w:r w:rsidR="00787324" w:rsidRPr="003261F8">
        <w:rPr>
          <w:lang w:val="fr-FR"/>
        </w:rPr>
        <w:t>şi</w:t>
      </w:r>
      <w:proofErr w:type="spellEnd"/>
      <w:r w:rsidR="00787324" w:rsidRPr="003261F8">
        <w:rPr>
          <w:lang w:val="fr-FR"/>
        </w:rPr>
        <w:t xml:space="preserve"> </w:t>
      </w:r>
      <w:proofErr w:type="spellStart"/>
      <w:r w:rsidR="00787324" w:rsidRPr="003261F8">
        <w:rPr>
          <w:lang w:val="fr-FR"/>
        </w:rPr>
        <w:t>sistematice</w:t>
      </w:r>
      <w:proofErr w:type="spellEnd"/>
      <w:r w:rsidR="00B32D98" w:rsidRPr="003261F8">
        <w:rPr>
          <w:lang w:val="fr-FR"/>
        </w:rPr>
        <w:t>.</w:t>
      </w:r>
    </w:p>
    <w:p w14:paraId="73706FF1" w14:textId="63E1F6CD" w:rsidR="002C607B" w:rsidRPr="003261F8" w:rsidRDefault="00897C2C" w:rsidP="00CA113E">
      <w:pPr>
        <w:jc w:val="both"/>
        <w:rPr>
          <w:b/>
          <w:lang w:val="fr-FR"/>
        </w:rPr>
      </w:pPr>
      <w:proofErr w:type="spellStart"/>
      <w:r w:rsidRPr="003261F8">
        <w:rPr>
          <w:b/>
          <w:lang w:val="fr-FR"/>
        </w:rPr>
        <w:t>Încă</w:t>
      </w:r>
      <w:proofErr w:type="spellEnd"/>
      <w:r w:rsidRPr="003261F8">
        <w:rPr>
          <w:b/>
          <w:lang w:val="fr-FR"/>
        </w:rPr>
        <w:t xml:space="preserve"> </w:t>
      </w:r>
      <w:proofErr w:type="spellStart"/>
      <w:r w:rsidRPr="003261F8">
        <w:rPr>
          <w:b/>
          <w:lang w:val="fr-FR"/>
        </w:rPr>
        <w:t>din</w:t>
      </w:r>
      <w:proofErr w:type="spellEnd"/>
      <w:r w:rsidRPr="003261F8">
        <w:rPr>
          <w:b/>
          <w:lang w:val="fr-FR"/>
        </w:rPr>
        <w:t xml:space="preserve"> </w:t>
      </w:r>
      <w:proofErr w:type="spellStart"/>
      <w:r w:rsidRPr="003261F8">
        <w:rPr>
          <w:b/>
          <w:lang w:val="fr-FR"/>
        </w:rPr>
        <w:t>faza</w:t>
      </w:r>
      <w:proofErr w:type="spellEnd"/>
      <w:r w:rsidRPr="003261F8">
        <w:rPr>
          <w:b/>
          <w:lang w:val="fr-FR"/>
        </w:rPr>
        <w:t xml:space="preserve"> de </w:t>
      </w:r>
      <w:proofErr w:type="spellStart"/>
      <w:r w:rsidRPr="003261F8">
        <w:rPr>
          <w:b/>
          <w:lang w:val="fr-FR"/>
        </w:rPr>
        <w:t>identificare</w:t>
      </w:r>
      <w:proofErr w:type="spellEnd"/>
      <w:r w:rsidRPr="003261F8">
        <w:rPr>
          <w:b/>
          <w:lang w:val="fr-FR"/>
        </w:rPr>
        <w:t xml:space="preserve"> </w:t>
      </w:r>
      <w:proofErr w:type="spellStart"/>
      <w:r w:rsidRPr="003261F8">
        <w:rPr>
          <w:b/>
          <w:lang w:val="fr-FR"/>
        </w:rPr>
        <w:t>şi</w:t>
      </w:r>
      <w:proofErr w:type="spellEnd"/>
      <w:r w:rsidRPr="003261F8">
        <w:rPr>
          <w:b/>
          <w:lang w:val="fr-FR"/>
        </w:rPr>
        <w:t xml:space="preserve"> </w:t>
      </w:r>
      <w:r w:rsidR="00B32D98" w:rsidRPr="003261F8">
        <w:rPr>
          <w:b/>
          <w:lang w:val="fr-FR"/>
        </w:rPr>
        <w:t xml:space="preserve">de </w:t>
      </w:r>
      <w:proofErr w:type="spellStart"/>
      <w:r w:rsidRPr="003261F8">
        <w:rPr>
          <w:b/>
          <w:lang w:val="fr-FR"/>
        </w:rPr>
        <w:t>formulare</w:t>
      </w:r>
      <w:proofErr w:type="spellEnd"/>
      <w:r w:rsidRPr="003261F8">
        <w:rPr>
          <w:b/>
          <w:lang w:val="fr-FR"/>
        </w:rPr>
        <w:t xml:space="preserve"> a </w:t>
      </w:r>
      <w:proofErr w:type="spellStart"/>
      <w:r w:rsidRPr="003261F8">
        <w:rPr>
          <w:b/>
          <w:lang w:val="fr-FR"/>
        </w:rPr>
        <w:t>problemei</w:t>
      </w:r>
      <w:proofErr w:type="spellEnd"/>
      <w:r w:rsidRPr="003261F8">
        <w:rPr>
          <w:b/>
          <w:lang w:val="fr-FR"/>
        </w:rPr>
        <w:t xml:space="preserve"> </w:t>
      </w:r>
      <w:proofErr w:type="spellStart"/>
      <w:r w:rsidRPr="003261F8">
        <w:rPr>
          <w:b/>
          <w:lang w:val="fr-FR"/>
        </w:rPr>
        <w:t>trebuie</w:t>
      </w:r>
      <w:proofErr w:type="spellEnd"/>
      <w:r w:rsidRPr="003261F8">
        <w:rPr>
          <w:b/>
          <w:lang w:val="fr-FR"/>
        </w:rPr>
        <w:t xml:space="preserve"> </w:t>
      </w:r>
      <w:proofErr w:type="spellStart"/>
      <w:r w:rsidRPr="003261F8">
        <w:rPr>
          <w:b/>
          <w:lang w:val="fr-FR"/>
        </w:rPr>
        <w:t>avută</w:t>
      </w:r>
      <w:proofErr w:type="spellEnd"/>
      <w:r w:rsidRPr="003261F8">
        <w:rPr>
          <w:b/>
          <w:lang w:val="fr-FR"/>
        </w:rPr>
        <w:t xml:space="preserve"> </w:t>
      </w:r>
      <w:proofErr w:type="spellStart"/>
      <w:r w:rsidRPr="003261F8">
        <w:rPr>
          <w:b/>
          <w:lang w:val="fr-FR"/>
        </w:rPr>
        <w:t>în</w:t>
      </w:r>
      <w:proofErr w:type="spellEnd"/>
      <w:r w:rsidRPr="003261F8">
        <w:rPr>
          <w:b/>
          <w:lang w:val="fr-FR"/>
        </w:rPr>
        <w:t xml:space="preserve"> </w:t>
      </w:r>
      <w:proofErr w:type="spellStart"/>
      <w:r w:rsidRPr="003261F8">
        <w:rPr>
          <w:b/>
          <w:lang w:val="fr-FR"/>
        </w:rPr>
        <w:t>vedere</w:t>
      </w:r>
      <w:proofErr w:type="spellEnd"/>
      <w:r w:rsidRPr="003261F8">
        <w:rPr>
          <w:b/>
          <w:lang w:val="fr-FR"/>
        </w:rPr>
        <w:t xml:space="preserve"> o </w:t>
      </w:r>
      <w:proofErr w:type="spellStart"/>
      <w:r w:rsidRPr="003261F8">
        <w:rPr>
          <w:b/>
          <w:lang w:val="fr-FR"/>
        </w:rPr>
        <w:t>definire</w:t>
      </w:r>
      <w:proofErr w:type="spellEnd"/>
      <w:r w:rsidRPr="003261F8">
        <w:rPr>
          <w:b/>
          <w:lang w:val="fr-FR"/>
        </w:rPr>
        <w:t xml:space="preserve"> </w:t>
      </w:r>
      <w:proofErr w:type="spellStart"/>
      <w:r w:rsidRPr="003261F8">
        <w:rPr>
          <w:b/>
          <w:lang w:val="fr-FR"/>
        </w:rPr>
        <w:t>c</w:t>
      </w:r>
      <w:r w:rsidR="00B32D98" w:rsidRPr="003261F8">
        <w:rPr>
          <w:b/>
          <w:lang w:val="fr-FR"/>
        </w:rPr>
        <w:t>â</w:t>
      </w:r>
      <w:r w:rsidRPr="003261F8">
        <w:rPr>
          <w:b/>
          <w:lang w:val="fr-FR"/>
        </w:rPr>
        <w:t>t</w:t>
      </w:r>
      <w:proofErr w:type="spellEnd"/>
      <w:r w:rsidRPr="003261F8">
        <w:rPr>
          <w:b/>
          <w:lang w:val="fr-FR"/>
        </w:rPr>
        <w:t xml:space="preserve"> mai </w:t>
      </w:r>
      <w:proofErr w:type="spellStart"/>
      <w:r w:rsidRPr="003261F8">
        <w:rPr>
          <w:b/>
          <w:lang w:val="fr-FR"/>
        </w:rPr>
        <w:t>exactă</w:t>
      </w:r>
      <w:proofErr w:type="spellEnd"/>
      <w:r w:rsidRPr="003261F8">
        <w:rPr>
          <w:b/>
          <w:lang w:val="fr-FR"/>
        </w:rPr>
        <w:t xml:space="preserve"> a </w:t>
      </w:r>
      <w:proofErr w:type="spellStart"/>
      <w:r w:rsidRPr="003261F8">
        <w:rPr>
          <w:b/>
          <w:lang w:val="fr-FR"/>
        </w:rPr>
        <w:t>domeniilor</w:t>
      </w:r>
      <w:proofErr w:type="spellEnd"/>
      <w:r w:rsidRPr="003261F8">
        <w:rPr>
          <w:b/>
          <w:lang w:val="fr-FR"/>
        </w:rPr>
        <w:t xml:space="preserve"> </w:t>
      </w:r>
      <w:proofErr w:type="spellStart"/>
      <w:r w:rsidRPr="003261F8">
        <w:rPr>
          <w:b/>
          <w:lang w:val="fr-FR"/>
        </w:rPr>
        <w:t>vizate</w:t>
      </w:r>
      <w:proofErr w:type="spellEnd"/>
      <w:r w:rsidRPr="003261F8">
        <w:rPr>
          <w:b/>
          <w:lang w:val="fr-FR"/>
        </w:rPr>
        <w:t xml:space="preserve"> de </w:t>
      </w:r>
      <w:proofErr w:type="spellStart"/>
      <w:r w:rsidR="002652BA" w:rsidRPr="003261F8">
        <w:rPr>
          <w:b/>
          <w:lang w:val="fr-FR"/>
        </w:rPr>
        <w:t>planul</w:t>
      </w:r>
      <w:proofErr w:type="spellEnd"/>
      <w:r w:rsidR="002652BA" w:rsidRPr="003261F8">
        <w:rPr>
          <w:b/>
          <w:lang w:val="fr-FR"/>
        </w:rPr>
        <w:t xml:space="preserve"> </w:t>
      </w:r>
      <w:proofErr w:type="spellStart"/>
      <w:r w:rsidRPr="003261F8">
        <w:rPr>
          <w:b/>
          <w:lang w:val="fr-FR"/>
        </w:rPr>
        <w:t>propus</w:t>
      </w:r>
      <w:proofErr w:type="spellEnd"/>
      <w:r w:rsidRPr="003261F8">
        <w:rPr>
          <w:b/>
          <w:lang w:val="fr-FR"/>
        </w:rPr>
        <w:t xml:space="preserve">, </w:t>
      </w:r>
      <w:proofErr w:type="spellStart"/>
      <w:r w:rsidRPr="003261F8">
        <w:rPr>
          <w:b/>
          <w:lang w:val="fr-FR"/>
        </w:rPr>
        <w:t>precum</w:t>
      </w:r>
      <w:proofErr w:type="spellEnd"/>
      <w:r w:rsidRPr="003261F8">
        <w:rPr>
          <w:b/>
          <w:lang w:val="fr-FR"/>
        </w:rPr>
        <w:t xml:space="preserve"> </w:t>
      </w:r>
      <w:proofErr w:type="spellStart"/>
      <w:r w:rsidRPr="003261F8">
        <w:rPr>
          <w:b/>
          <w:lang w:val="fr-FR"/>
        </w:rPr>
        <w:t>şi</w:t>
      </w:r>
      <w:proofErr w:type="spellEnd"/>
      <w:r w:rsidRPr="003261F8">
        <w:rPr>
          <w:b/>
          <w:lang w:val="fr-FR"/>
        </w:rPr>
        <w:t xml:space="preserve"> a </w:t>
      </w:r>
      <w:proofErr w:type="spellStart"/>
      <w:r w:rsidRPr="003261F8">
        <w:rPr>
          <w:b/>
          <w:lang w:val="fr-FR"/>
        </w:rPr>
        <w:t>obiectivelor</w:t>
      </w:r>
      <w:proofErr w:type="spellEnd"/>
      <w:r w:rsidRPr="003261F8">
        <w:rPr>
          <w:b/>
          <w:lang w:val="fr-FR"/>
        </w:rPr>
        <w:t xml:space="preserve">, </w:t>
      </w:r>
      <w:proofErr w:type="spellStart"/>
      <w:r w:rsidRPr="003261F8">
        <w:rPr>
          <w:b/>
          <w:lang w:val="fr-FR"/>
        </w:rPr>
        <w:t>activităţilor</w:t>
      </w:r>
      <w:proofErr w:type="spellEnd"/>
      <w:r w:rsidRPr="003261F8">
        <w:rPr>
          <w:b/>
          <w:lang w:val="fr-FR"/>
        </w:rPr>
        <w:t xml:space="preserve"> </w:t>
      </w:r>
      <w:proofErr w:type="spellStart"/>
      <w:r w:rsidRPr="003261F8">
        <w:rPr>
          <w:b/>
          <w:lang w:val="fr-FR"/>
        </w:rPr>
        <w:t>şi</w:t>
      </w:r>
      <w:proofErr w:type="spellEnd"/>
      <w:r w:rsidRPr="003261F8">
        <w:rPr>
          <w:b/>
          <w:lang w:val="fr-FR"/>
        </w:rPr>
        <w:t xml:space="preserve"> </w:t>
      </w:r>
      <w:r w:rsidR="00B32D98" w:rsidRPr="003261F8">
        <w:rPr>
          <w:b/>
          <w:lang w:val="fr-FR"/>
        </w:rPr>
        <w:t xml:space="preserve">a </w:t>
      </w:r>
      <w:proofErr w:type="spellStart"/>
      <w:r w:rsidRPr="003261F8">
        <w:rPr>
          <w:b/>
          <w:lang w:val="fr-FR"/>
        </w:rPr>
        <w:t>rezultatelor</w:t>
      </w:r>
      <w:proofErr w:type="spellEnd"/>
      <w:r w:rsidRPr="003261F8">
        <w:rPr>
          <w:b/>
          <w:lang w:val="fr-FR"/>
        </w:rPr>
        <w:t xml:space="preserve">. </w:t>
      </w:r>
    </w:p>
    <w:p w14:paraId="3B83643E" w14:textId="77777777" w:rsidR="00CA113E" w:rsidRPr="003261F8" w:rsidRDefault="002652BA" w:rsidP="003261F8">
      <w:pPr>
        <w:pStyle w:val="Heading4"/>
      </w:pPr>
      <w:r w:rsidRPr="003261F8">
        <w:t xml:space="preserve">2. </w:t>
      </w:r>
      <w:proofErr w:type="spellStart"/>
      <w:r w:rsidR="00897C2C" w:rsidRPr="003261F8">
        <w:t>Lipsa</w:t>
      </w:r>
      <w:proofErr w:type="spellEnd"/>
      <w:r w:rsidR="00897C2C" w:rsidRPr="003261F8">
        <w:t xml:space="preserve"> </w:t>
      </w:r>
      <w:proofErr w:type="spellStart"/>
      <w:r w:rsidR="00897C2C" w:rsidRPr="003261F8">
        <w:t>resurselor</w:t>
      </w:r>
      <w:proofErr w:type="spellEnd"/>
      <w:r w:rsidRPr="003261F8">
        <w:t xml:space="preserve"> </w:t>
      </w:r>
    </w:p>
    <w:p w14:paraId="3AA96362" w14:textId="6EC6133A" w:rsidR="00174CB1" w:rsidRPr="003261F8" w:rsidRDefault="00897C2C" w:rsidP="00CA113E">
      <w:pPr>
        <w:jc w:val="both"/>
        <w:rPr>
          <w:i/>
          <w:lang w:val="fr-FR"/>
        </w:rPr>
      </w:pPr>
      <w:proofErr w:type="spellStart"/>
      <w:r w:rsidRPr="003261F8">
        <w:rPr>
          <w:lang w:val="fr-FR"/>
        </w:rPr>
        <w:t>În</w:t>
      </w:r>
      <w:proofErr w:type="spellEnd"/>
      <w:r w:rsidRPr="003261F8">
        <w:rPr>
          <w:lang w:val="fr-FR"/>
        </w:rPr>
        <w:t xml:space="preserve"> </w:t>
      </w:r>
      <w:proofErr w:type="spellStart"/>
      <w:r w:rsidRPr="003261F8">
        <w:rPr>
          <w:lang w:val="fr-FR"/>
        </w:rPr>
        <w:t>majoritatea</w:t>
      </w:r>
      <w:proofErr w:type="spellEnd"/>
      <w:r w:rsidRPr="003261F8">
        <w:rPr>
          <w:lang w:val="fr-FR"/>
        </w:rPr>
        <w:t xml:space="preserve"> </w:t>
      </w:r>
      <w:proofErr w:type="spellStart"/>
      <w:r w:rsidRPr="003261F8">
        <w:rPr>
          <w:lang w:val="fr-FR"/>
        </w:rPr>
        <w:t>cazurilor</w:t>
      </w:r>
      <w:proofErr w:type="spellEnd"/>
      <w:r w:rsidRPr="003261F8">
        <w:rPr>
          <w:lang w:val="fr-FR"/>
        </w:rPr>
        <w:t xml:space="preserve"> nu </w:t>
      </w:r>
      <w:proofErr w:type="spellStart"/>
      <w:r w:rsidRPr="003261F8">
        <w:rPr>
          <w:lang w:val="fr-FR"/>
        </w:rPr>
        <w:t>există</w:t>
      </w:r>
      <w:proofErr w:type="spellEnd"/>
      <w:r w:rsidRPr="003261F8">
        <w:rPr>
          <w:lang w:val="fr-FR"/>
        </w:rPr>
        <w:t xml:space="preserve"> </w:t>
      </w:r>
      <w:proofErr w:type="spellStart"/>
      <w:r w:rsidRPr="003261F8">
        <w:rPr>
          <w:lang w:val="fr-FR"/>
        </w:rPr>
        <w:t>resurse</w:t>
      </w:r>
      <w:proofErr w:type="spellEnd"/>
      <w:r w:rsidRPr="003261F8">
        <w:rPr>
          <w:lang w:val="fr-FR"/>
        </w:rPr>
        <w:t xml:space="preserve"> </w:t>
      </w:r>
      <w:proofErr w:type="spellStart"/>
      <w:r w:rsidRPr="003261F8">
        <w:rPr>
          <w:lang w:val="fr-FR"/>
        </w:rPr>
        <w:t>financiare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umane</w:t>
      </w:r>
      <w:proofErr w:type="spellEnd"/>
      <w:r w:rsidRPr="003261F8">
        <w:rPr>
          <w:lang w:val="fr-FR"/>
        </w:rPr>
        <w:t xml:space="preserve"> </w:t>
      </w:r>
      <w:proofErr w:type="spellStart"/>
      <w:r w:rsidRPr="003261F8">
        <w:rPr>
          <w:lang w:val="fr-FR"/>
        </w:rPr>
        <w:t>alocate</w:t>
      </w:r>
      <w:proofErr w:type="spellEnd"/>
      <w:r w:rsidRPr="003261F8">
        <w:rPr>
          <w:lang w:val="fr-FR"/>
        </w:rPr>
        <w:t xml:space="preserve"> </w:t>
      </w:r>
      <w:proofErr w:type="spellStart"/>
      <w:r w:rsidRPr="003261F8">
        <w:rPr>
          <w:lang w:val="fr-FR"/>
        </w:rPr>
        <w:t>pentru</w:t>
      </w:r>
      <w:proofErr w:type="spellEnd"/>
      <w:r w:rsidRPr="003261F8">
        <w:rPr>
          <w:lang w:val="fr-FR"/>
        </w:rPr>
        <w:t xml:space="preserve"> </w:t>
      </w:r>
      <w:proofErr w:type="spellStart"/>
      <w:r w:rsidRPr="003261F8">
        <w:rPr>
          <w:lang w:val="fr-FR"/>
        </w:rPr>
        <w:t>activităţile</w:t>
      </w:r>
      <w:proofErr w:type="spellEnd"/>
      <w:r w:rsidRPr="003261F8">
        <w:rPr>
          <w:lang w:val="fr-FR"/>
        </w:rPr>
        <w:t xml:space="preserve"> de </w:t>
      </w:r>
      <w:proofErr w:type="spellStart"/>
      <w:r w:rsidRPr="003261F8">
        <w:rPr>
          <w:lang w:val="fr-FR"/>
        </w:rPr>
        <w:t>evaluare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r w:rsidR="00B32D98" w:rsidRPr="003261F8">
        <w:rPr>
          <w:lang w:val="fr-FR"/>
        </w:rPr>
        <w:t xml:space="preserve">de </w:t>
      </w:r>
      <w:proofErr w:type="spellStart"/>
      <w:r w:rsidRPr="003261F8">
        <w:rPr>
          <w:lang w:val="fr-FR"/>
        </w:rPr>
        <w:t>monitorizare</w:t>
      </w:r>
      <w:proofErr w:type="spellEnd"/>
      <w:r w:rsidRPr="003261F8">
        <w:rPr>
          <w:lang w:val="fr-FR"/>
        </w:rPr>
        <w:t xml:space="preserve">, </w:t>
      </w:r>
      <w:proofErr w:type="spellStart"/>
      <w:r w:rsidRPr="003261F8">
        <w:rPr>
          <w:lang w:val="fr-FR"/>
        </w:rPr>
        <w:t>lipsa</w:t>
      </w:r>
      <w:proofErr w:type="spellEnd"/>
      <w:r w:rsidRPr="003261F8">
        <w:rPr>
          <w:lang w:val="fr-FR"/>
        </w:rPr>
        <w:t xml:space="preserve"> </w:t>
      </w:r>
      <w:proofErr w:type="spellStart"/>
      <w:r w:rsidRPr="003261F8">
        <w:rPr>
          <w:lang w:val="fr-FR"/>
        </w:rPr>
        <w:t>resurselor</w:t>
      </w:r>
      <w:proofErr w:type="spellEnd"/>
      <w:r w:rsidRPr="003261F8">
        <w:rPr>
          <w:lang w:val="fr-FR"/>
        </w:rPr>
        <w:t xml:space="preserve"> </w:t>
      </w:r>
      <w:proofErr w:type="spellStart"/>
      <w:r w:rsidRPr="003261F8">
        <w:rPr>
          <w:lang w:val="fr-FR"/>
        </w:rPr>
        <w:t>financiare</w:t>
      </w:r>
      <w:proofErr w:type="spellEnd"/>
      <w:r w:rsidRPr="003261F8">
        <w:rPr>
          <w:lang w:val="fr-FR"/>
        </w:rPr>
        <w:t xml:space="preserve"> </w:t>
      </w:r>
      <w:proofErr w:type="spellStart"/>
      <w:r w:rsidRPr="003261F8">
        <w:rPr>
          <w:lang w:val="fr-FR"/>
        </w:rPr>
        <w:t>făc</w:t>
      </w:r>
      <w:r w:rsidR="00B32D98" w:rsidRPr="003261F8">
        <w:rPr>
          <w:lang w:val="fr-FR"/>
        </w:rPr>
        <w:t>â</w:t>
      </w:r>
      <w:r w:rsidRPr="003261F8">
        <w:rPr>
          <w:lang w:val="fr-FR"/>
        </w:rPr>
        <w:t>nd</w:t>
      </w:r>
      <w:proofErr w:type="spellEnd"/>
      <w:r w:rsidRPr="003261F8">
        <w:rPr>
          <w:lang w:val="fr-FR"/>
        </w:rPr>
        <w:t xml:space="preserve"> </w:t>
      </w:r>
      <w:proofErr w:type="spellStart"/>
      <w:r w:rsidRPr="003261F8">
        <w:rPr>
          <w:lang w:val="fr-FR"/>
        </w:rPr>
        <w:t>foarte</w:t>
      </w:r>
      <w:proofErr w:type="spellEnd"/>
      <w:r w:rsidRPr="003261F8">
        <w:rPr>
          <w:lang w:val="fr-FR"/>
        </w:rPr>
        <w:t xml:space="preserve"> </w:t>
      </w:r>
      <w:proofErr w:type="spellStart"/>
      <w:r w:rsidRPr="003261F8">
        <w:rPr>
          <w:lang w:val="fr-FR"/>
        </w:rPr>
        <w:t>dificilă</w:t>
      </w:r>
      <w:proofErr w:type="spellEnd"/>
      <w:r w:rsidRPr="003261F8">
        <w:rPr>
          <w:lang w:val="fr-FR"/>
        </w:rPr>
        <w:t xml:space="preserve"> </w:t>
      </w:r>
      <w:proofErr w:type="spellStart"/>
      <w:r w:rsidRPr="003261F8">
        <w:rPr>
          <w:lang w:val="fr-FR"/>
        </w:rPr>
        <w:t>externalizarea</w:t>
      </w:r>
      <w:proofErr w:type="spellEnd"/>
      <w:r w:rsidRPr="003261F8">
        <w:rPr>
          <w:lang w:val="fr-FR"/>
        </w:rPr>
        <w:t xml:space="preserve"> </w:t>
      </w:r>
      <w:proofErr w:type="spellStart"/>
      <w:r w:rsidRPr="003261F8">
        <w:rPr>
          <w:lang w:val="fr-FR"/>
        </w:rPr>
        <w:t>serviciilor</w:t>
      </w:r>
      <w:proofErr w:type="spellEnd"/>
      <w:r w:rsidRPr="003261F8">
        <w:rPr>
          <w:lang w:val="fr-FR"/>
        </w:rPr>
        <w:t xml:space="preserve"> de </w:t>
      </w:r>
      <w:proofErr w:type="spellStart"/>
      <w:r w:rsidRPr="003261F8">
        <w:rPr>
          <w:lang w:val="fr-FR"/>
        </w:rPr>
        <w:t>evaluare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monitorizare</w:t>
      </w:r>
      <w:proofErr w:type="spellEnd"/>
      <w:r w:rsidRPr="003261F8">
        <w:rPr>
          <w:lang w:val="fr-FR"/>
        </w:rPr>
        <w:t xml:space="preserve">. </w:t>
      </w:r>
    </w:p>
    <w:p w14:paraId="0F567DAC" w14:textId="5A38E85D" w:rsidR="00174CB1" w:rsidRPr="003261F8" w:rsidRDefault="003261F8" w:rsidP="003261F8">
      <w:pPr>
        <w:pStyle w:val="Heading4"/>
      </w:pPr>
      <w:r>
        <w:t xml:space="preserve">3.  </w:t>
      </w:r>
      <w:proofErr w:type="spellStart"/>
      <w:r w:rsidR="00897C2C" w:rsidRPr="003261F8">
        <w:t>Probleme</w:t>
      </w:r>
      <w:proofErr w:type="spellEnd"/>
      <w:r w:rsidR="00897C2C" w:rsidRPr="003261F8">
        <w:t xml:space="preserve"> </w:t>
      </w:r>
      <w:proofErr w:type="spellStart"/>
      <w:r w:rsidR="00897C2C" w:rsidRPr="003261F8">
        <w:t>structurale</w:t>
      </w:r>
      <w:proofErr w:type="spellEnd"/>
      <w:r w:rsidR="00897C2C" w:rsidRPr="003261F8">
        <w:t xml:space="preserve"> ale </w:t>
      </w:r>
      <w:proofErr w:type="spellStart"/>
      <w:r w:rsidR="00897C2C" w:rsidRPr="003261F8">
        <w:t>proceselor</w:t>
      </w:r>
      <w:proofErr w:type="spellEnd"/>
      <w:r w:rsidR="00897C2C" w:rsidRPr="003261F8">
        <w:t xml:space="preserve"> de </w:t>
      </w:r>
      <w:proofErr w:type="spellStart"/>
      <w:r w:rsidR="00897C2C" w:rsidRPr="003261F8">
        <w:t>monitorizare</w:t>
      </w:r>
      <w:proofErr w:type="spellEnd"/>
      <w:r w:rsidR="00897C2C" w:rsidRPr="003261F8">
        <w:t xml:space="preserve"> </w:t>
      </w:r>
      <w:proofErr w:type="spellStart"/>
      <w:r w:rsidR="00897C2C" w:rsidRPr="003261F8">
        <w:t>şi</w:t>
      </w:r>
      <w:proofErr w:type="spellEnd"/>
      <w:r w:rsidR="00174CB1" w:rsidRPr="003261F8">
        <w:t xml:space="preserve"> </w:t>
      </w:r>
      <w:proofErr w:type="spellStart"/>
      <w:r w:rsidR="00174CB1" w:rsidRPr="003261F8">
        <w:t>evaluare</w:t>
      </w:r>
      <w:proofErr w:type="spellEnd"/>
      <w:r w:rsidR="00174CB1" w:rsidRPr="003261F8">
        <w:t xml:space="preserve"> </w:t>
      </w:r>
      <w:r w:rsidR="00897C2C" w:rsidRPr="003261F8">
        <w:t xml:space="preserve"> </w:t>
      </w:r>
    </w:p>
    <w:p w14:paraId="041FE583" w14:textId="77777777" w:rsidR="00CA113E" w:rsidRPr="003261F8" w:rsidRDefault="00897C2C" w:rsidP="00CA113E">
      <w:pPr>
        <w:pStyle w:val="ListParagraph"/>
        <w:numPr>
          <w:ilvl w:val="0"/>
          <w:numId w:val="43"/>
        </w:numPr>
        <w:jc w:val="both"/>
        <w:rPr>
          <w:lang w:val="fr-FR"/>
        </w:rPr>
      </w:pPr>
      <w:r w:rsidRPr="003261F8">
        <w:rPr>
          <w:lang w:val="fr-FR"/>
        </w:rPr>
        <w:t xml:space="preserve">Nu se face </w:t>
      </w:r>
      <w:proofErr w:type="spellStart"/>
      <w:r w:rsidRPr="003261F8">
        <w:rPr>
          <w:lang w:val="fr-FR"/>
        </w:rPr>
        <w:t>diferenţa</w:t>
      </w:r>
      <w:proofErr w:type="spellEnd"/>
      <w:r w:rsidRPr="003261F8">
        <w:rPr>
          <w:lang w:val="fr-FR"/>
        </w:rPr>
        <w:t xml:space="preserve"> </w:t>
      </w:r>
      <w:proofErr w:type="spellStart"/>
      <w:r w:rsidRPr="003261F8">
        <w:rPr>
          <w:lang w:val="fr-FR"/>
        </w:rPr>
        <w:t>între</w:t>
      </w:r>
      <w:proofErr w:type="spellEnd"/>
      <w:r w:rsidRPr="003261F8">
        <w:rPr>
          <w:lang w:val="fr-FR"/>
        </w:rPr>
        <w:t xml:space="preserve"> </w:t>
      </w:r>
      <w:proofErr w:type="spellStart"/>
      <w:r w:rsidRPr="003261F8">
        <w:rPr>
          <w:lang w:val="fr-FR"/>
        </w:rPr>
        <w:t>activităţile</w:t>
      </w:r>
      <w:proofErr w:type="spellEnd"/>
      <w:r w:rsidRPr="003261F8">
        <w:rPr>
          <w:lang w:val="fr-FR"/>
        </w:rPr>
        <w:t xml:space="preserve"> de </w:t>
      </w:r>
      <w:proofErr w:type="spellStart"/>
      <w:r w:rsidRPr="003261F8">
        <w:rPr>
          <w:lang w:val="fr-FR"/>
        </w:rPr>
        <w:t>moni</w:t>
      </w:r>
      <w:r w:rsidR="002C607B" w:rsidRPr="003261F8">
        <w:rPr>
          <w:lang w:val="fr-FR"/>
        </w:rPr>
        <w:t>toriza</w:t>
      </w:r>
      <w:r w:rsidR="00CA113E" w:rsidRPr="003261F8">
        <w:rPr>
          <w:lang w:val="fr-FR"/>
        </w:rPr>
        <w:t>re</w:t>
      </w:r>
      <w:proofErr w:type="spellEnd"/>
      <w:r w:rsidR="00CA113E" w:rsidRPr="003261F8">
        <w:rPr>
          <w:lang w:val="fr-FR"/>
        </w:rPr>
        <w:t xml:space="preserve"> </w:t>
      </w:r>
      <w:proofErr w:type="spellStart"/>
      <w:r w:rsidR="00CA113E" w:rsidRPr="003261F8">
        <w:rPr>
          <w:lang w:val="fr-FR"/>
        </w:rPr>
        <w:t>şi</w:t>
      </w:r>
      <w:proofErr w:type="spellEnd"/>
      <w:r w:rsidR="00CA113E" w:rsidRPr="003261F8">
        <w:rPr>
          <w:lang w:val="fr-FR"/>
        </w:rPr>
        <w:t xml:space="preserve"> </w:t>
      </w:r>
      <w:proofErr w:type="spellStart"/>
      <w:r w:rsidR="00CA113E" w:rsidRPr="003261F8">
        <w:rPr>
          <w:lang w:val="fr-FR"/>
        </w:rPr>
        <w:t>cele</w:t>
      </w:r>
      <w:proofErr w:type="spellEnd"/>
      <w:r w:rsidR="00CA113E" w:rsidRPr="003261F8">
        <w:rPr>
          <w:lang w:val="fr-FR"/>
        </w:rPr>
        <w:t xml:space="preserve"> de </w:t>
      </w:r>
      <w:proofErr w:type="spellStart"/>
      <w:proofErr w:type="gramStart"/>
      <w:r w:rsidR="00CA113E" w:rsidRPr="003261F8">
        <w:rPr>
          <w:lang w:val="fr-FR"/>
        </w:rPr>
        <w:t>evaluare</w:t>
      </w:r>
      <w:proofErr w:type="spellEnd"/>
      <w:r w:rsidR="00CA113E" w:rsidRPr="003261F8">
        <w:rPr>
          <w:lang w:val="fr-FR"/>
        </w:rPr>
        <w:t>;</w:t>
      </w:r>
      <w:proofErr w:type="gramEnd"/>
      <w:r w:rsidR="002C607B" w:rsidRPr="003261F8">
        <w:rPr>
          <w:lang w:val="fr-FR"/>
        </w:rPr>
        <w:t xml:space="preserve"> </w:t>
      </w:r>
    </w:p>
    <w:p w14:paraId="56B484A4" w14:textId="3FDC8278" w:rsidR="00174CB1" w:rsidRPr="003261F8" w:rsidRDefault="00897C2C" w:rsidP="00CA113E">
      <w:pPr>
        <w:pStyle w:val="ListParagraph"/>
        <w:numPr>
          <w:ilvl w:val="0"/>
          <w:numId w:val="43"/>
        </w:numPr>
        <w:jc w:val="both"/>
        <w:rPr>
          <w:lang w:val="fr-FR"/>
        </w:rPr>
      </w:pPr>
      <w:proofErr w:type="spellStart"/>
      <w:r w:rsidRPr="003261F8">
        <w:rPr>
          <w:lang w:val="fr-FR"/>
        </w:rPr>
        <w:t>Lipsa</w:t>
      </w:r>
      <w:proofErr w:type="spellEnd"/>
      <w:r w:rsidRPr="003261F8">
        <w:rPr>
          <w:lang w:val="fr-FR"/>
        </w:rPr>
        <w:t xml:space="preserve"> </w:t>
      </w:r>
      <w:proofErr w:type="spellStart"/>
      <w:r w:rsidRPr="003261F8">
        <w:rPr>
          <w:lang w:val="fr-FR"/>
        </w:rPr>
        <w:t>unui</w:t>
      </w:r>
      <w:proofErr w:type="spellEnd"/>
      <w:r w:rsidRPr="003261F8">
        <w:rPr>
          <w:lang w:val="fr-FR"/>
        </w:rPr>
        <w:t xml:space="preserve"> flux </w:t>
      </w:r>
      <w:proofErr w:type="spellStart"/>
      <w:r w:rsidRPr="003261F8">
        <w:rPr>
          <w:lang w:val="fr-FR"/>
        </w:rPr>
        <w:t>integrat</w:t>
      </w:r>
      <w:proofErr w:type="spellEnd"/>
      <w:r w:rsidRPr="003261F8">
        <w:rPr>
          <w:lang w:val="fr-FR"/>
        </w:rPr>
        <w:t xml:space="preserve"> </w:t>
      </w:r>
      <w:proofErr w:type="spellStart"/>
      <w:r w:rsidRPr="003261F8">
        <w:rPr>
          <w:lang w:val="fr-FR"/>
        </w:rPr>
        <w:t>și</w:t>
      </w:r>
      <w:proofErr w:type="spellEnd"/>
      <w:r w:rsidRPr="003261F8">
        <w:rPr>
          <w:lang w:val="fr-FR"/>
        </w:rPr>
        <w:t xml:space="preserve"> a </w:t>
      </w:r>
      <w:proofErr w:type="spellStart"/>
      <w:r w:rsidRPr="003261F8">
        <w:rPr>
          <w:lang w:val="fr-FR"/>
        </w:rPr>
        <w:t>unui</w:t>
      </w:r>
      <w:proofErr w:type="spellEnd"/>
      <w:r w:rsidRPr="003261F8">
        <w:rPr>
          <w:lang w:val="fr-FR"/>
        </w:rPr>
        <w:t xml:space="preserve"> management </w:t>
      </w:r>
      <w:proofErr w:type="spellStart"/>
      <w:r w:rsidRPr="003261F8">
        <w:rPr>
          <w:lang w:val="fr-FR"/>
        </w:rPr>
        <w:t>clar</w:t>
      </w:r>
      <w:proofErr w:type="spellEnd"/>
      <w:r w:rsidRPr="003261F8">
        <w:rPr>
          <w:lang w:val="fr-FR"/>
        </w:rPr>
        <w:t xml:space="preserve"> al </w:t>
      </w:r>
      <w:proofErr w:type="spellStart"/>
      <w:r w:rsidRPr="003261F8">
        <w:rPr>
          <w:lang w:val="fr-FR"/>
        </w:rPr>
        <w:t>documentelor</w:t>
      </w:r>
      <w:proofErr w:type="spellEnd"/>
      <w:r w:rsidRPr="003261F8">
        <w:rPr>
          <w:lang w:val="fr-FR"/>
        </w:rPr>
        <w:t xml:space="preserve"> de </w:t>
      </w:r>
      <w:proofErr w:type="spellStart"/>
      <w:r w:rsidR="00174CB1" w:rsidRPr="003261F8">
        <w:rPr>
          <w:lang w:val="fr-FR"/>
        </w:rPr>
        <w:t>implementare</w:t>
      </w:r>
      <w:proofErr w:type="spellEnd"/>
      <w:r w:rsidR="00174CB1" w:rsidRPr="003261F8">
        <w:rPr>
          <w:lang w:val="fr-FR"/>
        </w:rPr>
        <w:t xml:space="preserve"> a PC</w:t>
      </w:r>
      <w:r w:rsidR="00B32D98" w:rsidRPr="003261F8">
        <w:rPr>
          <w:lang w:val="fr-FR"/>
        </w:rPr>
        <w:t>A</w:t>
      </w:r>
      <w:r w:rsidR="00174CB1" w:rsidRPr="003261F8">
        <w:rPr>
          <w:lang w:val="fr-FR"/>
        </w:rPr>
        <w:t>.</w:t>
      </w:r>
      <w:r w:rsidRPr="003261F8">
        <w:rPr>
          <w:lang w:val="fr-FR"/>
        </w:rPr>
        <w:t xml:space="preserve"> </w:t>
      </w:r>
    </w:p>
    <w:p w14:paraId="66516E4E" w14:textId="379BF98B" w:rsidR="00174CB1" w:rsidRPr="003261F8" w:rsidRDefault="00897C2C" w:rsidP="00CA113E">
      <w:pPr>
        <w:jc w:val="both"/>
        <w:rPr>
          <w:lang w:val="fr-FR"/>
        </w:rPr>
      </w:pPr>
      <w:r w:rsidRPr="003261F8">
        <w:rPr>
          <w:lang w:val="fr-FR"/>
        </w:rPr>
        <w:t xml:space="preserve">La </w:t>
      </w:r>
      <w:proofErr w:type="spellStart"/>
      <w:r w:rsidRPr="003261F8">
        <w:rPr>
          <w:lang w:val="fr-FR"/>
        </w:rPr>
        <w:t>ora</w:t>
      </w:r>
      <w:proofErr w:type="spellEnd"/>
      <w:r w:rsidRPr="003261F8">
        <w:rPr>
          <w:lang w:val="fr-FR"/>
        </w:rPr>
        <w:t xml:space="preserve"> </w:t>
      </w:r>
      <w:proofErr w:type="spellStart"/>
      <w:r w:rsidRPr="003261F8">
        <w:rPr>
          <w:lang w:val="fr-FR"/>
        </w:rPr>
        <w:t>actuală</w:t>
      </w:r>
      <w:proofErr w:type="spellEnd"/>
      <w:r w:rsidRPr="003261F8">
        <w:rPr>
          <w:lang w:val="fr-FR"/>
        </w:rPr>
        <w:t xml:space="preserve">, o </w:t>
      </w:r>
      <w:proofErr w:type="spellStart"/>
      <w:r w:rsidRPr="003261F8">
        <w:rPr>
          <w:lang w:val="fr-FR"/>
        </w:rPr>
        <w:t>categorie</w:t>
      </w:r>
      <w:proofErr w:type="spellEnd"/>
      <w:r w:rsidRPr="003261F8">
        <w:rPr>
          <w:lang w:val="fr-FR"/>
        </w:rPr>
        <w:t xml:space="preserve"> </w:t>
      </w:r>
      <w:proofErr w:type="spellStart"/>
      <w:r w:rsidRPr="003261F8">
        <w:rPr>
          <w:lang w:val="fr-FR"/>
        </w:rPr>
        <w:t>important</w:t>
      </w:r>
      <w:r w:rsidR="00B32D98" w:rsidRPr="003261F8">
        <w:rPr>
          <w:lang w:val="fr-FR"/>
        </w:rPr>
        <w:t>ă</w:t>
      </w:r>
      <w:proofErr w:type="spellEnd"/>
      <w:r w:rsidRPr="003261F8">
        <w:rPr>
          <w:lang w:val="fr-FR"/>
        </w:rPr>
        <w:t xml:space="preserve"> de </w:t>
      </w:r>
      <w:proofErr w:type="spellStart"/>
      <w:r w:rsidRPr="003261F8">
        <w:rPr>
          <w:lang w:val="fr-FR"/>
        </w:rPr>
        <w:t>probleme</w:t>
      </w:r>
      <w:proofErr w:type="spellEnd"/>
      <w:r w:rsidRPr="003261F8">
        <w:rPr>
          <w:lang w:val="fr-FR"/>
        </w:rPr>
        <w:t xml:space="preserve"> </w:t>
      </w:r>
      <w:proofErr w:type="spellStart"/>
      <w:r w:rsidRPr="003261F8">
        <w:rPr>
          <w:lang w:val="fr-FR"/>
        </w:rPr>
        <w:t>înt</w:t>
      </w:r>
      <w:r w:rsidR="00B32D98" w:rsidRPr="003261F8">
        <w:rPr>
          <w:lang w:val="fr-FR"/>
        </w:rPr>
        <w:t>â</w:t>
      </w:r>
      <w:r w:rsidRPr="003261F8">
        <w:rPr>
          <w:lang w:val="fr-FR"/>
        </w:rPr>
        <w:t>lnite</w:t>
      </w:r>
      <w:proofErr w:type="spellEnd"/>
      <w:r w:rsidRPr="003261F8">
        <w:rPr>
          <w:lang w:val="fr-FR"/>
        </w:rPr>
        <w:t xml:space="preserve"> </w:t>
      </w:r>
      <w:proofErr w:type="spellStart"/>
      <w:r w:rsidRPr="003261F8">
        <w:rPr>
          <w:lang w:val="fr-FR"/>
        </w:rPr>
        <w:t>în</w:t>
      </w:r>
      <w:proofErr w:type="spellEnd"/>
      <w:r w:rsidRPr="003261F8">
        <w:rPr>
          <w:lang w:val="fr-FR"/>
        </w:rPr>
        <w:t xml:space="preserve"> </w:t>
      </w:r>
      <w:proofErr w:type="spellStart"/>
      <w:r w:rsidRPr="003261F8">
        <w:rPr>
          <w:lang w:val="fr-FR"/>
        </w:rPr>
        <w:t>cadrul</w:t>
      </w:r>
      <w:proofErr w:type="spellEnd"/>
      <w:r w:rsidRPr="003261F8">
        <w:rPr>
          <w:lang w:val="fr-FR"/>
        </w:rPr>
        <w:t xml:space="preserve"> </w:t>
      </w:r>
      <w:proofErr w:type="spellStart"/>
      <w:r w:rsidRPr="003261F8">
        <w:rPr>
          <w:lang w:val="fr-FR"/>
        </w:rPr>
        <w:t>procesului</w:t>
      </w:r>
      <w:proofErr w:type="spellEnd"/>
      <w:r w:rsidRPr="003261F8">
        <w:rPr>
          <w:lang w:val="fr-FR"/>
        </w:rPr>
        <w:t xml:space="preserve"> de </w:t>
      </w:r>
      <w:proofErr w:type="spellStart"/>
      <w:r w:rsidRPr="003261F8">
        <w:rPr>
          <w:lang w:val="fr-FR"/>
        </w:rPr>
        <w:t>evaluare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monitorizare</w:t>
      </w:r>
      <w:proofErr w:type="spellEnd"/>
      <w:r w:rsidRPr="003261F8">
        <w:rPr>
          <w:lang w:val="fr-FR"/>
        </w:rPr>
        <w:t xml:space="preserve"> </w:t>
      </w:r>
      <w:r w:rsidR="00B32D98" w:rsidRPr="003261F8">
        <w:rPr>
          <w:lang w:val="fr-FR"/>
        </w:rPr>
        <w:t xml:space="preserve">este </w:t>
      </w:r>
      <w:proofErr w:type="spellStart"/>
      <w:r w:rsidRPr="003261F8">
        <w:rPr>
          <w:lang w:val="fr-FR"/>
        </w:rPr>
        <w:t>legat</w:t>
      </w:r>
      <w:r w:rsidR="00B32D98" w:rsidRPr="003261F8">
        <w:rPr>
          <w:lang w:val="fr-FR"/>
        </w:rPr>
        <w:t>ă</w:t>
      </w:r>
      <w:proofErr w:type="spellEnd"/>
      <w:r w:rsidRPr="003261F8">
        <w:rPr>
          <w:lang w:val="fr-FR"/>
        </w:rPr>
        <w:t xml:space="preserve"> de </w:t>
      </w:r>
      <w:proofErr w:type="spellStart"/>
      <w:r w:rsidRPr="003261F8">
        <w:rPr>
          <w:lang w:val="fr-FR"/>
        </w:rPr>
        <w:t>diferenţele</w:t>
      </w:r>
      <w:proofErr w:type="spellEnd"/>
      <w:r w:rsidRPr="003261F8">
        <w:rPr>
          <w:lang w:val="fr-FR"/>
        </w:rPr>
        <w:t xml:space="preserve"> </w:t>
      </w:r>
      <w:proofErr w:type="spellStart"/>
      <w:r w:rsidRPr="003261F8">
        <w:rPr>
          <w:lang w:val="fr-FR"/>
        </w:rPr>
        <w:t>apărute</w:t>
      </w:r>
      <w:proofErr w:type="spellEnd"/>
      <w:r w:rsidRPr="003261F8">
        <w:rPr>
          <w:lang w:val="fr-FR"/>
        </w:rPr>
        <w:t xml:space="preserve"> </w:t>
      </w:r>
      <w:proofErr w:type="spellStart"/>
      <w:r w:rsidRPr="003261F8">
        <w:rPr>
          <w:lang w:val="fr-FR"/>
        </w:rPr>
        <w:t>în</w:t>
      </w:r>
      <w:proofErr w:type="spellEnd"/>
      <w:r w:rsidRPr="003261F8">
        <w:rPr>
          <w:lang w:val="fr-FR"/>
        </w:rPr>
        <w:t xml:space="preserve"> </w:t>
      </w:r>
      <w:proofErr w:type="spellStart"/>
      <w:r w:rsidRPr="003261F8">
        <w:rPr>
          <w:lang w:val="fr-FR"/>
        </w:rPr>
        <w:t>înţelegerea</w:t>
      </w:r>
      <w:proofErr w:type="spellEnd"/>
      <w:r w:rsidRPr="003261F8">
        <w:rPr>
          <w:lang w:val="fr-FR"/>
        </w:rPr>
        <w:t xml:space="preserve"> </w:t>
      </w:r>
      <w:proofErr w:type="spellStart"/>
      <w:r w:rsidRPr="003261F8">
        <w:rPr>
          <w:lang w:val="fr-FR"/>
        </w:rPr>
        <w:t>termenilor</w:t>
      </w:r>
      <w:proofErr w:type="spellEnd"/>
      <w:r w:rsidRPr="003261F8">
        <w:rPr>
          <w:lang w:val="fr-FR"/>
        </w:rPr>
        <w:t xml:space="preserve"> de </w:t>
      </w:r>
      <w:proofErr w:type="spellStart"/>
      <w:r w:rsidRPr="003261F8">
        <w:rPr>
          <w:lang w:val="fr-FR"/>
        </w:rPr>
        <w:t>monitorizare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evaluare</w:t>
      </w:r>
      <w:proofErr w:type="spellEnd"/>
      <w:r w:rsidRPr="003261F8">
        <w:rPr>
          <w:lang w:val="fr-FR"/>
        </w:rPr>
        <w:t xml:space="preserve"> </w:t>
      </w:r>
      <w:proofErr w:type="spellStart"/>
      <w:r w:rsidRPr="003261F8">
        <w:rPr>
          <w:lang w:val="fr-FR"/>
        </w:rPr>
        <w:t>şi</w:t>
      </w:r>
      <w:proofErr w:type="spellEnd"/>
      <w:r w:rsidRPr="003261F8">
        <w:rPr>
          <w:lang w:val="fr-FR"/>
        </w:rPr>
        <w:t xml:space="preserve"> de </w:t>
      </w:r>
      <w:proofErr w:type="spellStart"/>
      <w:r w:rsidRPr="003261F8">
        <w:rPr>
          <w:lang w:val="fr-FR"/>
        </w:rPr>
        <w:t>desfăşurarea</w:t>
      </w:r>
      <w:proofErr w:type="spellEnd"/>
      <w:r w:rsidRPr="003261F8">
        <w:rPr>
          <w:lang w:val="fr-FR"/>
        </w:rPr>
        <w:t xml:space="preserve"> </w:t>
      </w:r>
      <w:proofErr w:type="spellStart"/>
      <w:r w:rsidRPr="003261F8">
        <w:rPr>
          <w:lang w:val="fr-FR"/>
        </w:rPr>
        <w:t>activităţilor</w:t>
      </w:r>
      <w:proofErr w:type="spellEnd"/>
      <w:r w:rsidRPr="003261F8">
        <w:rPr>
          <w:lang w:val="fr-FR"/>
        </w:rPr>
        <w:t xml:space="preserve"> c</w:t>
      </w:r>
      <w:r w:rsidR="00B32D98" w:rsidRPr="003261F8">
        <w:rPr>
          <w:lang w:val="fr-FR"/>
        </w:rPr>
        <w:t>ar</w:t>
      </w:r>
      <w:r w:rsidRPr="003261F8">
        <w:rPr>
          <w:lang w:val="fr-FR"/>
        </w:rPr>
        <w:t xml:space="preserve">e </w:t>
      </w:r>
      <w:proofErr w:type="spellStart"/>
      <w:r w:rsidRPr="003261F8">
        <w:rPr>
          <w:lang w:val="fr-FR"/>
        </w:rPr>
        <w:t>trebuie</w:t>
      </w:r>
      <w:proofErr w:type="spellEnd"/>
      <w:r w:rsidRPr="003261F8">
        <w:rPr>
          <w:lang w:val="fr-FR"/>
        </w:rPr>
        <w:t xml:space="preserve"> </w:t>
      </w:r>
      <w:proofErr w:type="spellStart"/>
      <w:r w:rsidRPr="003261F8">
        <w:rPr>
          <w:lang w:val="fr-FR"/>
        </w:rPr>
        <w:t>întreprinse</w:t>
      </w:r>
      <w:proofErr w:type="spellEnd"/>
      <w:r w:rsidRPr="003261F8">
        <w:rPr>
          <w:lang w:val="fr-FR"/>
        </w:rPr>
        <w:t xml:space="preserve"> </w:t>
      </w:r>
      <w:proofErr w:type="spellStart"/>
      <w:r w:rsidRPr="003261F8">
        <w:rPr>
          <w:lang w:val="fr-FR"/>
        </w:rPr>
        <w:t>în</w:t>
      </w:r>
      <w:proofErr w:type="spellEnd"/>
      <w:r w:rsidRPr="003261F8">
        <w:rPr>
          <w:lang w:val="fr-FR"/>
        </w:rPr>
        <w:t xml:space="preserve"> </w:t>
      </w:r>
      <w:proofErr w:type="spellStart"/>
      <w:r w:rsidRPr="003261F8">
        <w:rPr>
          <w:lang w:val="fr-FR"/>
        </w:rPr>
        <w:t>cadrul</w:t>
      </w:r>
      <w:proofErr w:type="spellEnd"/>
      <w:r w:rsidRPr="003261F8">
        <w:rPr>
          <w:lang w:val="fr-FR"/>
        </w:rPr>
        <w:t xml:space="preserve"> </w:t>
      </w:r>
      <w:proofErr w:type="spellStart"/>
      <w:r w:rsidRPr="003261F8">
        <w:rPr>
          <w:lang w:val="fr-FR"/>
        </w:rPr>
        <w:t>acestor</w:t>
      </w:r>
      <w:proofErr w:type="spellEnd"/>
      <w:r w:rsidRPr="003261F8">
        <w:rPr>
          <w:lang w:val="fr-FR"/>
        </w:rPr>
        <w:t xml:space="preserve"> </w:t>
      </w:r>
      <w:proofErr w:type="spellStart"/>
      <w:r w:rsidRPr="003261F8">
        <w:rPr>
          <w:lang w:val="fr-FR"/>
        </w:rPr>
        <w:t>procese</w:t>
      </w:r>
      <w:proofErr w:type="spellEnd"/>
      <w:r w:rsidRPr="003261F8">
        <w:rPr>
          <w:lang w:val="fr-FR"/>
        </w:rPr>
        <w:t xml:space="preserve">. </w:t>
      </w:r>
    </w:p>
    <w:p w14:paraId="5D01814C" w14:textId="75C127FA" w:rsidR="00174CB1" w:rsidRPr="003261F8" w:rsidRDefault="00897C2C" w:rsidP="00787324">
      <w:pPr>
        <w:pBdr>
          <w:top w:val="single" w:sz="4" w:space="1" w:color="auto"/>
          <w:left w:val="single" w:sz="4" w:space="4" w:color="auto"/>
          <w:bottom w:val="single" w:sz="4" w:space="1" w:color="auto"/>
          <w:right w:val="single" w:sz="4" w:space="4" w:color="auto"/>
        </w:pBdr>
        <w:shd w:val="clear" w:color="auto" w:fill="002060"/>
        <w:jc w:val="both"/>
        <w:rPr>
          <w:b/>
          <w:lang w:val="fr-FR"/>
        </w:rPr>
      </w:pPr>
      <w:proofErr w:type="spellStart"/>
      <w:r w:rsidRPr="003261F8">
        <w:rPr>
          <w:b/>
          <w:lang w:val="fr-FR"/>
        </w:rPr>
        <w:t>Monitorizarea</w:t>
      </w:r>
      <w:proofErr w:type="spellEnd"/>
      <w:r w:rsidRPr="003261F8">
        <w:rPr>
          <w:b/>
          <w:lang w:val="fr-FR"/>
        </w:rPr>
        <w:t xml:space="preserve"> este </w:t>
      </w:r>
      <w:proofErr w:type="spellStart"/>
      <w:r w:rsidRPr="003261F8">
        <w:rPr>
          <w:b/>
          <w:lang w:val="fr-FR"/>
        </w:rPr>
        <w:t>procesul</w:t>
      </w:r>
      <w:proofErr w:type="spellEnd"/>
      <w:r w:rsidRPr="003261F8">
        <w:rPr>
          <w:b/>
          <w:lang w:val="fr-FR"/>
        </w:rPr>
        <w:t xml:space="preserve"> </w:t>
      </w:r>
      <w:proofErr w:type="spellStart"/>
      <w:r w:rsidRPr="003261F8">
        <w:rPr>
          <w:b/>
          <w:lang w:val="fr-FR"/>
        </w:rPr>
        <w:t>continuu</w:t>
      </w:r>
      <w:proofErr w:type="spellEnd"/>
      <w:r w:rsidRPr="003261F8">
        <w:rPr>
          <w:b/>
          <w:lang w:val="fr-FR"/>
        </w:rPr>
        <w:t xml:space="preserve"> de </w:t>
      </w:r>
      <w:proofErr w:type="spellStart"/>
      <w:r w:rsidRPr="003261F8">
        <w:rPr>
          <w:b/>
          <w:lang w:val="fr-FR"/>
        </w:rPr>
        <w:t>colectare</w:t>
      </w:r>
      <w:proofErr w:type="spellEnd"/>
      <w:r w:rsidRPr="003261F8">
        <w:rPr>
          <w:b/>
          <w:lang w:val="fr-FR"/>
        </w:rPr>
        <w:t xml:space="preserve"> a </w:t>
      </w:r>
      <w:proofErr w:type="spellStart"/>
      <w:r w:rsidRPr="003261F8">
        <w:rPr>
          <w:b/>
          <w:lang w:val="fr-FR"/>
        </w:rPr>
        <w:t>informaţiilor</w:t>
      </w:r>
      <w:proofErr w:type="spellEnd"/>
      <w:r w:rsidRPr="003261F8">
        <w:rPr>
          <w:b/>
          <w:lang w:val="fr-FR"/>
        </w:rPr>
        <w:t xml:space="preserve"> </w:t>
      </w:r>
      <w:proofErr w:type="spellStart"/>
      <w:r w:rsidRPr="003261F8">
        <w:rPr>
          <w:b/>
          <w:lang w:val="fr-FR"/>
        </w:rPr>
        <w:t>relevante</w:t>
      </w:r>
      <w:proofErr w:type="spellEnd"/>
      <w:r w:rsidRPr="003261F8">
        <w:rPr>
          <w:b/>
          <w:lang w:val="fr-FR"/>
        </w:rPr>
        <w:t xml:space="preserve"> </w:t>
      </w:r>
      <w:proofErr w:type="spellStart"/>
      <w:r w:rsidRPr="003261F8">
        <w:rPr>
          <w:b/>
          <w:lang w:val="fr-FR"/>
        </w:rPr>
        <w:t>despre</w:t>
      </w:r>
      <w:proofErr w:type="spellEnd"/>
      <w:r w:rsidRPr="003261F8">
        <w:rPr>
          <w:b/>
          <w:lang w:val="fr-FR"/>
        </w:rPr>
        <w:t xml:space="preserve"> </w:t>
      </w:r>
      <w:proofErr w:type="spellStart"/>
      <w:r w:rsidRPr="003261F8">
        <w:rPr>
          <w:b/>
          <w:lang w:val="fr-FR"/>
        </w:rPr>
        <w:t>modul</w:t>
      </w:r>
      <w:proofErr w:type="spellEnd"/>
      <w:r w:rsidRPr="003261F8">
        <w:rPr>
          <w:b/>
          <w:lang w:val="fr-FR"/>
        </w:rPr>
        <w:t xml:space="preserve"> de </w:t>
      </w:r>
      <w:proofErr w:type="spellStart"/>
      <w:r w:rsidRPr="003261F8">
        <w:rPr>
          <w:b/>
          <w:lang w:val="fr-FR"/>
        </w:rPr>
        <w:t>desfăşurare</w:t>
      </w:r>
      <w:proofErr w:type="spellEnd"/>
      <w:r w:rsidRPr="003261F8">
        <w:rPr>
          <w:b/>
          <w:lang w:val="fr-FR"/>
        </w:rPr>
        <w:t xml:space="preserve"> a</w:t>
      </w:r>
      <w:r w:rsidR="00174CB1" w:rsidRPr="003261F8">
        <w:rPr>
          <w:b/>
          <w:lang w:val="fr-FR"/>
        </w:rPr>
        <w:t xml:space="preserve"> </w:t>
      </w:r>
      <w:proofErr w:type="spellStart"/>
      <w:r w:rsidR="00174CB1" w:rsidRPr="003261F8">
        <w:rPr>
          <w:b/>
          <w:lang w:val="fr-FR"/>
        </w:rPr>
        <w:t>implementarii</w:t>
      </w:r>
      <w:proofErr w:type="spellEnd"/>
      <w:r w:rsidR="00174CB1" w:rsidRPr="003261F8">
        <w:rPr>
          <w:b/>
          <w:lang w:val="fr-FR"/>
        </w:rPr>
        <w:t xml:space="preserve"> PC</w:t>
      </w:r>
      <w:r w:rsidR="005608D0" w:rsidRPr="003261F8">
        <w:rPr>
          <w:b/>
          <w:lang w:val="fr-FR"/>
        </w:rPr>
        <w:t>A</w:t>
      </w:r>
      <w:r w:rsidRPr="003261F8">
        <w:rPr>
          <w:b/>
          <w:lang w:val="fr-FR"/>
        </w:rPr>
        <w:t xml:space="preserve">, </w:t>
      </w:r>
      <w:proofErr w:type="spellStart"/>
      <w:r w:rsidRPr="003261F8">
        <w:rPr>
          <w:b/>
          <w:lang w:val="fr-FR"/>
        </w:rPr>
        <w:t>în</w:t>
      </w:r>
      <w:proofErr w:type="spellEnd"/>
      <w:r w:rsidRPr="003261F8">
        <w:rPr>
          <w:b/>
          <w:lang w:val="fr-FR"/>
        </w:rPr>
        <w:t xml:space="preserve"> </w:t>
      </w:r>
      <w:proofErr w:type="spellStart"/>
      <w:r w:rsidRPr="003261F8">
        <w:rPr>
          <w:b/>
          <w:lang w:val="fr-FR"/>
        </w:rPr>
        <w:t>timp</w:t>
      </w:r>
      <w:proofErr w:type="spellEnd"/>
      <w:r w:rsidRPr="003261F8">
        <w:rPr>
          <w:b/>
          <w:lang w:val="fr-FR"/>
        </w:rPr>
        <w:t xml:space="preserve"> ce </w:t>
      </w:r>
      <w:proofErr w:type="spellStart"/>
      <w:r w:rsidRPr="003261F8">
        <w:rPr>
          <w:b/>
          <w:lang w:val="fr-FR"/>
        </w:rPr>
        <w:t>evaluarea</w:t>
      </w:r>
      <w:proofErr w:type="spellEnd"/>
      <w:r w:rsidRPr="003261F8">
        <w:rPr>
          <w:b/>
          <w:lang w:val="fr-FR"/>
        </w:rPr>
        <w:t xml:space="preserve"> </w:t>
      </w:r>
      <w:proofErr w:type="spellStart"/>
      <w:r w:rsidRPr="003261F8">
        <w:rPr>
          <w:b/>
          <w:lang w:val="fr-FR"/>
        </w:rPr>
        <w:t>este</w:t>
      </w:r>
      <w:proofErr w:type="spellEnd"/>
      <w:r w:rsidRPr="003261F8">
        <w:rPr>
          <w:b/>
          <w:lang w:val="fr-FR"/>
        </w:rPr>
        <w:t xml:space="preserve"> un </w:t>
      </w:r>
      <w:proofErr w:type="spellStart"/>
      <w:r w:rsidRPr="003261F8">
        <w:rPr>
          <w:b/>
          <w:lang w:val="fr-FR"/>
        </w:rPr>
        <w:t>proces</w:t>
      </w:r>
      <w:proofErr w:type="spellEnd"/>
      <w:r w:rsidRPr="003261F8">
        <w:rPr>
          <w:b/>
          <w:lang w:val="fr-FR"/>
        </w:rPr>
        <w:t xml:space="preserve"> care </w:t>
      </w:r>
      <w:proofErr w:type="spellStart"/>
      <w:r w:rsidRPr="003261F8">
        <w:rPr>
          <w:b/>
          <w:lang w:val="fr-FR"/>
        </w:rPr>
        <w:t>foloseşte</w:t>
      </w:r>
      <w:proofErr w:type="spellEnd"/>
      <w:r w:rsidRPr="003261F8">
        <w:rPr>
          <w:b/>
          <w:lang w:val="fr-FR"/>
        </w:rPr>
        <w:t xml:space="preserve"> </w:t>
      </w:r>
      <w:proofErr w:type="spellStart"/>
      <w:r w:rsidRPr="003261F8">
        <w:rPr>
          <w:b/>
          <w:lang w:val="fr-FR"/>
        </w:rPr>
        <w:t>informaţiile</w:t>
      </w:r>
      <w:proofErr w:type="spellEnd"/>
      <w:r w:rsidRPr="003261F8">
        <w:rPr>
          <w:b/>
          <w:lang w:val="fr-FR"/>
        </w:rPr>
        <w:t xml:space="preserve"> </w:t>
      </w:r>
      <w:proofErr w:type="spellStart"/>
      <w:r w:rsidRPr="003261F8">
        <w:rPr>
          <w:b/>
          <w:lang w:val="fr-FR"/>
        </w:rPr>
        <w:t>obţinute</w:t>
      </w:r>
      <w:proofErr w:type="spellEnd"/>
      <w:r w:rsidRPr="003261F8">
        <w:rPr>
          <w:b/>
          <w:lang w:val="fr-FR"/>
        </w:rPr>
        <w:t xml:space="preserve"> </w:t>
      </w:r>
      <w:proofErr w:type="spellStart"/>
      <w:r w:rsidRPr="003261F8">
        <w:rPr>
          <w:b/>
          <w:lang w:val="fr-FR"/>
        </w:rPr>
        <w:t>pe</w:t>
      </w:r>
      <w:proofErr w:type="spellEnd"/>
      <w:r w:rsidRPr="003261F8">
        <w:rPr>
          <w:b/>
          <w:lang w:val="fr-FR"/>
        </w:rPr>
        <w:t xml:space="preserve"> </w:t>
      </w:r>
      <w:proofErr w:type="spellStart"/>
      <w:r w:rsidRPr="003261F8">
        <w:rPr>
          <w:b/>
          <w:lang w:val="fr-FR"/>
        </w:rPr>
        <w:t>parcursul</w:t>
      </w:r>
      <w:proofErr w:type="spellEnd"/>
      <w:r w:rsidRPr="003261F8">
        <w:rPr>
          <w:b/>
          <w:lang w:val="fr-FR"/>
        </w:rPr>
        <w:t xml:space="preserve"> </w:t>
      </w:r>
      <w:proofErr w:type="spellStart"/>
      <w:r w:rsidRPr="003261F8">
        <w:rPr>
          <w:b/>
          <w:lang w:val="fr-FR"/>
        </w:rPr>
        <w:t>monitorizării</w:t>
      </w:r>
      <w:proofErr w:type="spellEnd"/>
      <w:r w:rsidRPr="003261F8">
        <w:rPr>
          <w:b/>
          <w:lang w:val="fr-FR"/>
        </w:rPr>
        <w:t xml:space="preserve"> </w:t>
      </w:r>
      <w:proofErr w:type="spellStart"/>
      <w:r w:rsidRPr="003261F8">
        <w:rPr>
          <w:b/>
          <w:lang w:val="fr-FR"/>
        </w:rPr>
        <w:t>cu</w:t>
      </w:r>
      <w:proofErr w:type="spellEnd"/>
      <w:r w:rsidRPr="003261F8">
        <w:rPr>
          <w:b/>
          <w:lang w:val="fr-FR"/>
        </w:rPr>
        <w:t xml:space="preserve"> </w:t>
      </w:r>
      <w:proofErr w:type="spellStart"/>
      <w:r w:rsidRPr="003261F8">
        <w:rPr>
          <w:b/>
          <w:lang w:val="fr-FR"/>
        </w:rPr>
        <w:t>scopul</w:t>
      </w:r>
      <w:proofErr w:type="spellEnd"/>
      <w:r w:rsidRPr="003261F8">
        <w:rPr>
          <w:b/>
          <w:lang w:val="fr-FR"/>
        </w:rPr>
        <w:t xml:space="preserve"> </w:t>
      </w:r>
      <w:proofErr w:type="gramStart"/>
      <w:r w:rsidRPr="003261F8">
        <w:rPr>
          <w:b/>
          <w:lang w:val="fr-FR"/>
        </w:rPr>
        <w:t>de a</w:t>
      </w:r>
      <w:proofErr w:type="gramEnd"/>
      <w:r w:rsidRPr="003261F8">
        <w:rPr>
          <w:b/>
          <w:lang w:val="fr-FR"/>
        </w:rPr>
        <w:t xml:space="preserve"> </w:t>
      </w:r>
      <w:proofErr w:type="spellStart"/>
      <w:r w:rsidRPr="003261F8">
        <w:rPr>
          <w:b/>
          <w:lang w:val="fr-FR"/>
        </w:rPr>
        <w:t>analiza</w:t>
      </w:r>
      <w:proofErr w:type="spellEnd"/>
      <w:r w:rsidRPr="003261F8">
        <w:rPr>
          <w:b/>
          <w:lang w:val="fr-FR"/>
        </w:rPr>
        <w:t xml:space="preserve"> </w:t>
      </w:r>
      <w:proofErr w:type="spellStart"/>
      <w:r w:rsidRPr="003261F8">
        <w:rPr>
          <w:b/>
          <w:lang w:val="fr-FR"/>
        </w:rPr>
        <w:t>modul</w:t>
      </w:r>
      <w:proofErr w:type="spellEnd"/>
      <w:r w:rsidRPr="003261F8">
        <w:rPr>
          <w:b/>
          <w:lang w:val="fr-FR"/>
        </w:rPr>
        <w:t xml:space="preserve"> </w:t>
      </w:r>
      <w:proofErr w:type="spellStart"/>
      <w:r w:rsidRPr="003261F8">
        <w:rPr>
          <w:b/>
          <w:lang w:val="fr-FR"/>
        </w:rPr>
        <w:t>în</w:t>
      </w:r>
      <w:proofErr w:type="spellEnd"/>
      <w:r w:rsidRPr="003261F8">
        <w:rPr>
          <w:b/>
          <w:lang w:val="fr-FR"/>
        </w:rPr>
        <w:t xml:space="preserve"> care </w:t>
      </w:r>
      <w:proofErr w:type="spellStart"/>
      <w:r w:rsidR="00174CB1" w:rsidRPr="003261F8">
        <w:rPr>
          <w:b/>
          <w:lang w:val="fr-FR"/>
        </w:rPr>
        <w:t>planul</w:t>
      </w:r>
      <w:proofErr w:type="spellEnd"/>
      <w:r w:rsidR="00174CB1" w:rsidRPr="003261F8">
        <w:rPr>
          <w:b/>
          <w:lang w:val="fr-FR"/>
        </w:rPr>
        <w:t xml:space="preserve"> </w:t>
      </w:r>
      <w:proofErr w:type="spellStart"/>
      <w:r w:rsidRPr="003261F8">
        <w:rPr>
          <w:b/>
          <w:lang w:val="fr-FR"/>
        </w:rPr>
        <w:t>şi</w:t>
      </w:r>
      <w:proofErr w:type="spellEnd"/>
      <w:r w:rsidRPr="003261F8">
        <w:rPr>
          <w:b/>
          <w:lang w:val="fr-FR"/>
        </w:rPr>
        <w:t xml:space="preserve">-a </w:t>
      </w:r>
      <w:proofErr w:type="spellStart"/>
      <w:r w:rsidRPr="003261F8">
        <w:rPr>
          <w:b/>
          <w:lang w:val="fr-FR"/>
        </w:rPr>
        <w:t>atins</w:t>
      </w:r>
      <w:proofErr w:type="spellEnd"/>
      <w:r w:rsidRPr="003261F8">
        <w:rPr>
          <w:b/>
          <w:lang w:val="fr-FR"/>
        </w:rPr>
        <w:t xml:space="preserve"> </w:t>
      </w:r>
      <w:proofErr w:type="spellStart"/>
      <w:r w:rsidRPr="003261F8">
        <w:rPr>
          <w:b/>
          <w:lang w:val="fr-FR"/>
        </w:rPr>
        <w:t>ţinta</w:t>
      </w:r>
      <w:proofErr w:type="spellEnd"/>
      <w:r w:rsidRPr="003261F8">
        <w:rPr>
          <w:b/>
          <w:lang w:val="fr-FR"/>
        </w:rPr>
        <w:t xml:space="preserve"> </w:t>
      </w:r>
      <w:proofErr w:type="spellStart"/>
      <w:r w:rsidRPr="003261F8">
        <w:rPr>
          <w:b/>
          <w:lang w:val="fr-FR"/>
        </w:rPr>
        <w:t>şi</w:t>
      </w:r>
      <w:proofErr w:type="spellEnd"/>
      <w:r w:rsidRPr="003261F8">
        <w:rPr>
          <w:b/>
          <w:lang w:val="fr-FR"/>
        </w:rPr>
        <w:t xml:space="preserve"> a </w:t>
      </w:r>
      <w:proofErr w:type="spellStart"/>
      <w:r w:rsidRPr="003261F8">
        <w:rPr>
          <w:b/>
          <w:lang w:val="fr-FR"/>
        </w:rPr>
        <w:t>avut</w:t>
      </w:r>
      <w:proofErr w:type="spellEnd"/>
      <w:r w:rsidRPr="003261F8">
        <w:rPr>
          <w:b/>
          <w:lang w:val="fr-FR"/>
        </w:rPr>
        <w:t xml:space="preserve"> </w:t>
      </w:r>
      <w:proofErr w:type="spellStart"/>
      <w:r w:rsidRPr="003261F8">
        <w:rPr>
          <w:b/>
          <w:lang w:val="fr-FR"/>
        </w:rPr>
        <w:t>eficienţa</w:t>
      </w:r>
      <w:proofErr w:type="spellEnd"/>
      <w:r w:rsidRPr="003261F8">
        <w:rPr>
          <w:b/>
          <w:lang w:val="fr-FR"/>
        </w:rPr>
        <w:t xml:space="preserve"> </w:t>
      </w:r>
      <w:proofErr w:type="spellStart"/>
      <w:r w:rsidRPr="003261F8">
        <w:rPr>
          <w:b/>
          <w:lang w:val="fr-FR"/>
        </w:rPr>
        <w:t>scontată</w:t>
      </w:r>
      <w:proofErr w:type="spellEnd"/>
      <w:r w:rsidRPr="003261F8">
        <w:rPr>
          <w:b/>
          <w:lang w:val="fr-FR"/>
        </w:rPr>
        <w:t xml:space="preserve">. </w:t>
      </w:r>
    </w:p>
    <w:p w14:paraId="1DCA2E15" w14:textId="0E27A3E6" w:rsidR="00174CB1" w:rsidRPr="003261F8" w:rsidRDefault="00897C2C" w:rsidP="00CA113E">
      <w:pPr>
        <w:jc w:val="both"/>
        <w:rPr>
          <w:lang w:val="fr-FR"/>
        </w:rPr>
      </w:pPr>
      <w:proofErr w:type="spellStart"/>
      <w:r w:rsidRPr="003261F8">
        <w:rPr>
          <w:lang w:val="fr-FR"/>
        </w:rPr>
        <w:t>Activităţile</w:t>
      </w:r>
      <w:proofErr w:type="spellEnd"/>
      <w:r w:rsidRPr="003261F8">
        <w:rPr>
          <w:lang w:val="fr-FR"/>
        </w:rPr>
        <w:t xml:space="preserve"> de </w:t>
      </w:r>
      <w:proofErr w:type="spellStart"/>
      <w:r w:rsidRPr="003261F8">
        <w:rPr>
          <w:lang w:val="fr-FR"/>
        </w:rPr>
        <w:t>monitorizare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cele</w:t>
      </w:r>
      <w:proofErr w:type="spellEnd"/>
      <w:r w:rsidRPr="003261F8">
        <w:rPr>
          <w:lang w:val="fr-FR"/>
        </w:rPr>
        <w:t xml:space="preserve"> de </w:t>
      </w:r>
      <w:proofErr w:type="spellStart"/>
      <w:r w:rsidRPr="003261F8">
        <w:rPr>
          <w:lang w:val="fr-FR"/>
        </w:rPr>
        <w:t>evaluare</w:t>
      </w:r>
      <w:proofErr w:type="spellEnd"/>
      <w:r w:rsidRPr="003261F8">
        <w:rPr>
          <w:lang w:val="fr-FR"/>
        </w:rPr>
        <w:t xml:space="preserve"> </w:t>
      </w:r>
      <w:proofErr w:type="spellStart"/>
      <w:r w:rsidRPr="003261F8">
        <w:rPr>
          <w:lang w:val="fr-FR"/>
        </w:rPr>
        <w:t>s</w:t>
      </w:r>
      <w:r w:rsidR="005608D0" w:rsidRPr="003261F8">
        <w:rPr>
          <w:lang w:val="fr-FR"/>
        </w:rPr>
        <w:t>u</w:t>
      </w:r>
      <w:r w:rsidRPr="003261F8">
        <w:rPr>
          <w:lang w:val="fr-FR"/>
        </w:rPr>
        <w:t>nt</w:t>
      </w:r>
      <w:proofErr w:type="spellEnd"/>
      <w:r w:rsidRPr="003261F8">
        <w:rPr>
          <w:lang w:val="fr-FR"/>
        </w:rPr>
        <w:t xml:space="preserve"> mai </w:t>
      </w:r>
      <w:proofErr w:type="spellStart"/>
      <w:r w:rsidRPr="003261F8">
        <w:rPr>
          <w:lang w:val="fr-FR"/>
        </w:rPr>
        <w:t>degrabă</w:t>
      </w:r>
      <w:proofErr w:type="spellEnd"/>
      <w:r w:rsidRPr="003261F8">
        <w:rPr>
          <w:lang w:val="fr-FR"/>
        </w:rPr>
        <w:t xml:space="preserve"> </w:t>
      </w:r>
      <w:proofErr w:type="spellStart"/>
      <w:r w:rsidRPr="003261F8">
        <w:rPr>
          <w:lang w:val="fr-FR"/>
        </w:rPr>
        <w:t>percepute</w:t>
      </w:r>
      <w:proofErr w:type="spellEnd"/>
      <w:r w:rsidRPr="003261F8">
        <w:rPr>
          <w:lang w:val="fr-FR"/>
        </w:rPr>
        <w:t xml:space="preserve"> </w:t>
      </w:r>
      <w:proofErr w:type="spellStart"/>
      <w:r w:rsidRPr="003261F8">
        <w:rPr>
          <w:lang w:val="fr-FR"/>
        </w:rPr>
        <w:t>sub</w:t>
      </w:r>
      <w:proofErr w:type="spellEnd"/>
      <w:r w:rsidRPr="003261F8">
        <w:rPr>
          <w:lang w:val="fr-FR"/>
        </w:rPr>
        <w:t xml:space="preserve"> forma </w:t>
      </w:r>
      <w:proofErr w:type="spellStart"/>
      <w:r w:rsidRPr="003261F8">
        <w:rPr>
          <w:lang w:val="fr-FR"/>
        </w:rPr>
        <w:t>unor</w:t>
      </w:r>
      <w:proofErr w:type="spellEnd"/>
      <w:r w:rsidRPr="003261F8">
        <w:rPr>
          <w:lang w:val="fr-FR"/>
        </w:rPr>
        <w:t xml:space="preserve"> simple </w:t>
      </w:r>
      <w:proofErr w:type="spellStart"/>
      <w:r w:rsidRPr="003261F8">
        <w:rPr>
          <w:lang w:val="fr-FR"/>
        </w:rPr>
        <w:t>activităţi</w:t>
      </w:r>
      <w:proofErr w:type="spellEnd"/>
      <w:r w:rsidRPr="003261F8">
        <w:rPr>
          <w:lang w:val="fr-FR"/>
        </w:rPr>
        <w:t xml:space="preserve"> </w:t>
      </w:r>
      <w:proofErr w:type="spellStart"/>
      <w:r w:rsidRPr="003261F8">
        <w:rPr>
          <w:lang w:val="fr-FR"/>
        </w:rPr>
        <w:t>calendaristice</w:t>
      </w:r>
      <w:proofErr w:type="spellEnd"/>
      <w:r w:rsidRPr="003261F8">
        <w:rPr>
          <w:lang w:val="fr-FR"/>
        </w:rPr>
        <w:t xml:space="preserve">, </w:t>
      </w:r>
      <w:proofErr w:type="spellStart"/>
      <w:r w:rsidRPr="003261F8">
        <w:rPr>
          <w:lang w:val="fr-FR"/>
        </w:rPr>
        <w:t>periodice</w:t>
      </w:r>
      <w:proofErr w:type="spellEnd"/>
      <w:r w:rsidRPr="003261F8">
        <w:rPr>
          <w:lang w:val="fr-FR"/>
        </w:rPr>
        <w:t xml:space="preserve">, de </w:t>
      </w:r>
      <w:proofErr w:type="spellStart"/>
      <w:r w:rsidRPr="003261F8">
        <w:rPr>
          <w:lang w:val="fr-FR"/>
        </w:rPr>
        <w:t>supraveghere</w:t>
      </w:r>
      <w:proofErr w:type="spellEnd"/>
      <w:r w:rsidRPr="003261F8">
        <w:rPr>
          <w:lang w:val="fr-FR"/>
        </w:rPr>
        <w:t xml:space="preserve"> a </w:t>
      </w:r>
      <w:proofErr w:type="spellStart"/>
      <w:r w:rsidRPr="003261F8">
        <w:rPr>
          <w:lang w:val="fr-FR"/>
        </w:rPr>
        <w:t>implementării</w:t>
      </w:r>
      <w:proofErr w:type="spellEnd"/>
      <w:r w:rsidRPr="003261F8">
        <w:rPr>
          <w:lang w:val="fr-FR"/>
        </w:rPr>
        <w:t xml:space="preserve">. </w:t>
      </w:r>
      <w:proofErr w:type="spellStart"/>
      <w:r w:rsidRPr="003261F8">
        <w:rPr>
          <w:lang w:val="fr-FR"/>
        </w:rPr>
        <w:t>Calitatea</w:t>
      </w:r>
      <w:proofErr w:type="spellEnd"/>
      <w:r w:rsidRPr="003261F8">
        <w:rPr>
          <w:lang w:val="fr-FR"/>
        </w:rPr>
        <w:t xml:space="preserve"> </w:t>
      </w:r>
      <w:proofErr w:type="spellStart"/>
      <w:r w:rsidRPr="003261F8">
        <w:rPr>
          <w:lang w:val="fr-FR"/>
        </w:rPr>
        <w:t>slabă</w:t>
      </w:r>
      <w:proofErr w:type="spellEnd"/>
      <w:r w:rsidRPr="003261F8">
        <w:rPr>
          <w:lang w:val="fr-FR"/>
        </w:rPr>
        <w:t xml:space="preserve"> a </w:t>
      </w:r>
      <w:proofErr w:type="spellStart"/>
      <w:r w:rsidRPr="003261F8">
        <w:rPr>
          <w:lang w:val="fr-FR"/>
        </w:rPr>
        <w:t>rapoartelor</w:t>
      </w:r>
      <w:proofErr w:type="spellEnd"/>
      <w:r w:rsidRPr="003261F8">
        <w:rPr>
          <w:lang w:val="fr-FR"/>
        </w:rPr>
        <w:t xml:space="preserve"> de </w:t>
      </w:r>
      <w:proofErr w:type="spellStart"/>
      <w:r w:rsidRPr="003261F8">
        <w:rPr>
          <w:lang w:val="fr-FR"/>
        </w:rPr>
        <w:t>monitorizare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evaluare</w:t>
      </w:r>
      <w:proofErr w:type="spellEnd"/>
      <w:r w:rsidRPr="003261F8">
        <w:rPr>
          <w:lang w:val="fr-FR"/>
        </w:rPr>
        <w:t xml:space="preserve"> se </w:t>
      </w:r>
      <w:proofErr w:type="spellStart"/>
      <w:r w:rsidRPr="003261F8">
        <w:rPr>
          <w:lang w:val="fr-FR"/>
        </w:rPr>
        <w:t>datorează</w:t>
      </w:r>
      <w:proofErr w:type="spellEnd"/>
      <w:r w:rsidRPr="003261F8">
        <w:rPr>
          <w:lang w:val="fr-FR"/>
        </w:rPr>
        <w:t xml:space="preserve"> </w:t>
      </w:r>
      <w:proofErr w:type="spellStart"/>
      <w:r w:rsidRPr="003261F8">
        <w:rPr>
          <w:lang w:val="fr-FR"/>
        </w:rPr>
        <w:t>problemelor</w:t>
      </w:r>
      <w:proofErr w:type="spellEnd"/>
      <w:r w:rsidRPr="003261F8">
        <w:rPr>
          <w:lang w:val="fr-FR"/>
        </w:rPr>
        <w:t xml:space="preserve"> </w:t>
      </w:r>
      <w:proofErr w:type="spellStart"/>
      <w:r w:rsidRPr="003261F8">
        <w:rPr>
          <w:lang w:val="fr-FR"/>
        </w:rPr>
        <w:t>legate</w:t>
      </w:r>
      <w:proofErr w:type="spellEnd"/>
      <w:r w:rsidRPr="003261F8">
        <w:rPr>
          <w:lang w:val="fr-FR"/>
        </w:rPr>
        <w:t xml:space="preserve"> de </w:t>
      </w:r>
      <w:proofErr w:type="spellStart"/>
      <w:r w:rsidRPr="003261F8">
        <w:rPr>
          <w:lang w:val="fr-FR"/>
        </w:rPr>
        <w:t>dificultatea</w:t>
      </w:r>
      <w:proofErr w:type="spellEnd"/>
      <w:r w:rsidRPr="003261F8">
        <w:rPr>
          <w:lang w:val="fr-FR"/>
        </w:rPr>
        <w:t xml:space="preserve"> </w:t>
      </w:r>
      <w:proofErr w:type="spellStart"/>
      <w:r w:rsidRPr="003261F8">
        <w:rPr>
          <w:lang w:val="fr-FR"/>
        </w:rPr>
        <w:t>colectării</w:t>
      </w:r>
      <w:proofErr w:type="spellEnd"/>
      <w:r w:rsidRPr="003261F8">
        <w:rPr>
          <w:lang w:val="fr-FR"/>
        </w:rPr>
        <w:t xml:space="preserve"> </w:t>
      </w:r>
      <w:proofErr w:type="spellStart"/>
      <w:r w:rsidRPr="003261F8">
        <w:rPr>
          <w:lang w:val="fr-FR"/>
        </w:rPr>
        <w:t>informaţiilor</w:t>
      </w:r>
      <w:proofErr w:type="spellEnd"/>
      <w:r w:rsidRPr="003261F8">
        <w:rPr>
          <w:lang w:val="fr-FR"/>
        </w:rPr>
        <w:t xml:space="preserve"> </w:t>
      </w:r>
      <w:proofErr w:type="spellStart"/>
      <w:r w:rsidRPr="003261F8">
        <w:rPr>
          <w:lang w:val="fr-FR"/>
        </w:rPr>
        <w:t>şi</w:t>
      </w:r>
      <w:proofErr w:type="spellEnd"/>
      <w:r w:rsidRPr="003261F8">
        <w:rPr>
          <w:lang w:val="fr-FR"/>
        </w:rPr>
        <w:t xml:space="preserve"> a </w:t>
      </w:r>
      <w:proofErr w:type="spellStart"/>
      <w:r w:rsidRPr="003261F8">
        <w:rPr>
          <w:lang w:val="fr-FR"/>
        </w:rPr>
        <w:t>acurateţii</w:t>
      </w:r>
      <w:proofErr w:type="spellEnd"/>
      <w:r w:rsidRPr="003261F8">
        <w:rPr>
          <w:lang w:val="fr-FR"/>
        </w:rPr>
        <w:t xml:space="preserve"> </w:t>
      </w:r>
      <w:proofErr w:type="spellStart"/>
      <w:r w:rsidRPr="003261F8">
        <w:rPr>
          <w:lang w:val="fr-FR"/>
        </w:rPr>
        <w:t>acestora</w:t>
      </w:r>
      <w:proofErr w:type="spellEnd"/>
      <w:r w:rsidRPr="003261F8">
        <w:rPr>
          <w:lang w:val="fr-FR"/>
        </w:rPr>
        <w:t xml:space="preserve">. </w:t>
      </w:r>
    </w:p>
    <w:p w14:paraId="70569D90" w14:textId="21C76E9F" w:rsidR="000077E5" w:rsidRPr="003261F8" w:rsidRDefault="00897C2C" w:rsidP="00CA113E">
      <w:pPr>
        <w:jc w:val="both"/>
        <w:rPr>
          <w:lang w:val="fr-FR"/>
        </w:rPr>
      </w:pPr>
      <w:r w:rsidRPr="003261F8">
        <w:rPr>
          <w:lang w:val="fr-FR"/>
        </w:rPr>
        <w:t xml:space="preserve">De </w:t>
      </w:r>
      <w:proofErr w:type="spellStart"/>
      <w:r w:rsidRPr="003261F8">
        <w:rPr>
          <w:lang w:val="fr-FR"/>
        </w:rPr>
        <w:t>asemenea</w:t>
      </w:r>
      <w:proofErr w:type="spellEnd"/>
      <w:r w:rsidRPr="003261F8">
        <w:rPr>
          <w:lang w:val="fr-FR"/>
        </w:rPr>
        <w:t xml:space="preserve">, </w:t>
      </w:r>
      <w:proofErr w:type="spellStart"/>
      <w:r w:rsidRPr="003261F8">
        <w:rPr>
          <w:lang w:val="fr-FR"/>
        </w:rPr>
        <w:t>în</w:t>
      </w:r>
      <w:proofErr w:type="spellEnd"/>
      <w:r w:rsidRPr="003261F8">
        <w:rPr>
          <w:lang w:val="fr-FR"/>
        </w:rPr>
        <w:t xml:space="preserve"> </w:t>
      </w:r>
      <w:proofErr w:type="spellStart"/>
      <w:r w:rsidRPr="003261F8">
        <w:rPr>
          <w:lang w:val="fr-FR"/>
        </w:rPr>
        <w:t>cadrul</w:t>
      </w:r>
      <w:proofErr w:type="spellEnd"/>
      <w:r w:rsidRPr="003261F8">
        <w:rPr>
          <w:lang w:val="fr-FR"/>
        </w:rPr>
        <w:t xml:space="preserve"> </w:t>
      </w:r>
      <w:proofErr w:type="spellStart"/>
      <w:r w:rsidRPr="003261F8">
        <w:rPr>
          <w:lang w:val="fr-FR"/>
        </w:rPr>
        <w:t>proceselor</w:t>
      </w:r>
      <w:proofErr w:type="spellEnd"/>
      <w:r w:rsidRPr="003261F8">
        <w:rPr>
          <w:lang w:val="fr-FR"/>
        </w:rPr>
        <w:t xml:space="preserve"> de </w:t>
      </w:r>
      <w:proofErr w:type="spellStart"/>
      <w:r w:rsidRPr="003261F8">
        <w:rPr>
          <w:lang w:val="fr-FR"/>
        </w:rPr>
        <w:t>monitorizare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evaluare</w:t>
      </w:r>
      <w:proofErr w:type="spellEnd"/>
      <w:r w:rsidRPr="003261F8">
        <w:rPr>
          <w:lang w:val="fr-FR"/>
        </w:rPr>
        <w:t xml:space="preserve"> se </w:t>
      </w:r>
      <w:proofErr w:type="spellStart"/>
      <w:r w:rsidRPr="003261F8">
        <w:rPr>
          <w:lang w:val="fr-FR"/>
        </w:rPr>
        <w:t>remarcă</w:t>
      </w:r>
      <w:proofErr w:type="spellEnd"/>
      <w:r w:rsidRPr="003261F8">
        <w:rPr>
          <w:lang w:val="fr-FR"/>
        </w:rPr>
        <w:t xml:space="preserve"> lacune </w:t>
      </w:r>
      <w:proofErr w:type="spellStart"/>
      <w:r w:rsidRPr="003261F8">
        <w:rPr>
          <w:lang w:val="fr-FR"/>
        </w:rPr>
        <w:t>în</w:t>
      </w:r>
      <w:proofErr w:type="spellEnd"/>
      <w:r w:rsidRPr="003261F8">
        <w:rPr>
          <w:lang w:val="fr-FR"/>
        </w:rPr>
        <w:t xml:space="preserve"> </w:t>
      </w:r>
      <w:proofErr w:type="spellStart"/>
      <w:r w:rsidRPr="003261F8">
        <w:rPr>
          <w:lang w:val="fr-FR"/>
        </w:rPr>
        <w:t>identificarea</w:t>
      </w:r>
      <w:proofErr w:type="spellEnd"/>
      <w:r w:rsidRPr="003261F8">
        <w:rPr>
          <w:lang w:val="fr-FR"/>
        </w:rPr>
        <w:t xml:space="preserve"> </w:t>
      </w:r>
      <w:proofErr w:type="spellStart"/>
      <w:r w:rsidRPr="003261F8">
        <w:rPr>
          <w:lang w:val="fr-FR"/>
        </w:rPr>
        <w:t>indicatorilor</w:t>
      </w:r>
      <w:proofErr w:type="spellEnd"/>
      <w:r w:rsidRPr="003261F8">
        <w:rPr>
          <w:lang w:val="fr-FR"/>
        </w:rPr>
        <w:t xml:space="preserve"> care </w:t>
      </w:r>
      <w:proofErr w:type="spellStart"/>
      <w:r w:rsidRPr="003261F8">
        <w:rPr>
          <w:lang w:val="fr-FR"/>
        </w:rPr>
        <w:t>să</w:t>
      </w:r>
      <w:proofErr w:type="spellEnd"/>
      <w:r w:rsidRPr="003261F8">
        <w:rPr>
          <w:lang w:val="fr-FR"/>
        </w:rPr>
        <w:t xml:space="preserve"> </w:t>
      </w:r>
      <w:proofErr w:type="spellStart"/>
      <w:r w:rsidRPr="003261F8">
        <w:rPr>
          <w:lang w:val="fr-FR"/>
        </w:rPr>
        <w:t>ateste</w:t>
      </w:r>
      <w:proofErr w:type="spellEnd"/>
      <w:r w:rsidRPr="003261F8">
        <w:rPr>
          <w:lang w:val="fr-FR"/>
        </w:rPr>
        <w:t xml:space="preserve"> </w:t>
      </w:r>
      <w:proofErr w:type="spellStart"/>
      <w:r w:rsidRPr="003261F8">
        <w:rPr>
          <w:lang w:val="fr-FR"/>
        </w:rPr>
        <w:t>performanţa</w:t>
      </w:r>
      <w:proofErr w:type="spellEnd"/>
      <w:r w:rsidRPr="003261F8">
        <w:rPr>
          <w:lang w:val="fr-FR"/>
        </w:rPr>
        <w:t xml:space="preserve"> </w:t>
      </w:r>
      <w:proofErr w:type="spellStart"/>
      <w:r w:rsidRPr="003261F8">
        <w:rPr>
          <w:lang w:val="fr-FR"/>
        </w:rPr>
        <w:t>rezultatelor</w:t>
      </w:r>
      <w:proofErr w:type="spellEnd"/>
      <w:r w:rsidR="00174CB1" w:rsidRPr="003261F8">
        <w:rPr>
          <w:lang w:val="fr-FR"/>
        </w:rPr>
        <w:t xml:space="preserve"> PC</w:t>
      </w:r>
      <w:r w:rsidR="005608D0" w:rsidRPr="003261F8">
        <w:rPr>
          <w:lang w:val="fr-FR"/>
        </w:rPr>
        <w:t>A</w:t>
      </w:r>
      <w:r w:rsidRPr="003261F8">
        <w:rPr>
          <w:lang w:val="fr-FR"/>
        </w:rPr>
        <w:t xml:space="preserve">, </w:t>
      </w:r>
      <w:proofErr w:type="spellStart"/>
      <w:r w:rsidRPr="003261F8">
        <w:rPr>
          <w:lang w:val="fr-FR"/>
        </w:rPr>
        <w:t>precum</w:t>
      </w:r>
      <w:proofErr w:type="spellEnd"/>
      <w:r w:rsidRPr="003261F8">
        <w:rPr>
          <w:lang w:val="fr-FR"/>
        </w:rPr>
        <w:t xml:space="preserve"> </w:t>
      </w:r>
      <w:proofErr w:type="spellStart"/>
      <w:r w:rsidRPr="003261F8">
        <w:rPr>
          <w:lang w:val="fr-FR"/>
        </w:rPr>
        <w:t>şi</w:t>
      </w:r>
      <w:proofErr w:type="spellEnd"/>
      <w:r w:rsidRPr="003261F8">
        <w:rPr>
          <w:lang w:val="fr-FR"/>
        </w:rPr>
        <w:t xml:space="preserve"> o </w:t>
      </w:r>
      <w:proofErr w:type="spellStart"/>
      <w:r w:rsidRPr="003261F8">
        <w:rPr>
          <w:lang w:val="fr-FR"/>
        </w:rPr>
        <w:t>lipsă</w:t>
      </w:r>
      <w:proofErr w:type="spellEnd"/>
      <w:r w:rsidRPr="003261F8">
        <w:rPr>
          <w:lang w:val="fr-FR"/>
        </w:rPr>
        <w:t xml:space="preserve"> de </w:t>
      </w:r>
      <w:proofErr w:type="spellStart"/>
      <w:r w:rsidRPr="003261F8">
        <w:rPr>
          <w:lang w:val="fr-FR"/>
        </w:rPr>
        <w:t>detaliere</w:t>
      </w:r>
      <w:proofErr w:type="spellEnd"/>
      <w:r w:rsidRPr="003261F8">
        <w:rPr>
          <w:lang w:val="fr-FR"/>
        </w:rPr>
        <w:t xml:space="preserve"> a </w:t>
      </w:r>
      <w:proofErr w:type="spellStart"/>
      <w:r w:rsidRPr="003261F8">
        <w:rPr>
          <w:lang w:val="fr-FR"/>
        </w:rPr>
        <w:t>măsurilor</w:t>
      </w:r>
      <w:proofErr w:type="spellEnd"/>
      <w:r w:rsidRPr="003261F8">
        <w:rPr>
          <w:lang w:val="fr-FR"/>
        </w:rPr>
        <w:t xml:space="preserve"> de </w:t>
      </w:r>
      <w:proofErr w:type="spellStart"/>
      <w:r w:rsidRPr="003261F8">
        <w:rPr>
          <w:lang w:val="fr-FR"/>
        </w:rPr>
        <w:t>im</w:t>
      </w:r>
      <w:r w:rsidR="000077E5" w:rsidRPr="003261F8">
        <w:rPr>
          <w:lang w:val="fr-FR"/>
        </w:rPr>
        <w:t>plementare</w:t>
      </w:r>
      <w:proofErr w:type="spellEnd"/>
      <w:r w:rsidRPr="003261F8">
        <w:rPr>
          <w:lang w:val="fr-FR"/>
        </w:rPr>
        <w:t xml:space="preserve">, </w:t>
      </w:r>
      <w:proofErr w:type="spellStart"/>
      <w:r w:rsidRPr="003261F8">
        <w:rPr>
          <w:lang w:val="fr-FR"/>
        </w:rPr>
        <w:t>ceea</w:t>
      </w:r>
      <w:proofErr w:type="spellEnd"/>
      <w:r w:rsidRPr="003261F8">
        <w:rPr>
          <w:lang w:val="fr-FR"/>
        </w:rPr>
        <w:t xml:space="preserve"> ce </w:t>
      </w:r>
      <w:proofErr w:type="spellStart"/>
      <w:r w:rsidRPr="003261F8">
        <w:rPr>
          <w:lang w:val="fr-FR"/>
        </w:rPr>
        <w:t>evidenţiază</w:t>
      </w:r>
      <w:proofErr w:type="spellEnd"/>
      <w:r w:rsidRPr="003261F8">
        <w:rPr>
          <w:lang w:val="fr-FR"/>
        </w:rPr>
        <w:t xml:space="preserve"> </w:t>
      </w:r>
      <w:proofErr w:type="spellStart"/>
      <w:r w:rsidRPr="003261F8">
        <w:rPr>
          <w:lang w:val="fr-FR"/>
        </w:rPr>
        <w:t>lipsa</w:t>
      </w:r>
      <w:proofErr w:type="spellEnd"/>
      <w:r w:rsidRPr="003261F8">
        <w:rPr>
          <w:lang w:val="fr-FR"/>
        </w:rPr>
        <w:t xml:space="preserve"> de </w:t>
      </w:r>
      <w:proofErr w:type="spellStart"/>
      <w:r w:rsidRPr="003261F8">
        <w:rPr>
          <w:lang w:val="fr-FR"/>
        </w:rPr>
        <w:t>planificare</w:t>
      </w:r>
      <w:proofErr w:type="spellEnd"/>
      <w:r w:rsidRPr="003261F8">
        <w:rPr>
          <w:lang w:val="fr-FR"/>
        </w:rPr>
        <w:t xml:space="preserve"> </w:t>
      </w:r>
      <w:proofErr w:type="spellStart"/>
      <w:r w:rsidRPr="003261F8">
        <w:rPr>
          <w:lang w:val="fr-FR"/>
        </w:rPr>
        <w:t>şi</w:t>
      </w:r>
      <w:proofErr w:type="spellEnd"/>
      <w:r w:rsidRPr="003261F8">
        <w:rPr>
          <w:lang w:val="fr-FR"/>
        </w:rPr>
        <w:t xml:space="preserve"> de </w:t>
      </w:r>
      <w:proofErr w:type="spellStart"/>
      <w:r w:rsidRPr="003261F8">
        <w:rPr>
          <w:lang w:val="fr-FR"/>
        </w:rPr>
        <w:t>coerenţă</w:t>
      </w:r>
      <w:proofErr w:type="spellEnd"/>
      <w:r w:rsidRPr="003261F8">
        <w:rPr>
          <w:lang w:val="fr-FR"/>
        </w:rPr>
        <w:t xml:space="preserve"> a </w:t>
      </w:r>
      <w:proofErr w:type="spellStart"/>
      <w:r w:rsidRPr="003261F8">
        <w:rPr>
          <w:lang w:val="fr-FR"/>
        </w:rPr>
        <w:t>acţiunilor</w:t>
      </w:r>
      <w:proofErr w:type="spellEnd"/>
      <w:r w:rsidRPr="003261F8">
        <w:rPr>
          <w:lang w:val="fr-FR"/>
        </w:rPr>
        <w:t xml:space="preserve">. </w:t>
      </w:r>
    </w:p>
    <w:p w14:paraId="45E79785" w14:textId="38EDEACA" w:rsidR="009A6C76" w:rsidRDefault="00897C2C" w:rsidP="00174CB1">
      <w:proofErr w:type="spellStart"/>
      <w:r w:rsidRPr="000077E5">
        <w:rPr>
          <w:b/>
        </w:rPr>
        <w:t>În</w:t>
      </w:r>
      <w:proofErr w:type="spellEnd"/>
      <w:r w:rsidRPr="000077E5">
        <w:rPr>
          <w:b/>
        </w:rPr>
        <w:t xml:space="preserve"> </w:t>
      </w:r>
      <w:proofErr w:type="spellStart"/>
      <w:r w:rsidRPr="000077E5">
        <w:rPr>
          <w:b/>
        </w:rPr>
        <w:t>concluzie</w:t>
      </w:r>
      <w:proofErr w:type="spellEnd"/>
      <w:r>
        <w:t xml:space="preserve">, </w:t>
      </w:r>
      <w:proofErr w:type="spellStart"/>
      <w:r>
        <w:t>problemele</w:t>
      </w:r>
      <w:proofErr w:type="spellEnd"/>
      <w:r>
        <w:t xml:space="preserve"> </w:t>
      </w:r>
      <w:proofErr w:type="spellStart"/>
      <w:r>
        <w:t>cele</w:t>
      </w:r>
      <w:proofErr w:type="spellEnd"/>
      <w:r>
        <w:t xml:space="preserve"> </w:t>
      </w:r>
      <w:proofErr w:type="spellStart"/>
      <w:r>
        <w:t>mai</w:t>
      </w:r>
      <w:proofErr w:type="spellEnd"/>
      <w:r>
        <w:t xml:space="preserve"> </w:t>
      </w:r>
      <w:proofErr w:type="spellStart"/>
      <w:r>
        <w:t>importante</w:t>
      </w:r>
      <w:proofErr w:type="spellEnd"/>
      <w:r>
        <w:t xml:space="preserve"> care </w:t>
      </w:r>
      <w:proofErr w:type="spellStart"/>
      <w:r w:rsidR="00CA113E">
        <w:t>ar</w:t>
      </w:r>
      <w:proofErr w:type="spellEnd"/>
      <w:r w:rsidR="00CA113E">
        <w:t xml:space="preserve"> </w:t>
      </w:r>
      <w:proofErr w:type="spellStart"/>
      <w:r w:rsidR="00CA113E">
        <w:t>putea</w:t>
      </w:r>
      <w:proofErr w:type="spellEnd"/>
      <w:r w:rsidR="00CA113E">
        <w:t xml:space="preserve"> </w:t>
      </w:r>
      <w:proofErr w:type="spellStart"/>
      <w:r w:rsidR="00CA113E">
        <w:t>să</w:t>
      </w:r>
      <w:proofErr w:type="spellEnd"/>
      <w:r w:rsidR="00CA113E">
        <w:t xml:space="preserve"> </w:t>
      </w:r>
      <w:proofErr w:type="spellStart"/>
      <w:r w:rsidR="00CA113E">
        <w:t>apară</w:t>
      </w:r>
      <w:proofErr w:type="spellEnd"/>
      <w:r w:rsidR="009A6C76">
        <w:t xml:space="preserve"> </w:t>
      </w:r>
      <w:proofErr w:type="spellStart"/>
      <w:r w:rsidR="00CA113E">
        <w:t>în</w:t>
      </w:r>
      <w:proofErr w:type="spellEnd"/>
      <w:r w:rsidR="00CA113E">
        <w:t xml:space="preserve"> </w:t>
      </w:r>
      <w:proofErr w:type="spellStart"/>
      <w:r w:rsidR="00787324">
        <w:t>procesul</w:t>
      </w:r>
      <w:proofErr w:type="spellEnd"/>
      <w:r w:rsidR="00787324">
        <w:t xml:space="preserve"> de M&amp;E a </w:t>
      </w:r>
      <w:r w:rsidR="009A6C76">
        <w:t>PC</w:t>
      </w:r>
      <w:r w:rsidR="005608D0">
        <w:t>A</w:t>
      </w:r>
      <w:r w:rsidR="009A6C76">
        <w:t xml:space="preserve"> </w:t>
      </w:r>
      <w:r>
        <w:t>s</w:t>
      </w:r>
      <w:r w:rsidR="005608D0">
        <w:t>u</w:t>
      </w:r>
      <w:r>
        <w:t xml:space="preserve">nt: </w:t>
      </w:r>
    </w:p>
    <w:p w14:paraId="60ACAD0B" w14:textId="1A5507E6" w:rsidR="009A6C76" w:rsidRPr="009A6C76" w:rsidRDefault="00897C2C" w:rsidP="009A6C76">
      <w:pPr>
        <w:pStyle w:val="ListParagraph"/>
        <w:numPr>
          <w:ilvl w:val="0"/>
          <w:numId w:val="17"/>
        </w:numPr>
        <w:rPr>
          <w:sz w:val="28"/>
          <w:szCs w:val="28"/>
        </w:rPr>
      </w:pPr>
      <w:proofErr w:type="spellStart"/>
      <w:r>
        <w:t>slaba</w:t>
      </w:r>
      <w:proofErr w:type="spellEnd"/>
      <w:r>
        <w:t xml:space="preserve"> </w:t>
      </w:r>
      <w:proofErr w:type="spellStart"/>
      <w:r>
        <w:t>conştientizare</w:t>
      </w:r>
      <w:proofErr w:type="spellEnd"/>
      <w:r>
        <w:t xml:space="preserve"> </w:t>
      </w:r>
      <w:proofErr w:type="spellStart"/>
      <w:r>
        <w:t>privind</w:t>
      </w:r>
      <w:proofErr w:type="spellEnd"/>
      <w:r>
        <w:t xml:space="preserve"> </w:t>
      </w:r>
      <w:proofErr w:type="spellStart"/>
      <w:r>
        <w:t>funcţiile</w:t>
      </w:r>
      <w:proofErr w:type="spellEnd"/>
      <w:r>
        <w:t xml:space="preserve"> </w:t>
      </w:r>
      <w:proofErr w:type="spellStart"/>
      <w:r>
        <w:t>şi</w:t>
      </w:r>
      <w:proofErr w:type="spellEnd"/>
      <w:r>
        <w:t xml:space="preserve"> </w:t>
      </w:r>
      <w:proofErr w:type="spellStart"/>
      <w:r>
        <w:t>rolul</w:t>
      </w:r>
      <w:proofErr w:type="spellEnd"/>
      <w:r>
        <w:t xml:space="preserve"> </w:t>
      </w:r>
      <w:proofErr w:type="spellStart"/>
      <w:r>
        <w:t>activităţilor</w:t>
      </w:r>
      <w:proofErr w:type="spellEnd"/>
      <w:r>
        <w:t xml:space="preserve"> de </w:t>
      </w:r>
      <w:proofErr w:type="spellStart"/>
      <w:r>
        <w:t>monitorizare</w:t>
      </w:r>
      <w:proofErr w:type="spellEnd"/>
      <w:r>
        <w:t xml:space="preserve"> </w:t>
      </w:r>
      <w:proofErr w:type="spellStart"/>
      <w:r>
        <w:t>şi</w:t>
      </w:r>
      <w:proofErr w:type="spellEnd"/>
      <w:r>
        <w:t xml:space="preserve"> </w:t>
      </w:r>
      <w:proofErr w:type="spellStart"/>
      <w:proofErr w:type="gramStart"/>
      <w:r>
        <w:t>evaluare</w:t>
      </w:r>
      <w:proofErr w:type="spellEnd"/>
      <w:r w:rsidR="005608D0">
        <w:t>;</w:t>
      </w:r>
      <w:proofErr w:type="gramEnd"/>
    </w:p>
    <w:p w14:paraId="5B777621" w14:textId="01EAD238" w:rsidR="009A6C76" w:rsidRPr="003261F8" w:rsidRDefault="00897C2C" w:rsidP="00D253F6">
      <w:pPr>
        <w:pStyle w:val="ListParagraph"/>
        <w:numPr>
          <w:ilvl w:val="0"/>
          <w:numId w:val="17"/>
        </w:numPr>
        <w:rPr>
          <w:sz w:val="28"/>
          <w:szCs w:val="28"/>
          <w:lang w:val="fr-FR"/>
        </w:rPr>
      </w:pPr>
      <w:proofErr w:type="spellStart"/>
      <w:proofErr w:type="gramStart"/>
      <w:r w:rsidRPr="003261F8">
        <w:rPr>
          <w:lang w:val="fr-FR"/>
        </w:rPr>
        <w:t>confuzia</w:t>
      </w:r>
      <w:proofErr w:type="spellEnd"/>
      <w:proofErr w:type="gramEnd"/>
      <w:r w:rsidRPr="003261F8">
        <w:rPr>
          <w:lang w:val="fr-FR"/>
        </w:rPr>
        <w:t xml:space="preserve"> </w:t>
      </w:r>
      <w:proofErr w:type="spellStart"/>
      <w:r w:rsidRPr="003261F8">
        <w:rPr>
          <w:lang w:val="fr-FR"/>
        </w:rPr>
        <w:t>între</w:t>
      </w:r>
      <w:proofErr w:type="spellEnd"/>
      <w:r w:rsidRPr="003261F8">
        <w:rPr>
          <w:lang w:val="fr-FR"/>
        </w:rPr>
        <w:t xml:space="preserve"> </w:t>
      </w:r>
      <w:proofErr w:type="spellStart"/>
      <w:r w:rsidRPr="003261F8">
        <w:rPr>
          <w:lang w:val="fr-FR"/>
        </w:rPr>
        <w:t>acestea</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funcţiile</w:t>
      </w:r>
      <w:proofErr w:type="spellEnd"/>
      <w:r w:rsidRPr="003261F8">
        <w:rPr>
          <w:lang w:val="fr-FR"/>
        </w:rPr>
        <w:t xml:space="preserve"> de control, audit </w:t>
      </w:r>
      <w:proofErr w:type="spellStart"/>
      <w:r w:rsidRPr="003261F8">
        <w:rPr>
          <w:lang w:val="fr-FR"/>
        </w:rPr>
        <w:t>şi</w:t>
      </w:r>
      <w:proofErr w:type="spellEnd"/>
      <w:r w:rsidRPr="003261F8">
        <w:rPr>
          <w:lang w:val="fr-FR"/>
        </w:rPr>
        <w:t xml:space="preserve"> </w:t>
      </w:r>
      <w:r w:rsidR="005608D0" w:rsidRPr="003261F8">
        <w:rPr>
          <w:lang w:val="fr-FR"/>
        </w:rPr>
        <w:t xml:space="preserve">de </w:t>
      </w:r>
      <w:proofErr w:type="spellStart"/>
      <w:r w:rsidRPr="003261F8">
        <w:rPr>
          <w:lang w:val="fr-FR"/>
        </w:rPr>
        <w:t>planificare</w:t>
      </w:r>
      <w:proofErr w:type="spellEnd"/>
      <w:r w:rsidRPr="003261F8">
        <w:rPr>
          <w:lang w:val="fr-FR"/>
        </w:rPr>
        <w:t xml:space="preserve">. </w:t>
      </w:r>
    </w:p>
    <w:p w14:paraId="10FBC8DA" w14:textId="4B1CC517" w:rsidR="00D253F6" w:rsidRPr="003261F8" w:rsidRDefault="00D253F6" w:rsidP="003261F8">
      <w:pPr>
        <w:pStyle w:val="Heading3"/>
      </w:pPr>
      <w:bookmarkStart w:id="10" w:name="_Toc74238252"/>
      <w:r w:rsidRPr="003261F8">
        <w:t xml:space="preserve">II.5. De </w:t>
      </w:r>
      <w:proofErr w:type="gramStart"/>
      <w:r w:rsidRPr="003261F8">
        <w:t>ce</w:t>
      </w:r>
      <w:proofErr w:type="gramEnd"/>
      <w:r w:rsidRPr="003261F8">
        <w:t xml:space="preserve"> este </w:t>
      </w:r>
      <w:proofErr w:type="spellStart"/>
      <w:r w:rsidRPr="003261F8">
        <w:t>necesară</w:t>
      </w:r>
      <w:proofErr w:type="spellEnd"/>
      <w:r w:rsidRPr="003261F8">
        <w:t xml:space="preserve"> </w:t>
      </w:r>
      <w:proofErr w:type="spellStart"/>
      <w:r w:rsidRPr="003261F8">
        <w:t>monitorizarea</w:t>
      </w:r>
      <w:proofErr w:type="spellEnd"/>
      <w:r w:rsidRPr="003261F8">
        <w:t xml:space="preserve"> </w:t>
      </w:r>
      <w:proofErr w:type="spellStart"/>
      <w:r w:rsidRPr="003261F8">
        <w:t>şi</w:t>
      </w:r>
      <w:proofErr w:type="spellEnd"/>
      <w:r w:rsidRPr="003261F8">
        <w:t xml:space="preserve"> </w:t>
      </w:r>
      <w:proofErr w:type="spellStart"/>
      <w:r w:rsidRPr="003261F8">
        <w:t>evaluarea</w:t>
      </w:r>
      <w:proofErr w:type="spellEnd"/>
      <w:r w:rsidRPr="003261F8">
        <w:t xml:space="preserve"> PC</w:t>
      </w:r>
      <w:r w:rsidR="005608D0" w:rsidRPr="003261F8">
        <w:t>A</w:t>
      </w:r>
      <w:r w:rsidRPr="003261F8">
        <w:t xml:space="preserve"> ?</w:t>
      </w:r>
      <w:bookmarkEnd w:id="10"/>
      <w:r w:rsidRPr="003261F8">
        <w:t xml:space="preserve"> </w:t>
      </w:r>
    </w:p>
    <w:p w14:paraId="26550626" w14:textId="29C1E896" w:rsidR="009A6C76" w:rsidRPr="003261F8" w:rsidRDefault="00C342AD" w:rsidP="00635AA0">
      <w:pPr>
        <w:jc w:val="both"/>
        <w:rPr>
          <w:lang w:val="fr-FR"/>
        </w:rPr>
      </w:pPr>
      <w:proofErr w:type="spellStart"/>
      <w:r w:rsidRPr="003261F8">
        <w:rPr>
          <w:lang w:val="fr-FR"/>
        </w:rPr>
        <w:t>Orice</w:t>
      </w:r>
      <w:proofErr w:type="spellEnd"/>
      <w:r w:rsidRPr="003261F8">
        <w:rPr>
          <w:lang w:val="fr-FR"/>
        </w:rPr>
        <w:t xml:space="preserve"> </w:t>
      </w:r>
      <w:proofErr w:type="spellStart"/>
      <w:r w:rsidR="009A6C76" w:rsidRPr="003261F8">
        <w:rPr>
          <w:lang w:val="fr-FR"/>
        </w:rPr>
        <w:t>institu</w:t>
      </w:r>
      <w:r w:rsidR="005608D0" w:rsidRPr="003261F8">
        <w:rPr>
          <w:lang w:val="fr-FR"/>
        </w:rPr>
        <w:t>ț</w:t>
      </w:r>
      <w:r w:rsidR="009A6C76" w:rsidRPr="003261F8">
        <w:rPr>
          <w:lang w:val="fr-FR"/>
        </w:rPr>
        <w:t>ie</w:t>
      </w:r>
      <w:proofErr w:type="spellEnd"/>
      <w:r w:rsidR="009A6C76" w:rsidRPr="003261F8">
        <w:rPr>
          <w:lang w:val="fr-FR"/>
        </w:rPr>
        <w:t>/</w:t>
      </w:r>
      <w:proofErr w:type="spellStart"/>
      <w:r w:rsidRPr="003261F8">
        <w:rPr>
          <w:lang w:val="fr-FR"/>
        </w:rPr>
        <w:t>organizaţie</w:t>
      </w:r>
      <w:proofErr w:type="spellEnd"/>
      <w:r w:rsidRPr="003261F8">
        <w:rPr>
          <w:lang w:val="fr-FR"/>
        </w:rPr>
        <w:t xml:space="preserve"> </w:t>
      </w:r>
      <w:proofErr w:type="spellStart"/>
      <w:r w:rsidRPr="003261F8">
        <w:rPr>
          <w:lang w:val="fr-FR"/>
        </w:rPr>
        <w:t>există</w:t>
      </w:r>
      <w:proofErr w:type="spellEnd"/>
      <w:r w:rsidRPr="003261F8">
        <w:rPr>
          <w:lang w:val="fr-FR"/>
        </w:rPr>
        <w:t xml:space="preserve"> </w:t>
      </w:r>
      <w:proofErr w:type="spellStart"/>
      <w:r w:rsidRPr="003261F8">
        <w:rPr>
          <w:lang w:val="fr-FR"/>
        </w:rPr>
        <w:t>pentru</w:t>
      </w:r>
      <w:proofErr w:type="spellEnd"/>
      <w:r w:rsidRPr="003261F8">
        <w:rPr>
          <w:lang w:val="fr-FR"/>
        </w:rPr>
        <w:t xml:space="preserve"> a </w:t>
      </w:r>
      <w:proofErr w:type="spellStart"/>
      <w:r w:rsidRPr="003261F8">
        <w:rPr>
          <w:lang w:val="fr-FR"/>
        </w:rPr>
        <w:t>oferi</w:t>
      </w:r>
      <w:proofErr w:type="spellEnd"/>
      <w:r w:rsidRPr="003261F8">
        <w:rPr>
          <w:lang w:val="fr-FR"/>
        </w:rPr>
        <w:t xml:space="preserve"> un </w:t>
      </w:r>
      <w:proofErr w:type="spellStart"/>
      <w:r w:rsidRPr="003261F8">
        <w:rPr>
          <w:lang w:val="fr-FR"/>
        </w:rPr>
        <w:t>serviciu</w:t>
      </w:r>
      <w:proofErr w:type="spellEnd"/>
      <w:r w:rsidRPr="003261F8">
        <w:rPr>
          <w:lang w:val="fr-FR"/>
        </w:rPr>
        <w:t xml:space="preserve"> </w:t>
      </w:r>
      <w:proofErr w:type="spellStart"/>
      <w:r w:rsidRPr="003261F8">
        <w:rPr>
          <w:lang w:val="fr-FR"/>
        </w:rPr>
        <w:t>sau</w:t>
      </w:r>
      <w:proofErr w:type="spellEnd"/>
      <w:r w:rsidRPr="003261F8">
        <w:rPr>
          <w:lang w:val="fr-FR"/>
        </w:rPr>
        <w:t xml:space="preserve"> </w:t>
      </w:r>
      <w:proofErr w:type="spellStart"/>
      <w:r w:rsidRPr="003261F8">
        <w:rPr>
          <w:lang w:val="fr-FR"/>
        </w:rPr>
        <w:t>produs</w:t>
      </w:r>
      <w:proofErr w:type="spellEnd"/>
      <w:r w:rsidRPr="003261F8">
        <w:rPr>
          <w:lang w:val="fr-FR"/>
        </w:rPr>
        <w:t xml:space="preserve"> </w:t>
      </w:r>
      <w:proofErr w:type="spellStart"/>
      <w:r w:rsidRPr="003261F8">
        <w:rPr>
          <w:lang w:val="fr-FR"/>
        </w:rPr>
        <w:t>societăţii</w:t>
      </w:r>
      <w:proofErr w:type="spellEnd"/>
      <w:r w:rsidRPr="003261F8">
        <w:rPr>
          <w:lang w:val="fr-FR"/>
        </w:rPr>
        <w:t xml:space="preserve">. </w:t>
      </w:r>
      <w:proofErr w:type="spellStart"/>
      <w:r w:rsidRPr="003261F8">
        <w:rPr>
          <w:lang w:val="fr-FR"/>
        </w:rPr>
        <w:t>Orice</w:t>
      </w:r>
      <w:proofErr w:type="spellEnd"/>
      <w:r w:rsidRPr="003261F8">
        <w:rPr>
          <w:lang w:val="fr-FR"/>
        </w:rPr>
        <w:t xml:space="preserve"> </w:t>
      </w:r>
      <w:proofErr w:type="spellStart"/>
      <w:r w:rsidRPr="003261F8">
        <w:rPr>
          <w:lang w:val="fr-FR"/>
        </w:rPr>
        <w:t>organizaţie</w:t>
      </w:r>
      <w:proofErr w:type="spellEnd"/>
      <w:r w:rsidRPr="003261F8">
        <w:rPr>
          <w:lang w:val="fr-FR"/>
        </w:rPr>
        <w:t xml:space="preserve"> are </w:t>
      </w:r>
      <w:proofErr w:type="spellStart"/>
      <w:r w:rsidRPr="003261F8">
        <w:rPr>
          <w:lang w:val="fr-FR"/>
        </w:rPr>
        <w:t>nevoie</w:t>
      </w:r>
      <w:proofErr w:type="spellEnd"/>
      <w:r w:rsidRPr="003261F8">
        <w:rPr>
          <w:lang w:val="fr-FR"/>
        </w:rPr>
        <w:t xml:space="preserve">, </w:t>
      </w:r>
      <w:proofErr w:type="spellStart"/>
      <w:r w:rsidRPr="003261F8">
        <w:rPr>
          <w:lang w:val="fr-FR"/>
        </w:rPr>
        <w:t>cel</w:t>
      </w:r>
      <w:proofErr w:type="spellEnd"/>
      <w:r w:rsidRPr="003261F8">
        <w:rPr>
          <w:lang w:val="fr-FR"/>
        </w:rPr>
        <w:t xml:space="preserve"> </w:t>
      </w:r>
      <w:proofErr w:type="spellStart"/>
      <w:r w:rsidRPr="003261F8">
        <w:rPr>
          <w:lang w:val="fr-FR"/>
        </w:rPr>
        <w:t>puţin</w:t>
      </w:r>
      <w:proofErr w:type="spellEnd"/>
      <w:r w:rsidRPr="003261F8">
        <w:rPr>
          <w:lang w:val="fr-FR"/>
        </w:rPr>
        <w:t xml:space="preserve"> la </w:t>
      </w:r>
      <w:proofErr w:type="spellStart"/>
      <w:r w:rsidRPr="003261F8">
        <w:rPr>
          <w:lang w:val="fr-FR"/>
        </w:rPr>
        <w:t>anumite</w:t>
      </w:r>
      <w:proofErr w:type="spellEnd"/>
      <w:r w:rsidRPr="003261F8">
        <w:rPr>
          <w:lang w:val="fr-FR"/>
        </w:rPr>
        <w:t xml:space="preserve"> </w:t>
      </w:r>
      <w:proofErr w:type="spellStart"/>
      <w:r w:rsidRPr="003261F8">
        <w:rPr>
          <w:lang w:val="fr-FR"/>
        </w:rPr>
        <w:t>momente</w:t>
      </w:r>
      <w:proofErr w:type="spellEnd"/>
      <w:r w:rsidRPr="003261F8">
        <w:rPr>
          <w:lang w:val="fr-FR"/>
        </w:rPr>
        <w:t xml:space="preserve"> </w:t>
      </w:r>
      <w:proofErr w:type="spellStart"/>
      <w:r w:rsidRPr="003261F8">
        <w:rPr>
          <w:lang w:val="fr-FR"/>
        </w:rPr>
        <w:t>în</w:t>
      </w:r>
      <w:proofErr w:type="spellEnd"/>
      <w:r w:rsidRPr="003261F8">
        <w:rPr>
          <w:lang w:val="fr-FR"/>
        </w:rPr>
        <w:t xml:space="preserve"> </w:t>
      </w:r>
      <w:proofErr w:type="spellStart"/>
      <w:r w:rsidRPr="003261F8">
        <w:rPr>
          <w:lang w:val="fr-FR"/>
        </w:rPr>
        <w:t>timp</w:t>
      </w:r>
      <w:proofErr w:type="spellEnd"/>
      <w:r w:rsidRPr="003261F8">
        <w:rPr>
          <w:lang w:val="fr-FR"/>
        </w:rPr>
        <w:t xml:space="preserve">, </w:t>
      </w:r>
      <w:proofErr w:type="spellStart"/>
      <w:r w:rsidRPr="003261F8">
        <w:rPr>
          <w:lang w:val="fr-FR"/>
        </w:rPr>
        <w:t>să</w:t>
      </w:r>
      <w:proofErr w:type="spellEnd"/>
      <w:r w:rsidRPr="003261F8">
        <w:rPr>
          <w:lang w:val="fr-FR"/>
        </w:rPr>
        <w:t xml:space="preserve"> </w:t>
      </w:r>
      <w:proofErr w:type="spellStart"/>
      <w:r w:rsidRPr="003261F8">
        <w:rPr>
          <w:lang w:val="fr-FR"/>
        </w:rPr>
        <w:t>îşi</w:t>
      </w:r>
      <w:proofErr w:type="spellEnd"/>
      <w:r w:rsidRPr="003261F8">
        <w:rPr>
          <w:lang w:val="fr-FR"/>
        </w:rPr>
        <w:t xml:space="preserve"> </w:t>
      </w:r>
      <w:proofErr w:type="spellStart"/>
      <w:r w:rsidRPr="003261F8">
        <w:rPr>
          <w:lang w:val="fr-FR"/>
        </w:rPr>
        <w:t>evalueze</w:t>
      </w:r>
      <w:proofErr w:type="spellEnd"/>
      <w:r w:rsidRPr="003261F8">
        <w:rPr>
          <w:lang w:val="fr-FR"/>
        </w:rPr>
        <w:t xml:space="preserve"> </w:t>
      </w:r>
      <w:proofErr w:type="spellStart"/>
      <w:r w:rsidRPr="003261F8">
        <w:rPr>
          <w:lang w:val="fr-FR"/>
        </w:rPr>
        <w:t>rezultatele</w:t>
      </w:r>
      <w:proofErr w:type="spellEnd"/>
      <w:r w:rsidRPr="003261F8">
        <w:rPr>
          <w:lang w:val="fr-FR"/>
        </w:rPr>
        <w:t xml:space="preserve"> </w:t>
      </w:r>
      <w:proofErr w:type="spellStart"/>
      <w:r w:rsidRPr="003261F8">
        <w:rPr>
          <w:lang w:val="fr-FR"/>
        </w:rPr>
        <w:t>obţinute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modul</w:t>
      </w:r>
      <w:proofErr w:type="spellEnd"/>
      <w:r w:rsidRPr="003261F8">
        <w:rPr>
          <w:lang w:val="fr-FR"/>
        </w:rPr>
        <w:t xml:space="preserve"> </w:t>
      </w:r>
      <w:proofErr w:type="spellStart"/>
      <w:r w:rsidRPr="003261F8">
        <w:rPr>
          <w:lang w:val="fr-FR"/>
        </w:rPr>
        <w:t>în</w:t>
      </w:r>
      <w:proofErr w:type="spellEnd"/>
      <w:r w:rsidRPr="003261F8">
        <w:rPr>
          <w:lang w:val="fr-FR"/>
        </w:rPr>
        <w:t xml:space="preserve"> care le-a </w:t>
      </w:r>
      <w:proofErr w:type="spellStart"/>
      <w:r w:rsidRPr="003261F8">
        <w:rPr>
          <w:lang w:val="fr-FR"/>
        </w:rPr>
        <w:t>obţinut</w:t>
      </w:r>
      <w:proofErr w:type="spellEnd"/>
      <w:r w:rsidRPr="003261F8">
        <w:rPr>
          <w:lang w:val="fr-FR"/>
        </w:rPr>
        <w:t xml:space="preserve"> </w:t>
      </w:r>
      <w:proofErr w:type="spellStart"/>
      <w:r w:rsidRPr="003261F8">
        <w:rPr>
          <w:lang w:val="fr-FR"/>
        </w:rPr>
        <w:t>pentru</w:t>
      </w:r>
      <w:proofErr w:type="spellEnd"/>
      <w:r w:rsidRPr="003261F8">
        <w:rPr>
          <w:lang w:val="fr-FR"/>
        </w:rPr>
        <w:t xml:space="preserve"> a </w:t>
      </w:r>
      <w:proofErr w:type="spellStart"/>
      <w:r w:rsidRPr="003261F8">
        <w:rPr>
          <w:lang w:val="fr-FR"/>
        </w:rPr>
        <w:t>putea</w:t>
      </w:r>
      <w:proofErr w:type="spellEnd"/>
      <w:r w:rsidRPr="003261F8">
        <w:rPr>
          <w:lang w:val="fr-FR"/>
        </w:rPr>
        <w:t xml:space="preserve"> </w:t>
      </w:r>
      <w:proofErr w:type="spellStart"/>
      <w:r w:rsidRPr="003261F8">
        <w:rPr>
          <w:lang w:val="fr-FR"/>
        </w:rPr>
        <w:t>înţelege</w:t>
      </w:r>
      <w:proofErr w:type="spellEnd"/>
      <w:r w:rsidRPr="003261F8">
        <w:rPr>
          <w:lang w:val="fr-FR"/>
        </w:rPr>
        <w:t xml:space="preserve"> cum </w:t>
      </w:r>
      <w:proofErr w:type="spellStart"/>
      <w:r w:rsidRPr="003261F8">
        <w:rPr>
          <w:lang w:val="fr-FR"/>
        </w:rPr>
        <w:t>şi-ar</w:t>
      </w:r>
      <w:proofErr w:type="spellEnd"/>
      <w:r w:rsidRPr="003261F8">
        <w:rPr>
          <w:lang w:val="fr-FR"/>
        </w:rPr>
        <w:t xml:space="preserve"> </w:t>
      </w:r>
      <w:proofErr w:type="spellStart"/>
      <w:r w:rsidRPr="003261F8">
        <w:rPr>
          <w:lang w:val="fr-FR"/>
        </w:rPr>
        <w:t>putea</w:t>
      </w:r>
      <w:proofErr w:type="spellEnd"/>
      <w:r w:rsidRPr="003261F8">
        <w:rPr>
          <w:lang w:val="fr-FR"/>
        </w:rPr>
        <w:t xml:space="preserve"> </w:t>
      </w:r>
      <w:proofErr w:type="spellStart"/>
      <w:r w:rsidRPr="003261F8">
        <w:rPr>
          <w:lang w:val="fr-FR"/>
        </w:rPr>
        <w:t>îmbunătăţi</w:t>
      </w:r>
      <w:proofErr w:type="spellEnd"/>
      <w:r w:rsidRPr="003261F8">
        <w:rPr>
          <w:lang w:val="fr-FR"/>
        </w:rPr>
        <w:t xml:space="preserve"> </w:t>
      </w:r>
      <w:proofErr w:type="spellStart"/>
      <w:r w:rsidRPr="003261F8">
        <w:rPr>
          <w:lang w:val="fr-FR"/>
        </w:rPr>
        <w:t>activitatea</w:t>
      </w:r>
      <w:proofErr w:type="spellEnd"/>
      <w:r w:rsidR="005608D0" w:rsidRPr="003261F8">
        <w:rPr>
          <w:lang w:val="fr-FR"/>
        </w:rPr>
        <w:t>,</w:t>
      </w:r>
      <w:r w:rsidRPr="003261F8">
        <w:rPr>
          <w:lang w:val="fr-FR"/>
        </w:rPr>
        <w:t xml:space="preserve"> </w:t>
      </w:r>
      <w:proofErr w:type="spellStart"/>
      <w:r w:rsidRPr="003261F8">
        <w:rPr>
          <w:lang w:val="fr-FR"/>
        </w:rPr>
        <w:t>astfel</w:t>
      </w:r>
      <w:proofErr w:type="spellEnd"/>
      <w:r w:rsidRPr="003261F8">
        <w:rPr>
          <w:lang w:val="fr-FR"/>
        </w:rPr>
        <w:t xml:space="preserve"> </w:t>
      </w:r>
      <w:proofErr w:type="spellStart"/>
      <w:r w:rsidRPr="003261F8">
        <w:rPr>
          <w:lang w:val="fr-FR"/>
        </w:rPr>
        <w:t>încât</w:t>
      </w:r>
      <w:proofErr w:type="spellEnd"/>
      <w:r w:rsidRPr="003261F8">
        <w:rPr>
          <w:lang w:val="fr-FR"/>
        </w:rPr>
        <w:t xml:space="preserve"> </w:t>
      </w:r>
      <w:proofErr w:type="spellStart"/>
      <w:r w:rsidRPr="003261F8">
        <w:rPr>
          <w:lang w:val="fr-FR"/>
        </w:rPr>
        <w:t>serviciile</w:t>
      </w:r>
      <w:proofErr w:type="spellEnd"/>
      <w:r w:rsidRPr="003261F8">
        <w:rPr>
          <w:lang w:val="fr-FR"/>
        </w:rPr>
        <w:t xml:space="preserve"> </w:t>
      </w:r>
      <w:proofErr w:type="spellStart"/>
      <w:r w:rsidRPr="003261F8">
        <w:rPr>
          <w:lang w:val="fr-FR"/>
        </w:rPr>
        <w:t>sau</w:t>
      </w:r>
      <w:proofErr w:type="spellEnd"/>
      <w:r w:rsidRPr="003261F8">
        <w:rPr>
          <w:lang w:val="fr-FR"/>
        </w:rPr>
        <w:t xml:space="preserve"> </w:t>
      </w:r>
      <w:proofErr w:type="spellStart"/>
      <w:r w:rsidRPr="003261F8">
        <w:rPr>
          <w:lang w:val="fr-FR"/>
        </w:rPr>
        <w:t>produsele</w:t>
      </w:r>
      <w:proofErr w:type="spellEnd"/>
      <w:r w:rsidRPr="003261F8">
        <w:rPr>
          <w:lang w:val="fr-FR"/>
        </w:rPr>
        <w:t xml:space="preserve"> </w:t>
      </w:r>
      <w:proofErr w:type="spellStart"/>
      <w:r w:rsidRPr="003261F8">
        <w:rPr>
          <w:lang w:val="fr-FR"/>
        </w:rPr>
        <w:t>oferite</w:t>
      </w:r>
      <w:proofErr w:type="spellEnd"/>
      <w:r w:rsidRPr="003261F8">
        <w:rPr>
          <w:lang w:val="fr-FR"/>
        </w:rPr>
        <w:t xml:space="preserve"> </w:t>
      </w:r>
      <w:proofErr w:type="spellStart"/>
      <w:r w:rsidRPr="003261F8">
        <w:rPr>
          <w:lang w:val="fr-FR"/>
        </w:rPr>
        <w:t>să</w:t>
      </w:r>
      <w:proofErr w:type="spellEnd"/>
      <w:r w:rsidRPr="003261F8">
        <w:rPr>
          <w:lang w:val="fr-FR"/>
        </w:rPr>
        <w:t xml:space="preserve"> fie mai </w:t>
      </w:r>
      <w:proofErr w:type="spellStart"/>
      <w:r w:rsidRPr="003261F8">
        <w:rPr>
          <w:lang w:val="fr-FR"/>
        </w:rPr>
        <w:t>bune</w:t>
      </w:r>
      <w:proofErr w:type="spellEnd"/>
      <w:r w:rsidRPr="003261F8">
        <w:rPr>
          <w:lang w:val="fr-FR"/>
        </w:rPr>
        <w:t xml:space="preserve">. </w:t>
      </w:r>
      <w:proofErr w:type="spellStart"/>
      <w:r w:rsidRPr="003261F8">
        <w:rPr>
          <w:b/>
          <w:lang w:val="fr-FR"/>
        </w:rPr>
        <w:t>Aceasta</w:t>
      </w:r>
      <w:proofErr w:type="spellEnd"/>
      <w:r w:rsidRPr="003261F8">
        <w:rPr>
          <w:b/>
          <w:lang w:val="fr-FR"/>
        </w:rPr>
        <w:t xml:space="preserve"> este </w:t>
      </w:r>
      <w:proofErr w:type="spellStart"/>
      <w:r w:rsidRPr="003261F8">
        <w:rPr>
          <w:b/>
          <w:lang w:val="fr-FR"/>
        </w:rPr>
        <w:t>raţiunea</w:t>
      </w:r>
      <w:proofErr w:type="spellEnd"/>
      <w:r w:rsidRPr="003261F8">
        <w:rPr>
          <w:b/>
          <w:lang w:val="fr-FR"/>
        </w:rPr>
        <w:t xml:space="preserve"> </w:t>
      </w:r>
      <w:proofErr w:type="spellStart"/>
      <w:r w:rsidRPr="003261F8">
        <w:rPr>
          <w:b/>
          <w:lang w:val="fr-FR"/>
        </w:rPr>
        <w:t>evaluării</w:t>
      </w:r>
      <w:proofErr w:type="spellEnd"/>
      <w:r w:rsidRPr="003261F8">
        <w:rPr>
          <w:b/>
          <w:lang w:val="fr-FR"/>
        </w:rPr>
        <w:t>.</w:t>
      </w:r>
      <w:r w:rsidRPr="003261F8">
        <w:rPr>
          <w:lang w:val="fr-FR"/>
        </w:rPr>
        <w:t xml:space="preserve"> </w:t>
      </w:r>
    </w:p>
    <w:p w14:paraId="26D9A710" w14:textId="383184B9" w:rsidR="00C342AD" w:rsidRPr="003261F8" w:rsidRDefault="00C342AD" w:rsidP="00635AA0">
      <w:pPr>
        <w:jc w:val="both"/>
        <w:rPr>
          <w:lang w:val="fr-FR"/>
        </w:rPr>
      </w:pPr>
      <w:proofErr w:type="spellStart"/>
      <w:r w:rsidRPr="003261F8">
        <w:rPr>
          <w:lang w:val="fr-FR"/>
        </w:rPr>
        <w:lastRenderedPageBreak/>
        <w:t>Pentru</w:t>
      </w:r>
      <w:proofErr w:type="spellEnd"/>
      <w:r w:rsidRPr="003261F8">
        <w:rPr>
          <w:lang w:val="fr-FR"/>
        </w:rPr>
        <w:t xml:space="preserve"> a </w:t>
      </w:r>
      <w:proofErr w:type="spellStart"/>
      <w:r w:rsidRPr="003261F8">
        <w:rPr>
          <w:lang w:val="fr-FR"/>
        </w:rPr>
        <w:t>putea</w:t>
      </w:r>
      <w:proofErr w:type="spellEnd"/>
      <w:r w:rsidRPr="003261F8">
        <w:rPr>
          <w:lang w:val="fr-FR"/>
        </w:rPr>
        <w:t xml:space="preserve"> </w:t>
      </w:r>
      <w:proofErr w:type="spellStart"/>
      <w:r w:rsidRPr="003261F8">
        <w:rPr>
          <w:lang w:val="fr-FR"/>
        </w:rPr>
        <w:t>evalua</w:t>
      </w:r>
      <w:proofErr w:type="spellEnd"/>
      <w:r w:rsidRPr="003261F8">
        <w:rPr>
          <w:lang w:val="fr-FR"/>
        </w:rPr>
        <w:t>, e</w:t>
      </w:r>
      <w:r w:rsidR="005608D0" w:rsidRPr="003261F8">
        <w:rPr>
          <w:lang w:val="fr-FR"/>
        </w:rPr>
        <w:t>ste</w:t>
      </w:r>
      <w:r w:rsidRPr="003261F8">
        <w:rPr>
          <w:lang w:val="fr-FR"/>
        </w:rPr>
        <w:t xml:space="preserve"> </w:t>
      </w:r>
      <w:proofErr w:type="spellStart"/>
      <w:r w:rsidRPr="003261F8">
        <w:rPr>
          <w:lang w:val="fr-FR"/>
        </w:rPr>
        <w:t>nevoie</w:t>
      </w:r>
      <w:proofErr w:type="spellEnd"/>
      <w:r w:rsidRPr="003261F8">
        <w:rPr>
          <w:lang w:val="fr-FR"/>
        </w:rPr>
        <w:t xml:space="preserve"> de </w:t>
      </w:r>
      <w:proofErr w:type="spellStart"/>
      <w:r w:rsidRPr="003261F8">
        <w:rPr>
          <w:lang w:val="fr-FR"/>
        </w:rPr>
        <w:t>colectarea</w:t>
      </w:r>
      <w:proofErr w:type="spellEnd"/>
      <w:r w:rsidRPr="003261F8">
        <w:rPr>
          <w:lang w:val="fr-FR"/>
        </w:rPr>
        <w:t xml:space="preserve"> </w:t>
      </w:r>
      <w:proofErr w:type="spellStart"/>
      <w:r w:rsidRPr="003261F8">
        <w:rPr>
          <w:lang w:val="fr-FR"/>
        </w:rPr>
        <w:t>unor</w:t>
      </w:r>
      <w:proofErr w:type="spellEnd"/>
      <w:r w:rsidRPr="003261F8">
        <w:rPr>
          <w:lang w:val="fr-FR"/>
        </w:rPr>
        <w:t xml:space="preserve"> date care vor fi </w:t>
      </w:r>
      <w:proofErr w:type="spellStart"/>
      <w:r w:rsidRPr="003261F8">
        <w:rPr>
          <w:lang w:val="fr-FR"/>
        </w:rPr>
        <w:t>analizate</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interpretate</w:t>
      </w:r>
      <w:proofErr w:type="spellEnd"/>
      <w:r w:rsidRPr="003261F8">
        <w:rPr>
          <w:lang w:val="fr-FR"/>
        </w:rPr>
        <w:t xml:space="preserve"> </w:t>
      </w:r>
      <w:proofErr w:type="gramStart"/>
      <w:r w:rsidRPr="003261F8">
        <w:rPr>
          <w:lang w:val="fr-FR"/>
        </w:rPr>
        <w:t>ca</w:t>
      </w:r>
      <w:proofErr w:type="gramEnd"/>
      <w:r w:rsidRPr="003261F8">
        <w:rPr>
          <w:lang w:val="fr-FR"/>
        </w:rPr>
        <w:t xml:space="preserve"> parte </w:t>
      </w:r>
      <w:proofErr w:type="spellStart"/>
      <w:r w:rsidRPr="003261F8">
        <w:rPr>
          <w:lang w:val="fr-FR"/>
        </w:rPr>
        <w:t>din</w:t>
      </w:r>
      <w:proofErr w:type="spellEnd"/>
      <w:r w:rsidRPr="003261F8">
        <w:rPr>
          <w:lang w:val="fr-FR"/>
        </w:rPr>
        <w:t xml:space="preserve"> </w:t>
      </w:r>
      <w:proofErr w:type="spellStart"/>
      <w:r w:rsidRPr="003261F8">
        <w:rPr>
          <w:lang w:val="fr-FR"/>
        </w:rPr>
        <w:t>procesul</w:t>
      </w:r>
      <w:proofErr w:type="spellEnd"/>
      <w:r w:rsidRPr="003261F8">
        <w:rPr>
          <w:lang w:val="fr-FR"/>
        </w:rPr>
        <w:t xml:space="preserve"> </w:t>
      </w:r>
      <w:proofErr w:type="spellStart"/>
      <w:r w:rsidRPr="003261F8">
        <w:rPr>
          <w:lang w:val="fr-FR"/>
        </w:rPr>
        <w:t>evaluării</w:t>
      </w:r>
      <w:proofErr w:type="spellEnd"/>
      <w:r w:rsidRPr="003261F8">
        <w:rPr>
          <w:lang w:val="fr-FR"/>
        </w:rPr>
        <w:t xml:space="preserve">. </w:t>
      </w:r>
      <w:proofErr w:type="spellStart"/>
      <w:r w:rsidRPr="003261F8">
        <w:rPr>
          <w:b/>
          <w:lang w:val="fr-FR"/>
        </w:rPr>
        <w:t>Activitatea</w:t>
      </w:r>
      <w:proofErr w:type="spellEnd"/>
      <w:r w:rsidRPr="003261F8">
        <w:rPr>
          <w:b/>
          <w:lang w:val="fr-FR"/>
        </w:rPr>
        <w:t xml:space="preserve"> de </w:t>
      </w:r>
      <w:proofErr w:type="spellStart"/>
      <w:r w:rsidRPr="003261F8">
        <w:rPr>
          <w:b/>
          <w:lang w:val="fr-FR"/>
        </w:rPr>
        <w:t>colectare</w:t>
      </w:r>
      <w:proofErr w:type="spellEnd"/>
      <w:r w:rsidRPr="003261F8">
        <w:rPr>
          <w:b/>
          <w:lang w:val="fr-FR"/>
        </w:rPr>
        <w:t xml:space="preserve"> a </w:t>
      </w:r>
      <w:proofErr w:type="spellStart"/>
      <w:r w:rsidRPr="003261F8">
        <w:rPr>
          <w:b/>
          <w:lang w:val="fr-FR"/>
        </w:rPr>
        <w:t>acestor</w:t>
      </w:r>
      <w:proofErr w:type="spellEnd"/>
      <w:r w:rsidRPr="003261F8">
        <w:rPr>
          <w:b/>
          <w:lang w:val="fr-FR"/>
        </w:rPr>
        <w:t xml:space="preserve"> date este </w:t>
      </w:r>
      <w:proofErr w:type="spellStart"/>
      <w:r w:rsidRPr="003261F8">
        <w:rPr>
          <w:b/>
          <w:lang w:val="fr-FR"/>
        </w:rPr>
        <w:t>monitorizarea</w:t>
      </w:r>
      <w:proofErr w:type="spellEnd"/>
      <w:r w:rsidRPr="003261F8">
        <w:rPr>
          <w:i/>
          <w:lang w:val="fr-FR"/>
        </w:rPr>
        <w:t>.</w:t>
      </w:r>
      <w:r w:rsidRPr="003261F8">
        <w:rPr>
          <w:lang w:val="fr-FR"/>
        </w:rPr>
        <w:t xml:space="preserve"> </w:t>
      </w:r>
    </w:p>
    <w:p w14:paraId="06EAE0B1" w14:textId="77777777" w:rsidR="009A6C76" w:rsidRPr="003261F8" w:rsidRDefault="00C342AD" w:rsidP="009A6C76">
      <w:pPr>
        <w:pBdr>
          <w:top w:val="single" w:sz="4" w:space="1" w:color="auto"/>
          <w:left w:val="single" w:sz="4" w:space="4" w:color="auto"/>
          <w:bottom w:val="single" w:sz="4" w:space="1" w:color="auto"/>
          <w:right w:val="single" w:sz="4" w:space="4" w:color="auto"/>
        </w:pBdr>
        <w:shd w:val="clear" w:color="auto" w:fill="002060"/>
        <w:jc w:val="center"/>
        <w:rPr>
          <w:lang w:val="fr-FR"/>
        </w:rPr>
      </w:pPr>
      <w:proofErr w:type="spellStart"/>
      <w:r w:rsidRPr="003261F8">
        <w:rPr>
          <w:b/>
          <w:lang w:val="fr-FR"/>
        </w:rPr>
        <w:t>Monitorizarea</w:t>
      </w:r>
      <w:proofErr w:type="spellEnd"/>
      <w:r w:rsidRPr="003261F8">
        <w:rPr>
          <w:b/>
          <w:lang w:val="fr-FR"/>
        </w:rPr>
        <w:t xml:space="preserve"> </w:t>
      </w:r>
      <w:proofErr w:type="spellStart"/>
      <w:r w:rsidRPr="003261F8">
        <w:rPr>
          <w:b/>
          <w:lang w:val="fr-FR"/>
        </w:rPr>
        <w:t>şi</w:t>
      </w:r>
      <w:proofErr w:type="spellEnd"/>
      <w:r w:rsidRPr="003261F8">
        <w:rPr>
          <w:b/>
          <w:lang w:val="fr-FR"/>
        </w:rPr>
        <w:t xml:space="preserve"> </w:t>
      </w:r>
      <w:proofErr w:type="spellStart"/>
      <w:r w:rsidRPr="003261F8">
        <w:rPr>
          <w:b/>
          <w:lang w:val="fr-FR"/>
        </w:rPr>
        <w:t>evaluarea</w:t>
      </w:r>
      <w:proofErr w:type="spellEnd"/>
      <w:r w:rsidRPr="003261F8">
        <w:rPr>
          <w:b/>
          <w:lang w:val="fr-FR"/>
        </w:rPr>
        <w:t xml:space="preserve"> </w:t>
      </w:r>
      <w:proofErr w:type="spellStart"/>
      <w:r w:rsidRPr="003261F8">
        <w:rPr>
          <w:b/>
          <w:lang w:val="fr-FR"/>
        </w:rPr>
        <w:t>sunt</w:t>
      </w:r>
      <w:proofErr w:type="spellEnd"/>
      <w:r w:rsidRPr="003261F8">
        <w:rPr>
          <w:b/>
          <w:lang w:val="fr-FR"/>
        </w:rPr>
        <w:t xml:space="preserve"> </w:t>
      </w:r>
      <w:proofErr w:type="spellStart"/>
      <w:r w:rsidRPr="003261F8">
        <w:rPr>
          <w:b/>
          <w:lang w:val="fr-FR"/>
        </w:rPr>
        <w:t>activităţi</w:t>
      </w:r>
      <w:proofErr w:type="spellEnd"/>
      <w:r w:rsidRPr="003261F8">
        <w:rPr>
          <w:b/>
          <w:lang w:val="fr-FR"/>
        </w:rPr>
        <w:t xml:space="preserve"> </w:t>
      </w:r>
      <w:proofErr w:type="spellStart"/>
      <w:r w:rsidRPr="003261F8">
        <w:rPr>
          <w:b/>
          <w:lang w:val="fr-FR"/>
        </w:rPr>
        <w:t>inseparabile</w:t>
      </w:r>
      <w:proofErr w:type="spellEnd"/>
      <w:r w:rsidRPr="003261F8">
        <w:rPr>
          <w:b/>
          <w:lang w:val="fr-FR"/>
        </w:rPr>
        <w:t>.</w:t>
      </w:r>
    </w:p>
    <w:p w14:paraId="7BBA8B89" w14:textId="075D286C" w:rsidR="00892D3E" w:rsidRPr="003261F8" w:rsidRDefault="00C342AD" w:rsidP="00C70A2E">
      <w:pPr>
        <w:jc w:val="both"/>
        <w:rPr>
          <w:lang w:val="fr-FR"/>
        </w:rPr>
      </w:pPr>
      <w:proofErr w:type="spellStart"/>
      <w:r w:rsidRPr="003261F8">
        <w:rPr>
          <w:lang w:val="fr-FR"/>
        </w:rPr>
        <w:t>În</w:t>
      </w:r>
      <w:proofErr w:type="spellEnd"/>
      <w:r w:rsidRPr="003261F8">
        <w:rPr>
          <w:lang w:val="fr-FR"/>
        </w:rPr>
        <w:t xml:space="preserve"> </w:t>
      </w:r>
      <w:proofErr w:type="spellStart"/>
      <w:r w:rsidRPr="003261F8">
        <w:rPr>
          <w:lang w:val="fr-FR"/>
        </w:rPr>
        <w:t>lipsa</w:t>
      </w:r>
      <w:proofErr w:type="spellEnd"/>
      <w:r w:rsidRPr="003261F8">
        <w:rPr>
          <w:lang w:val="fr-FR"/>
        </w:rPr>
        <w:t xml:space="preserve"> </w:t>
      </w:r>
      <w:proofErr w:type="spellStart"/>
      <w:r w:rsidRPr="003261F8">
        <w:rPr>
          <w:lang w:val="fr-FR"/>
        </w:rPr>
        <w:t>monitorizării</w:t>
      </w:r>
      <w:proofErr w:type="spellEnd"/>
      <w:r w:rsidRPr="003261F8">
        <w:rPr>
          <w:lang w:val="fr-FR"/>
        </w:rPr>
        <w:t xml:space="preserve">, </w:t>
      </w:r>
      <w:proofErr w:type="spellStart"/>
      <w:r w:rsidRPr="003261F8">
        <w:rPr>
          <w:lang w:val="fr-FR"/>
        </w:rPr>
        <w:t>evaluarea</w:t>
      </w:r>
      <w:proofErr w:type="spellEnd"/>
      <w:r w:rsidRPr="003261F8">
        <w:rPr>
          <w:lang w:val="fr-FR"/>
        </w:rPr>
        <w:t xml:space="preserve"> devine un </w:t>
      </w:r>
      <w:proofErr w:type="spellStart"/>
      <w:r w:rsidRPr="003261F8">
        <w:rPr>
          <w:lang w:val="fr-FR"/>
        </w:rPr>
        <w:t>exerciţiu</w:t>
      </w:r>
      <w:proofErr w:type="spellEnd"/>
      <w:r w:rsidRPr="003261F8">
        <w:rPr>
          <w:lang w:val="fr-FR"/>
        </w:rPr>
        <w:t xml:space="preserve"> </w:t>
      </w:r>
      <w:proofErr w:type="spellStart"/>
      <w:r w:rsidRPr="003261F8">
        <w:rPr>
          <w:lang w:val="fr-FR"/>
        </w:rPr>
        <w:t>dificil</w:t>
      </w:r>
      <w:proofErr w:type="spellEnd"/>
      <w:r w:rsidRPr="003261F8">
        <w:rPr>
          <w:lang w:val="fr-FR"/>
        </w:rPr>
        <w:t xml:space="preserve">, </w:t>
      </w:r>
      <w:proofErr w:type="spellStart"/>
      <w:r w:rsidRPr="003261F8">
        <w:rPr>
          <w:lang w:val="fr-FR"/>
        </w:rPr>
        <w:t>lipsit</w:t>
      </w:r>
      <w:proofErr w:type="spellEnd"/>
      <w:r w:rsidRPr="003261F8">
        <w:rPr>
          <w:lang w:val="fr-FR"/>
        </w:rPr>
        <w:t xml:space="preserve"> de date </w:t>
      </w:r>
      <w:proofErr w:type="spellStart"/>
      <w:r w:rsidRPr="003261F8">
        <w:rPr>
          <w:lang w:val="fr-FR"/>
        </w:rPr>
        <w:t>obiective</w:t>
      </w:r>
      <w:proofErr w:type="spellEnd"/>
      <w:r w:rsidRPr="003261F8">
        <w:rPr>
          <w:lang w:val="fr-FR"/>
        </w:rPr>
        <w:t xml:space="preserve">, </w:t>
      </w:r>
      <w:proofErr w:type="spellStart"/>
      <w:r w:rsidRPr="003261F8">
        <w:rPr>
          <w:lang w:val="fr-FR"/>
        </w:rPr>
        <w:t>bazat</w:t>
      </w:r>
      <w:proofErr w:type="spellEnd"/>
      <w:r w:rsidRPr="003261F8">
        <w:rPr>
          <w:lang w:val="fr-FR"/>
        </w:rPr>
        <w:t xml:space="preserve"> </w:t>
      </w:r>
      <w:proofErr w:type="spellStart"/>
      <w:r w:rsidRPr="003261F8">
        <w:rPr>
          <w:lang w:val="fr-FR"/>
        </w:rPr>
        <w:t>preponderent</w:t>
      </w:r>
      <w:proofErr w:type="spellEnd"/>
      <w:r w:rsidRPr="003261F8">
        <w:rPr>
          <w:lang w:val="fr-FR"/>
        </w:rPr>
        <w:t xml:space="preserve"> </w:t>
      </w:r>
      <w:proofErr w:type="spellStart"/>
      <w:r w:rsidRPr="003261F8">
        <w:rPr>
          <w:lang w:val="fr-FR"/>
        </w:rPr>
        <w:t>pe</w:t>
      </w:r>
      <w:proofErr w:type="spellEnd"/>
      <w:r w:rsidRPr="003261F8">
        <w:rPr>
          <w:lang w:val="fr-FR"/>
        </w:rPr>
        <w:t xml:space="preserve"> </w:t>
      </w:r>
      <w:proofErr w:type="spellStart"/>
      <w:r w:rsidRPr="003261F8">
        <w:rPr>
          <w:lang w:val="fr-FR"/>
        </w:rPr>
        <w:t>impresii</w:t>
      </w:r>
      <w:proofErr w:type="spellEnd"/>
      <w:r w:rsidRPr="003261F8">
        <w:rPr>
          <w:lang w:val="fr-FR"/>
        </w:rPr>
        <w:t xml:space="preserve"> </w:t>
      </w:r>
      <w:proofErr w:type="spellStart"/>
      <w:r w:rsidRPr="003261F8">
        <w:rPr>
          <w:lang w:val="fr-FR"/>
        </w:rPr>
        <w:t>sau</w:t>
      </w:r>
      <w:proofErr w:type="spellEnd"/>
      <w:r w:rsidRPr="003261F8">
        <w:rPr>
          <w:lang w:val="fr-FR"/>
        </w:rPr>
        <w:t xml:space="preserve"> </w:t>
      </w:r>
      <w:proofErr w:type="spellStart"/>
      <w:r w:rsidR="005608D0" w:rsidRPr="003261F8">
        <w:rPr>
          <w:lang w:val="fr-FR"/>
        </w:rPr>
        <w:t>pe</w:t>
      </w:r>
      <w:proofErr w:type="spellEnd"/>
      <w:r w:rsidR="005608D0" w:rsidRPr="003261F8">
        <w:rPr>
          <w:lang w:val="fr-FR"/>
        </w:rPr>
        <w:t xml:space="preserve"> </w:t>
      </w:r>
      <w:r w:rsidRPr="003261F8">
        <w:rPr>
          <w:lang w:val="fr-FR"/>
        </w:rPr>
        <w:t xml:space="preserve">date </w:t>
      </w:r>
      <w:proofErr w:type="spellStart"/>
      <w:r w:rsidRPr="003261F8">
        <w:rPr>
          <w:lang w:val="fr-FR"/>
        </w:rPr>
        <w:t>nereprezentative</w:t>
      </w:r>
      <w:proofErr w:type="spellEnd"/>
      <w:r w:rsidRPr="003261F8">
        <w:rPr>
          <w:lang w:val="fr-FR"/>
        </w:rPr>
        <w:t xml:space="preserve">. </w:t>
      </w:r>
      <w:proofErr w:type="spellStart"/>
      <w:r w:rsidRPr="003261F8">
        <w:rPr>
          <w:lang w:val="fr-FR"/>
        </w:rPr>
        <w:t>În</w:t>
      </w:r>
      <w:proofErr w:type="spellEnd"/>
      <w:r w:rsidRPr="003261F8">
        <w:rPr>
          <w:lang w:val="fr-FR"/>
        </w:rPr>
        <w:t xml:space="preserve"> </w:t>
      </w:r>
      <w:proofErr w:type="spellStart"/>
      <w:r w:rsidRPr="003261F8">
        <w:rPr>
          <w:lang w:val="fr-FR"/>
        </w:rPr>
        <w:t>lipsa</w:t>
      </w:r>
      <w:proofErr w:type="spellEnd"/>
      <w:r w:rsidRPr="003261F8">
        <w:rPr>
          <w:lang w:val="fr-FR"/>
        </w:rPr>
        <w:t xml:space="preserve"> </w:t>
      </w:r>
      <w:proofErr w:type="spellStart"/>
      <w:r w:rsidRPr="003261F8">
        <w:rPr>
          <w:lang w:val="fr-FR"/>
        </w:rPr>
        <w:t>evaluării</w:t>
      </w:r>
      <w:proofErr w:type="spellEnd"/>
      <w:r w:rsidRPr="003261F8">
        <w:rPr>
          <w:lang w:val="fr-FR"/>
        </w:rPr>
        <w:t xml:space="preserve">, </w:t>
      </w:r>
      <w:proofErr w:type="spellStart"/>
      <w:r w:rsidRPr="003261F8">
        <w:rPr>
          <w:lang w:val="fr-FR"/>
        </w:rPr>
        <w:t>monitorizarea</w:t>
      </w:r>
      <w:proofErr w:type="spellEnd"/>
      <w:r w:rsidRPr="003261F8">
        <w:rPr>
          <w:lang w:val="fr-FR"/>
        </w:rPr>
        <w:t xml:space="preserve"> </w:t>
      </w:r>
      <w:proofErr w:type="spellStart"/>
      <w:r w:rsidRPr="003261F8">
        <w:rPr>
          <w:lang w:val="fr-FR"/>
        </w:rPr>
        <w:t>îşi</w:t>
      </w:r>
      <w:proofErr w:type="spellEnd"/>
      <w:r w:rsidRPr="003261F8">
        <w:rPr>
          <w:lang w:val="fr-FR"/>
        </w:rPr>
        <w:t xml:space="preserve"> </w:t>
      </w:r>
      <w:proofErr w:type="spellStart"/>
      <w:r w:rsidRPr="003261F8">
        <w:rPr>
          <w:lang w:val="fr-FR"/>
        </w:rPr>
        <w:t>pierde</w:t>
      </w:r>
      <w:proofErr w:type="spellEnd"/>
      <w:r w:rsidRPr="003261F8">
        <w:rPr>
          <w:lang w:val="fr-FR"/>
        </w:rPr>
        <w:t xml:space="preserve"> </w:t>
      </w:r>
      <w:proofErr w:type="spellStart"/>
      <w:r w:rsidRPr="003261F8">
        <w:rPr>
          <w:lang w:val="fr-FR"/>
        </w:rPr>
        <w:t>sensul</w:t>
      </w:r>
      <w:proofErr w:type="spellEnd"/>
      <w:r w:rsidRPr="003261F8">
        <w:rPr>
          <w:lang w:val="fr-FR"/>
        </w:rPr>
        <w:t xml:space="preserve">. De ce </w:t>
      </w:r>
      <w:proofErr w:type="spellStart"/>
      <w:r w:rsidRPr="003261F8">
        <w:rPr>
          <w:lang w:val="fr-FR"/>
        </w:rPr>
        <w:t>să</w:t>
      </w:r>
      <w:proofErr w:type="spellEnd"/>
      <w:r w:rsidRPr="003261F8">
        <w:rPr>
          <w:lang w:val="fr-FR"/>
        </w:rPr>
        <w:t xml:space="preserve"> </w:t>
      </w:r>
      <w:proofErr w:type="spellStart"/>
      <w:r w:rsidRPr="003261F8">
        <w:rPr>
          <w:lang w:val="fr-FR"/>
        </w:rPr>
        <w:t>culeg</w:t>
      </w:r>
      <w:proofErr w:type="spellEnd"/>
      <w:r w:rsidRPr="003261F8">
        <w:rPr>
          <w:lang w:val="fr-FR"/>
        </w:rPr>
        <w:t xml:space="preserve"> date </w:t>
      </w:r>
      <w:proofErr w:type="spellStart"/>
      <w:r w:rsidRPr="003261F8">
        <w:rPr>
          <w:lang w:val="fr-FR"/>
        </w:rPr>
        <w:t>dacă</w:t>
      </w:r>
      <w:proofErr w:type="spellEnd"/>
      <w:r w:rsidRPr="003261F8">
        <w:rPr>
          <w:lang w:val="fr-FR"/>
        </w:rPr>
        <w:t xml:space="preserve"> nu le </w:t>
      </w:r>
      <w:proofErr w:type="spellStart"/>
      <w:r w:rsidRPr="003261F8">
        <w:rPr>
          <w:lang w:val="fr-FR"/>
        </w:rPr>
        <w:t>interpretez</w:t>
      </w:r>
      <w:proofErr w:type="spellEnd"/>
      <w:r w:rsidRPr="003261F8">
        <w:rPr>
          <w:lang w:val="fr-FR"/>
        </w:rPr>
        <w:t xml:space="preserve">, </w:t>
      </w:r>
      <w:proofErr w:type="spellStart"/>
      <w:r w:rsidRPr="003261F8">
        <w:rPr>
          <w:lang w:val="fr-FR"/>
        </w:rPr>
        <w:t>dacă</w:t>
      </w:r>
      <w:proofErr w:type="spellEnd"/>
      <w:r w:rsidRPr="003261F8">
        <w:rPr>
          <w:lang w:val="fr-FR"/>
        </w:rPr>
        <w:t xml:space="preserve"> nu </w:t>
      </w:r>
      <w:proofErr w:type="spellStart"/>
      <w:r w:rsidRPr="003261F8">
        <w:rPr>
          <w:lang w:val="fr-FR"/>
        </w:rPr>
        <w:t>trag</w:t>
      </w:r>
      <w:proofErr w:type="spellEnd"/>
      <w:r w:rsidRPr="003261F8">
        <w:rPr>
          <w:lang w:val="fr-FR"/>
        </w:rPr>
        <w:t xml:space="preserve"> </w:t>
      </w:r>
      <w:proofErr w:type="spellStart"/>
      <w:r w:rsidRPr="003261F8">
        <w:rPr>
          <w:lang w:val="fr-FR"/>
        </w:rPr>
        <w:t>concluzii</w:t>
      </w:r>
      <w:proofErr w:type="spellEnd"/>
      <w:r w:rsidRPr="003261F8">
        <w:rPr>
          <w:lang w:val="fr-FR"/>
        </w:rPr>
        <w:t xml:space="preserve"> </w:t>
      </w:r>
      <w:proofErr w:type="spellStart"/>
      <w:r w:rsidRPr="003261F8">
        <w:rPr>
          <w:lang w:val="fr-FR"/>
        </w:rPr>
        <w:t>şi</w:t>
      </w:r>
      <w:proofErr w:type="spellEnd"/>
      <w:r w:rsidRPr="003261F8">
        <w:rPr>
          <w:lang w:val="fr-FR"/>
        </w:rPr>
        <w:t xml:space="preserve"> </w:t>
      </w:r>
      <w:proofErr w:type="spellStart"/>
      <w:r w:rsidRPr="003261F8">
        <w:rPr>
          <w:lang w:val="fr-FR"/>
        </w:rPr>
        <w:t>dacă</w:t>
      </w:r>
      <w:proofErr w:type="spellEnd"/>
      <w:r w:rsidRPr="003261F8">
        <w:rPr>
          <w:lang w:val="fr-FR"/>
        </w:rPr>
        <w:t xml:space="preserve"> nu fac </w:t>
      </w:r>
      <w:proofErr w:type="spellStart"/>
      <w:r w:rsidRPr="003261F8">
        <w:rPr>
          <w:lang w:val="fr-FR"/>
        </w:rPr>
        <w:t>nimic</w:t>
      </w:r>
      <w:proofErr w:type="spellEnd"/>
      <w:r w:rsidRPr="003261F8">
        <w:rPr>
          <w:lang w:val="fr-FR"/>
        </w:rPr>
        <w:t xml:space="preserve"> </w:t>
      </w:r>
      <w:proofErr w:type="spellStart"/>
      <w:r w:rsidRPr="003261F8">
        <w:rPr>
          <w:lang w:val="fr-FR"/>
        </w:rPr>
        <w:t>pe</w:t>
      </w:r>
      <w:proofErr w:type="spellEnd"/>
      <w:r w:rsidRPr="003261F8">
        <w:rPr>
          <w:lang w:val="fr-FR"/>
        </w:rPr>
        <w:t xml:space="preserve"> </w:t>
      </w:r>
      <w:proofErr w:type="spellStart"/>
      <w:r w:rsidRPr="003261F8">
        <w:rPr>
          <w:lang w:val="fr-FR"/>
        </w:rPr>
        <w:t>baza</w:t>
      </w:r>
      <w:proofErr w:type="spellEnd"/>
      <w:r w:rsidRPr="003261F8">
        <w:rPr>
          <w:lang w:val="fr-FR"/>
        </w:rPr>
        <w:t xml:space="preserve"> </w:t>
      </w:r>
      <w:proofErr w:type="spellStart"/>
      <w:r w:rsidRPr="003261F8">
        <w:rPr>
          <w:lang w:val="fr-FR"/>
        </w:rPr>
        <w:t>acestor</w:t>
      </w:r>
      <w:proofErr w:type="spellEnd"/>
      <w:r w:rsidRPr="003261F8">
        <w:rPr>
          <w:lang w:val="fr-FR"/>
        </w:rPr>
        <w:t xml:space="preserve"> </w:t>
      </w:r>
      <w:proofErr w:type="spellStart"/>
      <w:proofErr w:type="gramStart"/>
      <w:r w:rsidRPr="003261F8">
        <w:rPr>
          <w:lang w:val="fr-FR"/>
        </w:rPr>
        <w:t>concluzii</w:t>
      </w:r>
      <w:proofErr w:type="spellEnd"/>
      <w:r w:rsidRPr="003261F8">
        <w:rPr>
          <w:lang w:val="fr-FR"/>
        </w:rPr>
        <w:t>?</w:t>
      </w:r>
      <w:proofErr w:type="gramEnd"/>
      <w:r w:rsidRPr="003261F8">
        <w:rPr>
          <w:lang w:val="fr-FR"/>
        </w:rPr>
        <w:t xml:space="preserve"> </w:t>
      </w:r>
    </w:p>
    <w:p w14:paraId="0FBD0713" w14:textId="28D9A848" w:rsidR="003261F8" w:rsidRDefault="003261F8">
      <w:pPr>
        <w:rPr>
          <w:rFonts w:ascii="Arial" w:eastAsia="Times New Roman" w:hAnsi="Arial" w:cs="Arial"/>
          <w:b/>
          <w:i/>
          <w:iCs/>
          <w:lang w:val="ro-RO"/>
        </w:rPr>
      </w:pPr>
      <w:r>
        <w:rPr>
          <w:rFonts w:ascii="Arial" w:hAnsi="Arial" w:cs="Arial"/>
          <w:b/>
        </w:rPr>
        <w:br w:type="page"/>
      </w:r>
    </w:p>
    <w:p w14:paraId="320334D7" w14:textId="3D0AC675" w:rsidR="00962004" w:rsidRPr="00344EBD" w:rsidRDefault="003261F8" w:rsidP="00344EBD">
      <w:pPr>
        <w:pStyle w:val="Heading2"/>
      </w:pPr>
      <w:bookmarkStart w:id="11" w:name="_Toc74238253"/>
      <w:proofErr w:type="spellStart"/>
      <w:r w:rsidRPr="00344EBD">
        <w:lastRenderedPageBreak/>
        <w:t>Anexa</w:t>
      </w:r>
      <w:proofErr w:type="spellEnd"/>
      <w:r w:rsidRPr="00344EBD">
        <w:t xml:space="preserve"> </w:t>
      </w:r>
      <w:r w:rsidR="00962004" w:rsidRPr="00344EBD">
        <w:t>RAPORT TEHNIC</w:t>
      </w:r>
      <w:bookmarkEnd w:id="11"/>
      <w:r w:rsidR="00962004" w:rsidRPr="00344EBD">
        <w:t xml:space="preserve"> </w:t>
      </w:r>
    </w:p>
    <w:p w14:paraId="400EF160" w14:textId="77777777" w:rsidR="00962004" w:rsidRPr="006C4DC6" w:rsidRDefault="00962004" w:rsidP="00962004">
      <w:pPr>
        <w:pStyle w:val="DRAGOS2"/>
        <w:tabs>
          <w:tab w:val="left" w:pos="0"/>
        </w:tabs>
        <w:jc w:val="center"/>
        <w:rPr>
          <w:rFonts w:ascii="Arial" w:hAnsi="Arial" w:cs="Arial"/>
          <w:b/>
          <w:i w:val="0"/>
          <w:sz w:val="22"/>
          <w:szCs w:val="22"/>
        </w:rPr>
      </w:pPr>
      <w:r w:rsidRPr="006C4DC6">
        <w:rPr>
          <w:rFonts w:ascii="Arial" w:hAnsi="Arial" w:cs="Arial"/>
          <w:b/>
          <w:i w:val="0"/>
          <w:sz w:val="22"/>
          <w:szCs w:val="22"/>
        </w:rPr>
        <w:t>Perioada de referință: ......................</w:t>
      </w:r>
    </w:p>
    <w:p w14:paraId="184EBE7A" w14:textId="77777777" w:rsidR="00962004" w:rsidRPr="006C4DC6" w:rsidRDefault="00962004" w:rsidP="00962004">
      <w:pPr>
        <w:tabs>
          <w:tab w:val="left" w:pos="0"/>
        </w:tabs>
        <w:rPr>
          <w:rFonts w:ascii="Arial" w:hAnsi="Arial" w:cs="Arial"/>
          <w:b/>
          <w:lang w:val="ro-RO"/>
        </w:rPr>
      </w:pP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p>
    <w:p w14:paraId="1FEE168E" w14:textId="77777777" w:rsidR="00962004" w:rsidRPr="006C4DC6" w:rsidRDefault="00962004" w:rsidP="00962004">
      <w:pPr>
        <w:tabs>
          <w:tab w:val="left" w:pos="0"/>
        </w:tabs>
        <w:rPr>
          <w:rFonts w:ascii="Arial" w:hAnsi="Arial" w:cs="Arial"/>
          <w:b/>
          <w:lang w:val="ro-RO"/>
        </w:rPr>
      </w:pPr>
    </w:p>
    <w:p w14:paraId="0BE3FCF6" w14:textId="77777777" w:rsidR="00962004" w:rsidRPr="003261F8" w:rsidRDefault="00962004" w:rsidP="003261F8">
      <w:pPr>
        <w:autoSpaceDE w:val="0"/>
        <w:autoSpaceDN w:val="0"/>
        <w:adjustRightInd w:val="0"/>
        <w:jc w:val="both"/>
        <w:rPr>
          <w:rFonts w:ascii="Arial" w:hAnsi="Arial" w:cs="Arial"/>
          <w:b/>
          <w:bCs/>
          <w:i/>
          <w:lang w:val="fr-FR"/>
        </w:rPr>
      </w:pPr>
      <w:proofErr w:type="gramStart"/>
      <w:r w:rsidRPr="003261F8">
        <w:rPr>
          <w:rFonts w:ascii="Arial" w:hAnsi="Arial" w:cs="Arial"/>
          <w:b/>
          <w:bCs/>
          <w:i/>
          <w:lang w:val="fr-FR"/>
        </w:rPr>
        <w:t>Not</w:t>
      </w:r>
      <w:r w:rsidRPr="002861A7">
        <w:rPr>
          <w:rFonts w:ascii="Arial" w:hAnsi="Arial" w:cs="Arial"/>
          <w:b/>
          <w:bCs/>
          <w:i/>
          <w:lang w:val="x-none"/>
        </w:rPr>
        <w:t>ă</w:t>
      </w:r>
      <w:r w:rsidRPr="003261F8">
        <w:rPr>
          <w:rFonts w:ascii="Arial" w:hAnsi="Arial" w:cs="Arial"/>
          <w:b/>
          <w:bCs/>
          <w:i/>
          <w:lang w:val="fr-FR"/>
        </w:rPr>
        <w:t>:</w:t>
      </w:r>
      <w:proofErr w:type="gramEnd"/>
      <w:r w:rsidRPr="003261F8">
        <w:rPr>
          <w:rFonts w:ascii="Arial" w:hAnsi="Arial" w:cs="Arial"/>
          <w:b/>
          <w:bCs/>
          <w:i/>
          <w:lang w:val="fr-FR"/>
        </w:rPr>
        <w:t xml:space="preserve"> </w:t>
      </w:r>
      <w:proofErr w:type="spellStart"/>
      <w:r w:rsidRPr="002861A7">
        <w:rPr>
          <w:rFonts w:ascii="Arial" w:hAnsi="Arial" w:cs="Arial"/>
          <w:b/>
          <w:bCs/>
          <w:i/>
          <w:lang w:val="x-none"/>
        </w:rPr>
        <w:t>Acest</w:t>
      </w:r>
      <w:proofErr w:type="spellEnd"/>
      <w:r w:rsidRPr="002861A7">
        <w:rPr>
          <w:rFonts w:ascii="Arial" w:hAnsi="Arial" w:cs="Arial"/>
          <w:b/>
          <w:bCs/>
          <w:i/>
          <w:lang w:val="x-none"/>
        </w:rPr>
        <w:t xml:space="preserve"> </w:t>
      </w:r>
      <w:proofErr w:type="spellStart"/>
      <w:r w:rsidRPr="002861A7">
        <w:rPr>
          <w:rFonts w:ascii="Arial" w:hAnsi="Arial" w:cs="Arial"/>
          <w:b/>
          <w:bCs/>
          <w:i/>
          <w:lang w:val="x-none"/>
        </w:rPr>
        <w:t>raport</w:t>
      </w:r>
      <w:proofErr w:type="spellEnd"/>
      <w:r w:rsidRPr="002861A7">
        <w:rPr>
          <w:rFonts w:ascii="Arial" w:hAnsi="Arial" w:cs="Arial"/>
          <w:b/>
          <w:bCs/>
          <w:i/>
          <w:lang w:val="x-none"/>
        </w:rPr>
        <w:t xml:space="preserve"> va fi </w:t>
      </w:r>
      <w:proofErr w:type="spellStart"/>
      <w:r w:rsidRPr="002861A7">
        <w:rPr>
          <w:rFonts w:ascii="Arial" w:hAnsi="Arial" w:cs="Arial"/>
          <w:b/>
          <w:bCs/>
          <w:i/>
          <w:lang w:val="x-none"/>
        </w:rPr>
        <w:t>completat</w:t>
      </w:r>
      <w:proofErr w:type="spellEnd"/>
      <w:r w:rsidRPr="002861A7">
        <w:rPr>
          <w:rFonts w:ascii="Arial" w:hAnsi="Arial" w:cs="Arial"/>
          <w:b/>
          <w:bCs/>
          <w:i/>
          <w:lang w:val="x-none"/>
        </w:rPr>
        <w:t xml:space="preserve"> </w:t>
      </w:r>
      <w:proofErr w:type="spellStart"/>
      <w:r w:rsidRPr="002861A7">
        <w:rPr>
          <w:rFonts w:ascii="Arial" w:hAnsi="Arial" w:cs="Arial"/>
          <w:b/>
          <w:bCs/>
          <w:i/>
          <w:lang w:val="x-none"/>
        </w:rPr>
        <w:t>trimestrial</w:t>
      </w:r>
      <w:proofErr w:type="spellEnd"/>
      <w:r w:rsidRPr="002861A7">
        <w:rPr>
          <w:rFonts w:ascii="Arial" w:hAnsi="Arial" w:cs="Arial"/>
          <w:b/>
          <w:bCs/>
          <w:i/>
          <w:lang w:val="x-none"/>
        </w:rPr>
        <w:t xml:space="preserve">, de </w:t>
      </w:r>
      <w:proofErr w:type="spellStart"/>
      <w:r w:rsidRPr="002861A7">
        <w:rPr>
          <w:rFonts w:ascii="Arial" w:hAnsi="Arial" w:cs="Arial"/>
          <w:b/>
          <w:bCs/>
          <w:i/>
          <w:lang w:val="x-none"/>
        </w:rPr>
        <w:t>către</w:t>
      </w:r>
      <w:proofErr w:type="spellEnd"/>
      <w:r w:rsidRPr="002861A7">
        <w:rPr>
          <w:rFonts w:ascii="Arial" w:hAnsi="Arial" w:cs="Arial"/>
          <w:b/>
          <w:bCs/>
          <w:i/>
          <w:lang w:val="x-none"/>
        </w:rPr>
        <w:t xml:space="preserve"> </w:t>
      </w:r>
      <w:proofErr w:type="spellStart"/>
      <w:r w:rsidRPr="002861A7">
        <w:rPr>
          <w:rFonts w:ascii="Arial" w:hAnsi="Arial" w:cs="Arial"/>
          <w:b/>
          <w:bCs/>
          <w:i/>
          <w:lang w:val="x-none"/>
        </w:rPr>
        <w:t>persoana</w:t>
      </w:r>
      <w:proofErr w:type="spellEnd"/>
      <w:r>
        <w:rPr>
          <w:rFonts w:ascii="Arial" w:hAnsi="Arial" w:cs="Arial"/>
          <w:b/>
          <w:bCs/>
          <w:i/>
          <w:lang w:val="x-none"/>
        </w:rPr>
        <w:t xml:space="preserve"> </w:t>
      </w:r>
      <w:proofErr w:type="spellStart"/>
      <w:r>
        <w:rPr>
          <w:rFonts w:ascii="Arial" w:hAnsi="Arial" w:cs="Arial"/>
          <w:b/>
          <w:bCs/>
          <w:i/>
          <w:lang w:val="x-none"/>
        </w:rPr>
        <w:t>desemnată</w:t>
      </w:r>
      <w:proofErr w:type="spellEnd"/>
      <w:r>
        <w:rPr>
          <w:rFonts w:ascii="Arial" w:hAnsi="Arial" w:cs="Arial"/>
          <w:b/>
          <w:bCs/>
          <w:i/>
          <w:lang w:val="x-none"/>
        </w:rPr>
        <w:t xml:space="preserve"> a fi </w:t>
      </w:r>
      <w:proofErr w:type="spellStart"/>
      <w:r>
        <w:rPr>
          <w:rFonts w:ascii="Arial" w:hAnsi="Arial" w:cs="Arial"/>
          <w:b/>
          <w:bCs/>
          <w:i/>
          <w:lang w:val="x-none"/>
        </w:rPr>
        <w:t>coordonatorul</w:t>
      </w:r>
      <w:proofErr w:type="spellEnd"/>
      <w:r>
        <w:rPr>
          <w:rFonts w:ascii="Arial" w:hAnsi="Arial" w:cs="Arial"/>
          <w:b/>
          <w:bCs/>
          <w:i/>
          <w:lang w:val="x-none"/>
        </w:rPr>
        <w:t xml:space="preserve"> P</w:t>
      </w:r>
      <w:r w:rsidRPr="002861A7">
        <w:rPr>
          <w:rFonts w:ascii="Arial" w:hAnsi="Arial" w:cs="Arial"/>
          <w:b/>
          <w:bCs/>
          <w:i/>
          <w:lang w:val="x-none"/>
        </w:rPr>
        <w:t>C</w:t>
      </w:r>
      <w:r w:rsidRPr="003261F8">
        <w:rPr>
          <w:rFonts w:ascii="Arial" w:hAnsi="Arial" w:cs="Arial"/>
          <w:b/>
          <w:bCs/>
          <w:i/>
          <w:lang w:val="fr-FR"/>
        </w:rPr>
        <w:t>A</w:t>
      </w:r>
    </w:p>
    <w:p w14:paraId="446C25C2" w14:textId="77777777" w:rsidR="00962004" w:rsidRPr="002861A7" w:rsidRDefault="00962004" w:rsidP="00962004">
      <w:pPr>
        <w:tabs>
          <w:tab w:val="left" w:pos="0"/>
        </w:tabs>
        <w:rPr>
          <w:rFonts w:ascii="Arial" w:hAnsi="Arial" w:cs="Arial"/>
          <w:b/>
          <w:i/>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1"/>
        <w:gridCol w:w="6045"/>
      </w:tblGrid>
      <w:tr w:rsidR="00962004" w:rsidRPr="006C4DC6" w14:paraId="1153D3F4" w14:textId="77777777" w:rsidTr="003261F8">
        <w:trPr>
          <w:cantSplit/>
          <w:trHeight w:val="443"/>
        </w:trPr>
        <w:tc>
          <w:tcPr>
            <w:tcW w:w="3189" w:type="dxa"/>
          </w:tcPr>
          <w:p w14:paraId="03F16CC1"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Titlul:</w:t>
            </w:r>
          </w:p>
        </w:tc>
        <w:tc>
          <w:tcPr>
            <w:tcW w:w="6589" w:type="dxa"/>
          </w:tcPr>
          <w:p w14:paraId="5FE5E374" w14:textId="77777777" w:rsidR="00962004" w:rsidRPr="006C4DC6" w:rsidRDefault="00962004" w:rsidP="003261F8">
            <w:pPr>
              <w:autoSpaceDE w:val="0"/>
              <w:autoSpaceDN w:val="0"/>
              <w:adjustRightInd w:val="0"/>
              <w:rPr>
                <w:rFonts w:ascii="Arial" w:hAnsi="Arial" w:cs="Arial"/>
                <w:lang w:val="x-none"/>
              </w:rPr>
            </w:pPr>
            <w:r>
              <w:rPr>
                <w:rFonts w:ascii="Arial" w:hAnsi="Arial" w:cs="Arial"/>
                <w:lang w:val="ro-RO"/>
              </w:rPr>
              <w:t xml:space="preserve">PLAN COMUN </w:t>
            </w:r>
            <w:r w:rsidRPr="006C4DC6">
              <w:rPr>
                <w:rFonts w:ascii="Arial" w:hAnsi="Arial" w:cs="Arial"/>
                <w:lang w:val="ro-RO"/>
              </w:rPr>
              <w:t xml:space="preserve">DE </w:t>
            </w:r>
            <w:r w:rsidRPr="006C4DC6">
              <w:rPr>
                <w:rFonts w:ascii="Arial" w:hAnsi="Arial" w:cs="Arial"/>
                <w:lang w:val="x-none"/>
              </w:rPr>
              <w:t>ACŢIUNE</w:t>
            </w:r>
            <w:r>
              <w:rPr>
                <w:rFonts w:ascii="Arial" w:hAnsi="Arial" w:cs="Arial"/>
                <w:lang w:val="ro-RO"/>
              </w:rPr>
              <w:t>.......</w:t>
            </w:r>
          </w:p>
        </w:tc>
      </w:tr>
      <w:tr w:rsidR="00962004" w:rsidRPr="006C4DC6" w14:paraId="04AEABB9" w14:textId="77777777" w:rsidTr="003261F8">
        <w:trPr>
          <w:cantSplit/>
          <w:trHeight w:val="443"/>
        </w:trPr>
        <w:tc>
          <w:tcPr>
            <w:tcW w:w="3189" w:type="dxa"/>
          </w:tcPr>
          <w:p w14:paraId="57F6DFF3"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Pr>
                <w:rFonts w:ascii="Arial" w:hAnsi="Arial" w:cs="Arial"/>
                <w:lang w:val="ro-RO"/>
              </w:rPr>
              <w:t>Beneficiar</w:t>
            </w:r>
          </w:p>
        </w:tc>
        <w:tc>
          <w:tcPr>
            <w:tcW w:w="6589" w:type="dxa"/>
          </w:tcPr>
          <w:p w14:paraId="34FA62D7" w14:textId="77777777" w:rsidR="00962004" w:rsidRDefault="00962004" w:rsidP="003261F8">
            <w:pPr>
              <w:autoSpaceDE w:val="0"/>
              <w:autoSpaceDN w:val="0"/>
              <w:adjustRightInd w:val="0"/>
              <w:rPr>
                <w:rFonts w:ascii="Arial" w:hAnsi="Arial" w:cs="Arial"/>
                <w:lang w:val="ro-RO"/>
              </w:rPr>
            </w:pPr>
            <w:r>
              <w:rPr>
                <w:rFonts w:ascii="Arial" w:hAnsi="Arial" w:cs="Arial"/>
                <w:lang w:val="ro-RO"/>
              </w:rPr>
              <w:t>UAT...</w:t>
            </w:r>
          </w:p>
        </w:tc>
      </w:tr>
      <w:tr w:rsidR="00962004" w:rsidRPr="006C4DC6" w14:paraId="6A7CB6B7" w14:textId="77777777" w:rsidTr="003261F8">
        <w:trPr>
          <w:cantSplit/>
        </w:trPr>
        <w:tc>
          <w:tcPr>
            <w:tcW w:w="3189" w:type="dxa"/>
          </w:tcPr>
          <w:p w14:paraId="3BFE94F9"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Valoare:</w:t>
            </w:r>
          </w:p>
        </w:tc>
        <w:tc>
          <w:tcPr>
            <w:tcW w:w="6589" w:type="dxa"/>
          </w:tcPr>
          <w:p w14:paraId="30A5FA36"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p>
        </w:tc>
      </w:tr>
      <w:tr w:rsidR="00962004" w:rsidRPr="006C4DC6" w14:paraId="4812326A" w14:textId="77777777" w:rsidTr="003261F8">
        <w:trPr>
          <w:cantSplit/>
        </w:trPr>
        <w:tc>
          <w:tcPr>
            <w:tcW w:w="3189" w:type="dxa"/>
          </w:tcPr>
          <w:p w14:paraId="4D7A8729" w14:textId="100D2654"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Pr>
                <w:rFonts w:ascii="Arial" w:hAnsi="Arial" w:cs="Arial"/>
                <w:lang w:val="ro-RO"/>
              </w:rPr>
              <w:t>Data începerii PC</w:t>
            </w:r>
            <w:r w:rsidR="005608D0">
              <w:rPr>
                <w:rFonts w:ascii="Arial" w:hAnsi="Arial" w:cs="Arial"/>
                <w:lang w:val="ro-RO"/>
              </w:rPr>
              <w:t>A</w:t>
            </w:r>
            <w:r w:rsidRPr="006C4DC6">
              <w:rPr>
                <w:rFonts w:ascii="Arial" w:hAnsi="Arial" w:cs="Arial"/>
                <w:lang w:val="ro-RO"/>
              </w:rPr>
              <w:t xml:space="preserve">: </w:t>
            </w:r>
          </w:p>
        </w:tc>
        <w:tc>
          <w:tcPr>
            <w:tcW w:w="6589" w:type="dxa"/>
          </w:tcPr>
          <w:p w14:paraId="70A01352"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p>
        </w:tc>
      </w:tr>
      <w:tr w:rsidR="00962004" w:rsidRPr="006C4DC6" w14:paraId="595F6858" w14:textId="77777777" w:rsidTr="003261F8">
        <w:tc>
          <w:tcPr>
            <w:tcW w:w="3189" w:type="dxa"/>
          </w:tcPr>
          <w:p w14:paraId="7D24EFA2" w14:textId="3CE4CBFF"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Pr>
                <w:rFonts w:ascii="Arial" w:hAnsi="Arial" w:cs="Arial"/>
                <w:lang w:val="ro-RO"/>
              </w:rPr>
              <w:t>Data finalizării PC</w:t>
            </w:r>
            <w:r w:rsidR="005608D0">
              <w:rPr>
                <w:rFonts w:ascii="Arial" w:hAnsi="Arial" w:cs="Arial"/>
                <w:lang w:val="ro-RO"/>
              </w:rPr>
              <w:t>A</w:t>
            </w:r>
            <w:r w:rsidRPr="006C4DC6">
              <w:rPr>
                <w:rFonts w:ascii="Arial" w:hAnsi="Arial" w:cs="Arial"/>
                <w:lang w:val="ro-RO"/>
              </w:rPr>
              <w:t>:</w:t>
            </w:r>
          </w:p>
        </w:tc>
        <w:tc>
          <w:tcPr>
            <w:tcW w:w="6589" w:type="dxa"/>
          </w:tcPr>
          <w:p w14:paraId="0D0A25F9"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p>
        </w:tc>
      </w:tr>
      <w:tr w:rsidR="00962004" w:rsidRPr="006C4DC6" w14:paraId="134D9A35" w14:textId="77777777" w:rsidTr="003261F8">
        <w:trPr>
          <w:cantSplit/>
        </w:trPr>
        <w:tc>
          <w:tcPr>
            <w:tcW w:w="3189" w:type="dxa"/>
          </w:tcPr>
          <w:p w14:paraId="3C32DC39"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Adresă:</w:t>
            </w:r>
          </w:p>
        </w:tc>
        <w:tc>
          <w:tcPr>
            <w:tcW w:w="6589" w:type="dxa"/>
            <w:vAlign w:val="center"/>
          </w:tcPr>
          <w:p w14:paraId="063751E6"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Arial" w:hAnsi="Arial" w:cs="Arial"/>
                <w:lang w:val="ro-RO"/>
              </w:rPr>
            </w:pPr>
          </w:p>
        </w:tc>
      </w:tr>
      <w:tr w:rsidR="00962004" w:rsidRPr="006C4DC6" w14:paraId="63B489A2" w14:textId="77777777" w:rsidTr="003261F8">
        <w:trPr>
          <w:cantSplit/>
        </w:trPr>
        <w:tc>
          <w:tcPr>
            <w:tcW w:w="3189" w:type="dxa"/>
          </w:tcPr>
          <w:p w14:paraId="232198D4"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Persoană de contact:</w:t>
            </w:r>
          </w:p>
        </w:tc>
        <w:tc>
          <w:tcPr>
            <w:tcW w:w="6589" w:type="dxa"/>
            <w:vAlign w:val="center"/>
          </w:tcPr>
          <w:p w14:paraId="5AF0D1FC"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Arial" w:hAnsi="Arial" w:cs="Arial"/>
                <w:lang w:val="ro-RO"/>
              </w:rPr>
            </w:pPr>
          </w:p>
        </w:tc>
      </w:tr>
      <w:tr w:rsidR="00962004" w:rsidRPr="006C4DC6" w14:paraId="676F2581" w14:textId="77777777" w:rsidTr="003261F8">
        <w:trPr>
          <w:cantSplit/>
        </w:trPr>
        <w:tc>
          <w:tcPr>
            <w:tcW w:w="3189" w:type="dxa"/>
          </w:tcPr>
          <w:p w14:paraId="20110AEF"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Nr. telefon:</w:t>
            </w:r>
          </w:p>
        </w:tc>
        <w:tc>
          <w:tcPr>
            <w:tcW w:w="6589" w:type="dxa"/>
            <w:vAlign w:val="center"/>
          </w:tcPr>
          <w:p w14:paraId="48DD28B3"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Arial" w:hAnsi="Arial" w:cs="Arial"/>
                <w:lang w:val="ro-RO"/>
              </w:rPr>
            </w:pPr>
          </w:p>
        </w:tc>
      </w:tr>
      <w:tr w:rsidR="00962004" w:rsidRPr="006C4DC6" w14:paraId="13847A5F" w14:textId="77777777" w:rsidTr="003261F8">
        <w:trPr>
          <w:cantSplit/>
        </w:trPr>
        <w:tc>
          <w:tcPr>
            <w:tcW w:w="3189" w:type="dxa"/>
          </w:tcPr>
          <w:p w14:paraId="2DFEB4D5"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E-mail:</w:t>
            </w:r>
          </w:p>
        </w:tc>
        <w:tc>
          <w:tcPr>
            <w:tcW w:w="6589" w:type="dxa"/>
            <w:vAlign w:val="center"/>
          </w:tcPr>
          <w:p w14:paraId="1F6C2998"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Arial" w:hAnsi="Arial" w:cs="Arial"/>
                <w:lang w:val="ro-RO"/>
              </w:rPr>
            </w:pPr>
          </w:p>
        </w:tc>
      </w:tr>
      <w:tr w:rsidR="00962004" w:rsidRPr="006C4DC6" w14:paraId="705BB242" w14:textId="77777777" w:rsidTr="003261F8">
        <w:tc>
          <w:tcPr>
            <w:tcW w:w="3189" w:type="dxa"/>
          </w:tcPr>
          <w:p w14:paraId="5C57534B"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p>
        </w:tc>
        <w:tc>
          <w:tcPr>
            <w:tcW w:w="6589" w:type="dxa"/>
          </w:tcPr>
          <w:p w14:paraId="1D235AB6"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p>
        </w:tc>
      </w:tr>
      <w:tr w:rsidR="00962004" w:rsidRPr="006C4DC6" w14:paraId="59D9177C" w14:textId="77777777" w:rsidTr="003261F8">
        <w:trPr>
          <w:cantSplit/>
        </w:trPr>
        <w:tc>
          <w:tcPr>
            <w:tcW w:w="3189" w:type="dxa"/>
          </w:tcPr>
          <w:p w14:paraId="08D28C62"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 xml:space="preserve">Raport elaborat de: </w:t>
            </w:r>
          </w:p>
        </w:tc>
        <w:tc>
          <w:tcPr>
            <w:tcW w:w="6589" w:type="dxa"/>
          </w:tcPr>
          <w:p w14:paraId="10604F91"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p>
        </w:tc>
      </w:tr>
      <w:tr w:rsidR="00962004" w:rsidRPr="006C4DC6" w14:paraId="73B2932D" w14:textId="77777777" w:rsidTr="003261F8">
        <w:trPr>
          <w:cantSplit/>
          <w:trHeight w:val="512"/>
        </w:trPr>
        <w:tc>
          <w:tcPr>
            <w:tcW w:w="3189" w:type="dxa"/>
          </w:tcPr>
          <w:p w14:paraId="7866D785"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 xml:space="preserve">Semnătură / </w:t>
            </w:r>
          </w:p>
          <w:p w14:paraId="1C67039A"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jc w:val="both"/>
              <w:rPr>
                <w:rFonts w:ascii="Arial" w:hAnsi="Arial" w:cs="Arial"/>
                <w:lang w:val="ro-RO"/>
              </w:rPr>
            </w:pPr>
            <w:r w:rsidRPr="006C4DC6">
              <w:rPr>
                <w:rFonts w:ascii="Arial" w:hAnsi="Arial" w:cs="Arial"/>
                <w:lang w:val="ro-RO"/>
              </w:rPr>
              <w:t>Data:</w:t>
            </w:r>
          </w:p>
        </w:tc>
        <w:tc>
          <w:tcPr>
            <w:tcW w:w="6589" w:type="dxa"/>
          </w:tcPr>
          <w:p w14:paraId="3701EF35"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Arial" w:hAnsi="Arial" w:cs="Arial"/>
                <w:lang w:val="ro-RO"/>
              </w:rPr>
            </w:pPr>
            <w:r w:rsidRPr="006C4DC6">
              <w:rPr>
                <w:rFonts w:ascii="Arial" w:hAnsi="Arial" w:cs="Arial"/>
                <w:lang w:val="ro-RO"/>
              </w:rPr>
              <w:t>……………..</w:t>
            </w:r>
          </w:p>
          <w:p w14:paraId="604289F0"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rPr>
                <w:rFonts w:ascii="Arial" w:hAnsi="Arial" w:cs="Arial"/>
                <w:lang w:val="ro-RO"/>
              </w:rPr>
            </w:pPr>
            <w:r w:rsidRPr="006C4DC6">
              <w:rPr>
                <w:rFonts w:ascii="Arial" w:hAnsi="Arial" w:cs="Arial"/>
                <w:lang w:val="ro-RO"/>
              </w:rPr>
              <w:t>…………………</w:t>
            </w:r>
          </w:p>
        </w:tc>
      </w:tr>
    </w:tbl>
    <w:p w14:paraId="24C52122" w14:textId="77777777" w:rsidR="00962004" w:rsidRPr="006C4DC6" w:rsidRDefault="00962004" w:rsidP="00962004">
      <w:pPr>
        <w:tabs>
          <w:tab w:val="left" w:pos="0"/>
        </w:tabs>
        <w:rPr>
          <w:rFonts w:ascii="Arial" w:hAnsi="Arial" w:cs="Arial"/>
          <w:b/>
          <w:lang w:val="ro-RO"/>
        </w:rPr>
      </w:pPr>
    </w:p>
    <w:p w14:paraId="3994CB87" w14:textId="77777777" w:rsidR="00962004" w:rsidRPr="006C4DC6" w:rsidRDefault="00962004" w:rsidP="00962004">
      <w:pPr>
        <w:tabs>
          <w:tab w:val="left" w:pos="0"/>
        </w:tabs>
        <w:rPr>
          <w:rFonts w:ascii="Arial" w:hAnsi="Arial" w:cs="Arial"/>
          <w:b/>
          <w:lang w:val="ro-RO"/>
        </w:rPr>
      </w:pPr>
    </w:p>
    <w:p w14:paraId="1C50BA09" w14:textId="77777777" w:rsidR="00962004" w:rsidRPr="00736544" w:rsidRDefault="00962004" w:rsidP="00736544">
      <w:pPr>
        <w:pStyle w:val="Subtitle"/>
        <w:rPr>
          <w:rStyle w:val="SubtitleChar"/>
          <w:b/>
          <w:bCs/>
        </w:rPr>
      </w:pPr>
      <w:r w:rsidRPr="00736544">
        <w:rPr>
          <w:rStyle w:val="SubtitleChar"/>
          <w:b/>
          <w:bCs/>
        </w:rPr>
        <w:t>1.</w:t>
      </w:r>
      <w:r w:rsidRPr="00736544">
        <w:rPr>
          <w:b w:val="0"/>
          <w:bCs/>
          <w:lang w:val="ro-RO"/>
        </w:rPr>
        <w:t xml:space="preserve"> </w:t>
      </w:r>
      <w:r w:rsidRPr="00736544">
        <w:rPr>
          <w:rStyle w:val="SubtitleChar"/>
          <w:b/>
          <w:bCs/>
        </w:rPr>
        <w:t>REZUMATUL PLANULUI COMUN DE ACŢIUNE (PCA)</w:t>
      </w:r>
    </w:p>
    <w:p w14:paraId="5FFDA364" w14:textId="77777777" w:rsidR="00962004" w:rsidRPr="006C4DC6" w:rsidRDefault="00962004" w:rsidP="00962004">
      <w:pPr>
        <w:pStyle w:val="NormalWeb"/>
        <w:widowControl w:val="0"/>
        <w:tabs>
          <w:tab w:val="left" w:pos="0"/>
        </w:tabs>
        <w:spacing w:before="0" w:beforeAutospacing="0" w:after="0" w:afterAutospacing="0"/>
        <w:jc w:val="both"/>
        <w:rPr>
          <w:rFonts w:ascii="Arial" w:hAnsi="Arial" w:cs="Arial"/>
          <w:bCs/>
          <w:iCs/>
          <w:spacing w:val="50"/>
          <w:sz w:val="22"/>
          <w:szCs w:val="22"/>
          <w:lang w:val="ro-RO"/>
        </w:rPr>
      </w:pPr>
    </w:p>
    <w:p w14:paraId="20720F0B" w14:textId="77777777" w:rsidR="00962004" w:rsidRPr="006C4DC6" w:rsidRDefault="00962004" w:rsidP="00962004">
      <w:pPr>
        <w:tabs>
          <w:tab w:val="left" w:pos="0"/>
          <w:tab w:val="left" w:pos="720"/>
          <w:tab w:val="left" w:pos="1440"/>
          <w:tab w:val="left" w:pos="2160"/>
          <w:tab w:val="left" w:pos="2977"/>
          <w:tab w:val="left" w:pos="3600"/>
          <w:tab w:val="left" w:pos="4320"/>
          <w:tab w:val="left" w:pos="5040"/>
          <w:tab w:val="left" w:pos="5760"/>
          <w:tab w:val="left" w:pos="6480"/>
          <w:tab w:val="left" w:pos="7200"/>
          <w:tab w:val="left" w:pos="7920"/>
          <w:tab w:val="left" w:pos="8640"/>
        </w:tabs>
        <w:ind w:left="2977" w:hanging="2977"/>
        <w:jc w:val="both"/>
        <w:rPr>
          <w:rFonts w:ascii="Arial" w:hAnsi="Arial" w:cs="Arial"/>
          <w:b/>
          <w:lang w:val="ro-RO"/>
        </w:rPr>
      </w:pPr>
      <w:r w:rsidRPr="006C4DC6">
        <w:rPr>
          <w:rFonts w:ascii="Arial" w:hAnsi="Arial" w:cs="Arial"/>
          <w:b/>
          <w:lang w:val="ro-RO"/>
        </w:rPr>
        <w:t>Obiectivul</w:t>
      </w:r>
      <w:r>
        <w:rPr>
          <w:rFonts w:ascii="Arial" w:hAnsi="Arial" w:cs="Arial"/>
          <w:b/>
          <w:lang w:val="ro-RO"/>
        </w:rPr>
        <w:t>/obiectivele PCA</w:t>
      </w:r>
      <w:r w:rsidRPr="006C4DC6">
        <w:rPr>
          <w:rFonts w:ascii="Arial" w:hAnsi="Arial" w:cs="Arial"/>
          <w:b/>
          <w:lang w:val="ro-RO"/>
        </w:rPr>
        <w:t>:</w:t>
      </w:r>
    </w:p>
    <w:p w14:paraId="52B7D90F"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lang w:val="ro-RO"/>
        </w:rPr>
      </w:pPr>
    </w:p>
    <w:p w14:paraId="720EF9E6"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lang w:val="ro-RO"/>
        </w:rPr>
      </w:pPr>
      <w:r w:rsidRPr="006C4DC6">
        <w:rPr>
          <w:rFonts w:ascii="Arial" w:hAnsi="Arial" w:cs="Arial"/>
          <w:i/>
          <w:lang w:val="ro-RO"/>
        </w:rPr>
        <w:t>.</w:t>
      </w:r>
    </w:p>
    <w:p w14:paraId="4395EA82"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lang w:val="ro-RO"/>
        </w:rPr>
      </w:pPr>
      <w:r w:rsidRPr="006C4DC6">
        <w:rPr>
          <w:rFonts w:ascii="Arial" w:hAnsi="Arial" w:cs="Arial"/>
          <w:i/>
          <w:lang w:val="ro-RO"/>
        </w:rPr>
        <w:t>.</w:t>
      </w:r>
    </w:p>
    <w:p w14:paraId="6952641A"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lang w:val="ro-RO"/>
        </w:rPr>
      </w:pPr>
      <w:r w:rsidRPr="006C4DC6">
        <w:rPr>
          <w:rFonts w:ascii="Arial" w:hAnsi="Arial" w:cs="Arial"/>
          <w:i/>
          <w:lang w:val="ro-RO"/>
        </w:rPr>
        <w:t>.</w:t>
      </w:r>
    </w:p>
    <w:p w14:paraId="4B8AF3C8" w14:textId="1B915171" w:rsidR="00962004" w:rsidRPr="00736544" w:rsidRDefault="00962004" w:rsidP="00736544">
      <w:pPr>
        <w:pStyle w:val="Subtitle"/>
        <w:rPr>
          <w:rStyle w:val="SubtitleChar"/>
          <w:b/>
        </w:rPr>
      </w:pPr>
      <w:r w:rsidRPr="00736544">
        <w:rPr>
          <w:rStyle w:val="SubtitleChar"/>
          <w:b/>
        </w:rPr>
        <w:t>2. PROGRESUL PC</w:t>
      </w:r>
      <w:r w:rsidR="005608D0" w:rsidRPr="00736544">
        <w:rPr>
          <w:rStyle w:val="SubtitleChar"/>
          <w:b/>
        </w:rPr>
        <w:t>A</w:t>
      </w:r>
      <w:r w:rsidRPr="00736544">
        <w:rPr>
          <w:rStyle w:val="SubtitleChar"/>
          <w:b/>
        </w:rPr>
        <w:t xml:space="preserve"> ÎN PERIOADA RAPORTATĂ</w:t>
      </w:r>
    </w:p>
    <w:p w14:paraId="2CB7196C" w14:textId="77777777" w:rsidR="00962004" w:rsidRPr="006C4DC6" w:rsidRDefault="00962004" w:rsidP="00962004">
      <w:pPr>
        <w:tabs>
          <w:tab w:val="left" w:pos="0"/>
        </w:tabs>
        <w:rPr>
          <w:rFonts w:ascii="Arial" w:hAnsi="Arial" w:cs="Arial"/>
          <w:b/>
          <w:i/>
          <w:color w:val="FF0000"/>
          <w:u w:val="single"/>
          <w:lang w:val="ro-RO"/>
        </w:rPr>
      </w:pPr>
    </w:p>
    <w:p w14:paraId="07570EF1" w14:textId="77777777" w:rsidR="00962004" w:rsidRPr="006C4DC6" w:rsidRDefault="00962004" w:rsidP="00962004">
      <w:pPr>
        <w:tabs>
          <w:tab w:val="left" w:pos="0"/>
        </w:tabs>
        <w:rPr>
          <w:rFonts w:ascii="Arial" w:hAnsi="Arial" w:cs="Arial"/>
          <w:b/>
          <w:i/>
          <w:u w:val="single"/>
          <w:lang w:val="ro-RO"/>
        </w:rPr>
      </w:pPr>
      <w:r w:rsidRPr="006C4DC6">
        <w:rPr>
          <w:rFonts w:ascii="Arial" w:hAnsi="Arial" w:cs="Arial"/>
          <w:b/>
          <w:i/>
          <w:u w:val="single"/>
          <w:lang w:val="ro-RO"/>
        </w:rPr>
        <w:lastRenderedPageBreak/>
        <w:t>Activităţi  implementate și rezultate obținute pe parcursul perioadei de raportare</w:t>
      </w:r>
    </w:p>
    <w:p w14:paraId="31E4EAB3" w14:textId="62C45BBD" w:rsidR="00962004" w:rsidRPr="006C4DC6" w:rsidRDefault="00962004" w:rsidP="00962004">
      <w:pPr>
        <w:tabs>
          <w:tab w:val="left" w:pos="0"/>
        </w:tabs>
        <w:jc w:val="both"/>
        <w:rPr>
          <w:rFonts w:ascii="Arial" w:hAnsi="Arial" w:cs="Arial"/>
          <w:i/>
          <w:lang w:val="ro-RO"/>
        </w:rPr>
      </w:pPr>
      <w:r w:rsidRPr="006C4DC6">
        <w:rPr>
          <w:rFonts w:ascii="Arial" w:hAnsi="Arial" w:cs="Arial"/>
          <w:i/>
          <w:lang w:val="ro-RO"/>
        </w:rPr>
        <w:t>Prezentare</w:t>
      </w:r>
      <w:r>
        <w:rPr>
          <w:rFonts w:ascii="Arial" w:hAnsi="Arial" w:cs="Arial"/>
          <w:i/>
          <w:lang w:val="ro-RO"/>
        </w:rPr>
        <w:t>a</w:t>
      </w:r>
      <w:r w:rsidRPr="006C4DC6">
        <w:rPr>
          <w:rFonts w:ascii="Arial" w:hAnsi="Arial" w:cs="Arial"/>
          <w:i/>
          <w:lang w:val="ro-RO"/>
        </w:rPr>
        <w:t xml:space="preserve"> activităţilor implementate pe parcursul perioadei de raportare. Activităţile prezentate în cadrul acestui capitol trebuie să fie corelate cu cele prezentate în </w:t>
      </w:r>
      <w:r>
        <w:rPr>
          <w:rFonts w:ascii="Arial" w:hAnsi="Arial" w:cs="Arial"/>
          <w:i/>
          <w:lang w:val="ro-RO"/>
        </w:rPr>
        <w:t>PC</w:t>
      </w:r>
      <w:r w:rsidR="005608D0">
        <w:rPr>
          <w:rFonts w:ascii="Arial" w:hAnsi="Arial" w:cs="Arial"/>
          <w:i/>
          <w:lang w:val="ro-RO"/>
        </w:rPr>
        <w:t>A</w:t>
      </w:r>
      <w:r w:rsidRPr="006C4DC6">
        <w:rPr>
          <w:rFonts w:ascii="Arial" w:hAnsi="Arial" w:cs="Arial"/>
          <w:i/>
          <w:lang w:val="ro-RO"/>
        </w:rPr>
        <w:t>. Se va menţiona codul activităţii/ subactivităţii şi acţiunile întreprinse co</w:t>
      </w:r>
      <w:r>
        <w:rPr>
          <w:rFonts w:ascii="Arial" w:hAnsi="Arial" w:cs="Arial"/>
          <w:i/>
          <w:lang w:val="ro-RO"/>
        </w:rPr>
        <w:t>ncret în perioada de raportare (EX: A1; A1.1; A2; A2.1 etc.</w:t>
      </w:r>
    </w:p>
    <w:p w14:paraId="360CA2E1" w14:textId="2A582F08" w:rsidR="00962004" w:rsidRPr="006C4DC6" w:rsidRDefault="00962004" w:rsidP="00962004">
      <w:pPr>
        <w:tabs>
          <w:tab w:val="left" w:pos="0"/>
        </w:tabs>
        <w:jc w:val="both"/>
        <w:rPr>
          <w:rFonts w:ascii="Arial" w:hAnsi="Arial" w:cs="Arial"/>
          <w:i/>
          <w:lang w:val="ro-RO"/>
        </w:rPr>
      </w:pPr>
      <w:r>
        <w:rPr>
          <w:rFonts w:ascii="Arial" w:hAnsi="Arial" w:cs="Arial"/>
          <w:i/>
          <w:lang w:val="ro-RO"/>
        </w:rPr>
        <w:t>Se vor menţiona rezultatele</w:t>
      </w:r>
      <w:r w:rsidRPr="006C4DC6">
        <w:rPr>
          <w:rFonts w:ascii="Arial" w:hAnsi="Arial" w:cs="Arial"/>
          <w:i/>
          <w:lang w:val="ro-RO"/>
        </w:rPr>
        <w:t xml:space="preserve">/ realizările atinse şi </w:t>
      </w:r>
      <w:r>
        <w:rPr>
          <w:rFonts w:ascii="Arial" w:hAnsi="Arial" w:cs="Arial"/>
          <w:i/>
          <w:lang w:val="ro-RO"/>
        </w:rPr>
        <w:t>indicatorii aferen</w:t>
      </w:r>
      <w:r w:rsidRPr="006C4DC6">
        <w:rPr>
          <w:rFonts w:ascii="Arial" w:hAnsi="Arial" w:cs="Arial"/>
          <w:i/>
          <w:lang w:val="ro-RO"/>
        </w:rPr>
        <w:t>ţ</w:t>
      </w:r>
      <w:r>
        <w:rPr>
          <w:rFonts w:ascii="Arial" w:hAnsi="Arial" w:cs="Arial"/>
          <w:i/>
          <w:lang w:val="ro-RO"/>
        </w:rPr>
        <w:t>i</w:t>
      </w:r>
      <w:r w:rsidRPr="006C4DC6">
        <w:rPr>
          <w:rFonts w:ascii="Arial" w:hAnsi="Arial" w:cs="Arial"/>
          <w:i/>
          <w:lang w:val="ro-RO"/>
        </w:rPr>
        <w:t xml:space="preserve"> </w:t>
      </w:r>
      <w:r>
        <w:rPr>
          <w:rFonts w:ascii="Arial" w:hAnsi="Arial" w:cs="Arial"/>
          <w:i/>
          <w:lang w:val="ro-RO"/>
        </w:rPr>
        <w:t xml:space="preserve">acestora </w:t>
      </w:r>
      <w:r w:rsidRPr="006C4DC6">
        <w:rPr>
          <w:rFonts w:ascii="Arial" w:hAnsi="Arial" w:cs="Arial"/>
          <w:i/>
          <w:lang w:val="ro-RO"/>
        </w:rPr>
        <w:t>pe peri</w:t>
      </w:r>
      <w:r>
        <w:rPr>
          <w:rFonts w:ascii="Arial" w:hAnsi="Arial" w:cs="Arial"/>
          <w:i/>
          <w:lang w:val="ro-RO"/>
        </w:rPr>
        <w:t>oada de raportare corelate cu PC</w:t>
      </w:r>
      <w:r w:rsidR="005608D0">
        <w:rPr>
          <w:rFonts w:ascii="Arial" w:hAnsi="Arial" w:cs="Arial"/>
          <w:i/>
          <w:lang w:val="ro-RO"/>
        </w:rPr>
        <w:t>A</w:t>
      </w:r>
      <w:r w:rsidRPr="006C4DC6">
        <w:rPr>
          <w:rFonts w:ascii="Arial" w:hAnsi="Arial" w:cs="Arial"/>
          <w:i/>
          <w:lang w:val="ro-RO"/>
        </w:rPr>
        <w:t>. Chiar dacă rezultatele finale nu sunt atinse pe parcursul perioadei de implementare raportate, se va prezenta stadiul rezultatelor în conformitate cu activităţile implementate.</w:t>
      </w:r>
    </w:p>
    <w:p w14:paraId="1DD16104" w14:textId="77777777" w:rsidR="00962004" w:rsidRPr="006C4DC6" w:rsidRDefault="00962004" w:rsidP="00962004">
      <w:pPr>
        <w:tabs>
          <w:tab w:val="left" w:pos="0"/>
        </w:tabs>
        <w:jc w:val="both"/>
        <w:rPr>
          <w:rFonts w:ascii="Arial" w:hAnsi="Arial" w:cs="Arial"/>
          <w:i/>
          <w:color w:val="FF0000"/>
          <w:lang w:val="ro-RO"/>
        </w:rPr>
      </w:pPr>
    </w:p>
    <w:p w14:paraId="048390AD" w14:textId="77777777" w:rsidR="00962004" w:rsidRPr="006C4DC6" w:rsidRDefault="00962004" w:rsidP="00962004">
      <w:pPr>
        <w:tabs>
          <w:tab w:val="left" w:pos="0"/>
        </w:tabs>
        <w:jc w:val="both"/>
        <w:rPr>
          <w:rFonts w:ascii="Arial" w:hAnsi="Arial" w:cs="Arial"/>
          <w:i/>
          <w:lang w:val="ro-RO"/>
        </w:rPr>
      </w:pPr>
      <w:r w:rsidRPr="006C4DC6">
        <w:rPr>
          <w:rFonts w:ascii="Arial" w:hAnsi="Arial" w:cs="Arial"/>
          <w:i/>
          <w:lang w:val="ro-RO"/>
        </w:rPr>
        <w:t>Activitatea ………../subactivitatea ....</w:t>
      </w:r>
    </w:p>
    <w:p w14:paraId="4651F57E" w14:textId="77777777" w:rsidR="00962004" w:rsidRPr="006C4DC6" w:rsidRDefault="00962004" w:rsidP="00962004">
      <w:pPr>
        <w:tabs>
          <w:tab w:val="left" w:pos="0"/>
        </w:tabs>
        <w:jc w:val="both"/>
        <w:rPr>
          <w:rFonts w:ascii="Arial" w:hAnsi="Arial" w:cs="Arial"/>
          <w:i/>
          <w:lang w:val="ro-RO"/>
        </w:rPr>
      </w:pPr>
      <w:r w:rsidRPr="006C4DC6">
        <w:rPr>
          <w:rFonts w:ascii="Arial" w:hAnsi="Arial" w:cs="Arial"/>
          <w:i/>
          <w:lang w:val="ro-RO"/>
        </w:rPr>
        <w:t>Perioada de desfășurare: (zz/ll/aaaa-zz/ll/aaaa)</w:t>
      </w:r>
    </w:p>
    <w:p w14:paraId="5143C8E6" w14:textId="77777777" w:rsidR="00962004" w:rsidRPr="006C4DC6" w:rsidRDefault="00962004" w:rsidP="00962004">
      <w:pPr>
        <w:tabs>
          <w:tab w:val="left" w:pos="0"/>
        </w:tabs>
        <w:jc w:val="both"/>
        <w:rPr>
          <w:rFonts w:ascii="Arial" w:hAnsi="Arial" w:cs="Arial"/>
          <w:i/>
          <w:lang w:val="ro-RO"/>
        </w:rPr>
      </w:pPr>
      <w:r w:rsidRPr="006C4DC6">
        <w:rPr>
          <w:rFonts w:ascii="Arial" w:hAnsi="Arial" w:cs="Arial"/>
          <w:i/>
          <w:lang w:val="ro-RO"/>
        </w:rPr>
        <w:t>Descriere (se va face referire la resursele umane și materiale implicate în activitate, locația de implementare a activității, alte informații relevante).</w:t>
      </w:r>
    </w:p>
    <w:p w14:paraId="4624F3EC" w14:textId="77777777" w:rsidR="00962004" w:rsidRPr="006C4DC6" w:rsidRDefault="00962004" w:rsidP="00962004">
      <w:pPr>
        <w:tabs>
          <w:tab w:val="left" w:pos="0"/>
        </w:tabs>
        <w:jc w:val="both"/>
        <w:rPr>
          <w:rFonts w:ascii="Arial" w:hAnsi="Arial" w:cs="Arial"/>
          <w:b/>
          <w:i/>
          <w:color w:val="C00000"/>
          <w:lang w:val="ro-RO"/>
        </w:rPr>
      </w:pPr>
      <w:r w:rsidRPr="006C4DC6">
        <w:rPr>
          <w:rFonts w:ascii="Arial" w:hAnsi="Arial" w:cs="Arial"/>
          <w:b/>
          <w:i/>
          <w:color w:val="C00000"/>
          <w:lang w:val="ro-RO"/>
        </w:rPr>
        <w:t xml:space="preserve">Se va completa după cum urmează: </w:t>
      </w:r>
    </w:p>
    <w:p w14:paraId="605E388A" w14:textId="77777777" w:rsidR="003261F8" w:rsidRDefault="003261F8"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lang w:val="ro-RO"/>
        </w:rPr>
      </w:pPr>
    </w:p>
    <w:p w14:paraId="48CDBB02" w14:textId="30FFCCBD"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b/>
          <w:lang w:val="ro-RO"/>
        </w:rPr>
        <w:t>PERIOADA DE RAPORTARE: ………………….</w:t>
      </w:r>
      <w:r w:rsidRPr="006C4DC6">
        <w:rPr>
          <w:rFonts w:ascii="Arial" w:hAnsi="Arial" w:cs="Arial"/>
          <w:lang w:val="ro-RO"/>
        </w:rPr>
        <w:t xml:space="preserve"> </w:t>
      </w:r>
    </w:p>
    <w:p w14:paraId="178C1CE9"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p>
    <w:p w14:paraId="753DE0AC" w14:textId="77777777" w:rsidR="00962004" w:rsidRPr="006C4DC6" w:rsidRDefault="00962004" w:rsidP="00962004">
      <w:pPr>
        <w:pStyle w:val="ListParagraph"/>
        <w:numPr>
          <w:ilvl w:val="0"/>
          <w:numId w:val="44"/>
        </w:num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roofErr w:type="spellStart"/>
      <w:r w:rsidRPr="006C4DC6">
        <w:rPr>
          <w:rFonts w:ascii="Arial" w:hAnsi="Arial" w:cs="Arial"/>
          <w:b/>
        </w:rPr>
        <w:t>Activitatea</w:t>
      </w:r>
      <w:proofErr w:type="spellEnd"/>
      <w:r w:rsidRPr="006C4DC6">
        <w:rPr>
          <w:rFonts w:ascii="Arial" w:hAnsi="Arial" w:cs="Arial"/>
          <w:b/>
        </w:rPr>
        <w:t xml:space="preserve"> 1 / </w:t>
      </w:r>
      <w:proofErr w:type="spellStart"/>
      <w:r w:rsidRPr="006C4DC6">
        <w:rPr>
          <w:rFonts w:ascii="Arial" w:hAnsi="Arial" w:cs="Arial"/>
          <w:b/>
        </w:rPr>
        <w:t>subactivitatea</w:t>
      </w:r>
      <w:proofErr w:type="spellEnd"/>
      <w:r w:rsidRPr="006C4DC6">
        <w:rPr>
          <w:rFonts w:ascii="Arial" w:hAnsi="Arial" w:cs="Arial"/>
          <w:b/>
        </w:rPr>
        <w:t xml:space="preserve"> ………………  </w:t>
      </w:r>
    </w:p>
    <w:p w14:paraId="61E11201"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
          <w:lang w:val="ro-RO"/>
        </w:rPr>
      </w:pPr>
      <w:r w:rsidRPr="006C4DC6">
        <w:rPr>
          <w:rFonts w:ascii="Arial" w:hAnsi="Arial" w:cs="Arial"/>
          <w:i/>
          <w:lang w:val="ro-RO"/>
        </w:rPr>
        <w:t xml:space="preserve">Perioada de deșfășurare: </w:t>
      </w:r>
      <w:r w:rsidRPr="006C4DC6">
        <w:rPr>
          <w:rFonts w:ascii="Arial" w:hAnsi="Arial" w:cs="Arial"/>
          <w:lang w:val="ro-RO"/>
        </w:rPr>
        <w:t>………………….</w:t>
      </w:r>
    </w:p>
    <w:p w14:paraId="127CA362"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u w:val="single"/>
          <w:lang w:val="ro-RO"/>
        </w:rPr>
        <w:t>Resurse umane</w:t>
      </w:r>
      <w:r w:rsidRPr="006C4DC6">
        <w:rPr>
          <w:rFonts w:ascii="Arial" w:hAnsi="Arial" w:cs="Arial"/>
          <w:lang w:val="ro-RO"/>
        </w:rPr>
        <w:t>: ………………….</w:t>
      </w:r>
    </w:p>
    <w:p w14:paraId="5294931C"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u w:val="single"/>
          <w:lang w:val="ro-RO"/>
        </w:rPr>
        <w:t>Resurse materiale</w:t>
      </w:r>
      <w:r w:rsidRPr="006C4DC6">
        <w:rPr>
          <w:rFonts w:ascii="Arial" w:hAnsi="Arial" w:cs="Arial"/>
          <w:lang w:val="ro-RO"/>
        </w:rPr>
        <w:t>: …………………</w:t>
      </w:r>
    </w:p>
    <w:p w14:paraId="28DC6EF7"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u w:val="single"/>
          <w:lang w:val="ro-RO"/>
        </w:rPr>
        <w:t>Locația de implementare</w:t>
      </w:r>
      <w:r w:rsidRPr="006C4DC6">
        <w:rPr>
          <w:rFonts w:ascii="Arial" w:hAnsi="Arial" w:cs="Arial"/>
          <w:lang w:val="ro-RO"/>
        </w:rPr>
        <w:t>: …………………….</w:t>
      </w:r>
    </w:p>
    <w:p w14:paraId="2B99D2BF"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lang w:val="ro-RO"/>
        </w:rPr>
      </w:pPr>
    </w:p>
    <w:p w14:paraId="4736BB22"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b/>
          <w:lang w:val="ro-RO"/>
        </w:rPr>
        <w:t>Descriere</w:t>
      </w:r>
      <w:r w:rsidRPr="006C4DC6">
        <w:rPr>
          <w:rFonts w:ascii="Arial" w:hAnsi="Arial" w:cs="Arial"/>
          <w:lang w:val="ro-RO"/>
        </w:rPr>
        <w:t>:</w:t>
      </w:r>
    </w:p>
    <w:p w14:paraId="19B5E7B6"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lang w:val="ro-RO"/>
        </w:rPr>
        <w:t>…………………….</w:t>
      </w:r>
    </w:p>
    <w:p w14:paraId="7286FB38"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ro-RO"/>
        </w:rPr>
      </w:pPr>
      <w:r w:rsidRPr="006C4DC6">
        <w:rPr>
          <w:rFonts w:ascii="Arial" w:hAnsi="Arial" w:cs="Arial"/>
          <w:b/>
          <w:lang w:val="ro-RO"/>
        </w:rPr>
        <w:t>Resurse Umane</w:t>
      </w:r>
    </w:p>
    <w:p w14:paraId="3F6085D6"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lang w:val="ro-RO"/>
        </w:rPr>
      </w:pPr>
      <w:r w:rsidRPr="006C4DC6">
        <w:rPr>
          <w:rFonts w:ascii="Arial" w:hAnsi="Arial" w:cs="Arial"/>
          <w:lang w:val="ro-RO"/>
        </w:rPr>
        <w:t>…………………….</w:t>
      </w:r>
    </w:p>
    <w:p w14:paraId="74FB2B32"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lang w:val="ro-RO"/>
        </w:rPr>
      </w:pPr>
      <w:r w:rsidRPr="006C4DC6">
        <w:rPr>
          <w:rFonts w:ascii="Arial" w:hAnsi="Arial" w:cs="Arial"/>
          <w:b/>
          <w:lang w:val="ro-RO"/>
        </w:rPr>
        <w:t>Implementare, monitorizare, raportare, evaluare</w:t>
      </w:r>
    </w:p>
    <w:p w14:paraId="62B50FCD"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lang w:val="ro-RO"/>
        </w:rPr>
        <w:t xml:space="preserve"> ……………………….</w:t>
      </w:r>
    </w:p>
    <w:p w14:paraId="572C2861"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b/>
          <w:lang w:val="ro-RO"/>
        </w:rPr>
        <w:t>Rezultate/ realizări</w:t>
      </w:r>
      <w:r w:rsidRPr="006C4DC6">
        <w:rPr>
          <w:rFonts w:ascii="Arial" w:hAnsi="Arial" w:cs="Arial"/>
          <w:lang w:val="ro-RO"/>
        </w:rPr>
        <w:t xml:space="preserve">: </w:t>
      </w:r>
      <w:r w:rsidRPr="006C4DC6">
        <w:rPr>
          <w:rFonts w:ascii="Arial" w:hAnsi="Arial" w:cs="Arial"/>
          <w:b/>
          <w:lang w:val="ro-RO"/>
        </w:rPr>
        <w:t xml:space="preserve">………………………. </w:t>
      </w:r>
    </w:p>
    <w:p w14:paraId="5415E335"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ro-RO"/>
        </w:rPr>
      </w:pPr>
    </w:p>
    <w:p w14:paraId="66BA5D84" w14:textId="77777777" w:rsidR="00962004" w:rsidRPr="006C4DC6" w:rsidRDefault="00962004" w:rsidP="00962004">
      <w:pPr>
        <w:autoSpaceDE w:val="0"/>
        <w:autoSpaceDN w:val="0"/>
        <w:adjustRightInd w:val="0"/>
        <w:rPr>
          <w:rFonts w:ascii="Arial" w:hAnsi="Arial" w:cs="Arial"/>
          <w:b/>
          <w:bCs/>
          <w:lang w:val="x-none"/>
        </w:rPr>
      </w:pPr>
      <w:proofErr w:type="spellStart"/>
      <w:r w:rsidRPr="006C4DC6">
        <w:rPr>
          <w:rFonts w:ascii="Arial" w:hAnsi="Arial" w:cs="Arial"/>
          <w:b/>
          <w:bCs/>
          <w:lang w:val="x-none"/>
        </w:rPr>
        <w:t>Şedinţe</w:t>
      </w:r>
      <w:proofErr w:type="spellEnd"/>
      <w:r w:rsidRPr="006C4DC6">
        <w:rPr>
          <w:rFonts w:ascii="Arial" w:hAnsi="Arial" w:cs="Arial"/>
          <w:lang w:val="ro-RO"/>
        </w:rPr>
        <w:t>: ………….</w:t>
      </w:r>
    </w:p>
    <w:p w14:paraId="16A2750F" w14:textId="77777777" w:rsidR="00962004" w:rsidRPr="006C4DC6" w:rsidRDefault="00962004" w:rsidP="0096200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lang w:val="ro-RO"/>
        </w:rPr>
      </w:pPr>
    </w:p>
    <w:p w14:paraId="71718DB3" w14:textId="77777777" w:rsidR="00962004" w:rsidRPr="006C4DC6" w:rsidRDefault="00962004" w:rsidP="00962004">
      <w:pPr>
        <w:pStyle w:val="ListParagraph"/>
        <w:numPr>
          <w:ilvl w:val="0"/>
          <w:numId w:val="44"/>
        </w:num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roofErr w:type="spellStart"/>
      <w:r w:rsidRPr="006C4DC6">
        <w:rPr>
          <w:rFonts w:ascii="Arial" w:hAnsi="Arial" w:cs="Arial"/>
          <w:b/>
        </w:rPr>
        <w:t>Activitatea</w:t>
      </w:r>
      <w:proofErr w:type="spellEnd"/>
      <w:r w:rsidRPr="006C4DC6">
        <w:rPr>
          <w:rFonts w:ascii="Arial" w:hAnsi="Arial" w:cs="Arial"/>
          <w:b/>
        </w:rPr>
        <w:t xml:space="preserve"> 2 / </w:t>
      </w:r>
      <w:proofErr w:type="spellStart"/>
      <w:r w:rsidRPr="006C4DC6">
        <w:rPr>
          <w:rFonts w:ascii="Arial" w:hAnsi="Arial" w:cs="Arial"/>
          <w:b/>
        </w:rPr>
        <w:t>subactivitatea</w:t>
      </w:r>
      <w:proofErr w:type="spellEnd"/>
      <w:r w:rsidRPr="006C4DC6">
        <w:rPr>
          <w:rFonts w:ascii="Arial" w:hAnsi="Arial" w:cs="Arial"/>
          <w:b/>
        </w:rPr>
        <w:t xml:space="preserve"> …………….</w:t>
      </w:r>
    </w:p>
    <w:p w14:paraId="2C55F048" w14:textId="77777777" w:rsidR="00962004" w:rsidRPr="006C4DC6" w:rsidRDefault="00962004" w:rsidP="00962004">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6C4DC6">
        <w:rPr>
          <w:rFonts w:ascii="Arial" w:hAnsi="Arial" w:cs="Arial"/>
          <w:b/>
        </w:rPr>
        <w:t>:</w:t>
      </w:r>
    </w:p>
    <w:p w14:paraId="77EFD57E" w14:textId="77777777" w:rsidR="00962004" w:rsidRPr="006C4DC6" w:rsidRDefault="00962004" w:rsidP="00962004">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6C4DC6">
        <w:rPr>
          <w:rFonts w:ascii="Arial" w:hAnsi="Arial" w:cs="Arial"/>
          <w:b/>
        </w:rPr>
        <w:t>:</w:t>
      </w:r>
    </w:p>
    <w:p w14:paraId="46DE2CB9" w14:textId="77777777" w:rsidR="00962004" w:rsidRPr="006C4DC6" w:rsidRDefault="00962004" w:rsidP="00962004">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6C4DC6">
        <w:rPr>
          <w:rFonts w:ascii="Arial" w:hAnsi="Arial" w:cs="Arial"/>
          <w:b/>
        </w:rPr>
        <w:t>:</w:t>
      </w:r>
    </w:p>
    <w:p w14:paraId="5466890D" w14:textId="77777777" w:rsidR="00962004" w:rsidRPr="006C4DC6" w:rsidRDefault="00962004" w:rsidP="00962004">
      <w:pPr>
        <w:pStyle w:val="ListParagraph"/>
        <w:numPr>
          <w:ilvl w:val="0"/>
          <w:numId w:val="44"/>
        </w:numPr>
        <w:pBdr>
          <w:top w:val="single" w:sz="4" w:space="1" w:color="auto"/>
          <w:left w:val="single" w:sz="4" w:space="4" w:color="auto"/>
          <w:bottom w:val="single" w:sz="4" w:space="1" w:color="auto"/>
          <w:right w:val="single" w:sz="4" w:space="4"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proofErr w:type="spellStart"/>
      <w:r w:rsidRPr="006C4DC6">
        <w:rPr>
          <w:rFonts w:ascii="Arial" w:hAnsi="Arial" w:cs="Arial"/>
          <w:b/>
        </w:rPr>
        <w:t>Activitatea</w:t>
      </w:r>
      <w:proofErr w:type="spellEnd"/>
      <w:r w:rsidRPr="006C4DC6">
        <w:rPr>
          <w:rFonts w:ascii="Arial" w:hAnsi="Arial" w:cs="Arial"/>
          <w:b/>
        </w:rPr>
        <w:t xml:space="preserve"> n / </w:t>
      </w:r>
      <w:proofErr w:type="spellStart"/>
      <w:r w:rsidRPr="006C4DC6">
        <w:rPr>
          <w:rFonts w:ascii="Arial" w:hAnsi="Arial" w:cs="Arial"/>
          <w:b/>
        </w:rPr>
        <w:t>subactivitatea</w:t>
      </w:r>
      <w:proofErr w:type="spellEnd"/>
      <w:r w:rsidRPr="006C4DC6">
        <w:rPr>
          <w:rFonts w:ascii="Arial" w:hAnsi="Arial" w:cs="Arial"/>
          <w:b/>
        </w:rPr>
        <w:t xml:space="preserve"> …………….</w:t>
      </w:r>
    </w:p>
    <w:p w14:paraId="7CA49B60" w14:textId="77777777" w:rsidR="00962004" w:rsidRPr="006C4DC6" w:rsidRDefault="00962004" w:rsidP="00962004">
      <w:pPr>
        <w:tabs>
          <w:tab w:val="left" w:pos="0"/>
        </w:tabs>
        <w:rPr>
          <w:rFonts w:ascii="Arial" w:hAnsi="Arial" w:cs="Arial"/>
          <w:b/>
          <w:lang w:val="ro-RO"/>
        </w:rPr>
      </w:pPr>
    </w:p>
    <w:p w14:paraId="51E9A20B" w14:textId="77777777" w:rsidR="00962004" w:rsidRPr="00736544" w:rsidRDefault="00962004" w:rsidP="00962004">
      <w:pPr>
        <w:tabs>
          <w:tab w:val="left" w:pos="0"/>
        </w:tabs>
        <w:rPr>
          <w:rFonts w:ascii="Arial" w:hAnsi="Arial" w:cs="Arial"/>
          <w:b/>
          <w:bCs/>
          <w:lang w:val="ro-RO"/>
        </w:rPr>
      </w:pPr>
    </w:p>
    <w:p w14:paraId="0AFA56B1" w14:textId="5C09C652" w:rsidR="00962004" w:rsidRPr="00736544" w:rsidRDefault="00962004" w:rsidP="00736544">
      <w:pPr>
        <w:pStyle w:val="Subtitle"/>
        <w:rPr>
          <w:rStyle w:val="SubtitleChar"/>
          <w:b/>
          <w:bCs/>
        </w:rPr>
      </w:pPr>
      <w:r w:rsidRPr="00736544">
        <w:rPr>
          <w:rStyle w:val="SubtitleChar"/>
          <w:b/>
          <w:bCs/>
        </w:rPr>
        <w:t>3. ABATERI</w:t>
      </w:r>
      <w:r w:rsidR="005608D0" w:rsidRPr="00736544">
        <w:rPr>
          <w:rStyle w:val="SubtitleChar"/>
          <w:b/>
          <w:bCs/>
        </w:rPr>
        <w:t xml:space="preserve"> </w:t>
      </w:r>
      <w:r w:rsidRPr="00736544">
        <w:rPr>
          <w:rStyle w:val="SubtitleChar"/>
          <w:b/>
          <w:bCs/>
        </w:rPr>
        <w:t>/</w:t>
      </w:r>
      <w:r w:rsidR="005608D0" w:rsidRPr="00736544">
        <w:rPr>
          <w:rStyle w:val="SubtitleChar"/>
          <w:b/>
          <w:bCs/>
        </w:rPr>
        <w:t xml:space="preserve"> </w:t>
      </w:r>
      <w:r w:rsidRPr="00736544">
        <w:rPr>
          <w:rStyle w:val="SubtitleChar"/>
          <w:b/>
          <w:bCs/>
        </w:rPr>
        <w:t>ÎNTÂRZIERI ÎN ATINGEREA REZULTATELOR</w:t>
      </w:r>
      <w:r w:rsidR="005608D0" w:rsidRPr="00736544">
        <w:rPr>
          <w:rStyle w:val="SubtitleChar"/>
          <w:b/>
          <w:bCs/>
        </w:rPr>
        <w:t xml:space="preserve"> </w:t>
      </w:r>
      <w:r w:rsidRPr="00736544">
        <w:rPr>
          <w:rStyle w:val="SubtitleChar"/>
          <w:b/>
          <w:bCs/>
        </w:rPr>
        <w:t>/</w:t>
      </w:r>
      <w:r w:rsidR="005608D0" w:rsidRPr="00736544">
        <w:rPr>
          <w:rStyle w:val="SubtitleChar"/>
          <w:b/>
          <w:bCs/>
        </w:rPr>
        <w:t xml:space="preserve"> </w:t>
      </w:r>
      <w:r w:rsidRPr="00736544">
        <w:rPr>
          <w:rStyle w:val="SubtitleChar"/>
          <w:b/>
          <w:bCs/>
        </w:rPr>
        <w:t>REALIZĂRILOR AŞTEPTATE</w:t>
      </w:r>
    </w:p>
    <w:p w14:paraId="40DC7DD9" w14:textId="77777777" w:rsidR="00962004" w:rsidRPr="006C4DC6" w:rsidRDefault="00962004" w:rsidP="00962004">
      <w:pPr>
        <w:tabs>
          <w:tab w:val="left" w:pos="0"/>
        </w:tabs>
        <w:rPr>
          <w:rFonts w:ascii="Arial" w:hAnsi="Arial" w:cs="Arial"/>
          <w:b/>
          <w:i/>
          <w:u w:val="single"/>
          <w:lang w:val="ro-RO"/>
        </w:rPr>
      </w:pPr>
    </w:p>
    <w:p w14:paraId="65D4B47D" w14:textId="77777777" w:rsidR="00962004" w:rsidRPr="006C4DC6" w:rsidRDefault="00962004" w:rsidP="00962004">
      <w:pPr>
        <w:tabs>
          <w:tab w:val="left" w:pos="0"/>
        </w:tabs>
        <w:jc w:val="both"/>
        <w:rPr>
          <w:rFonts w:ascii="Arial" w:hAnsi="Arial" w:cs="Arial"/>
          <w:i/>
          <w:lang w:val="ro-RO"/>
        </w:rPr>
      </w:pPr>
      <w:r w:rsidRPr="006C4DC6">
        <w:rPr>
          <w:rFonts w:ascii="Arial" w:hAnsi="Arial" w:cs="Arial"/>
          <w:i/>
          <w:lang w:val="ro-RO"/>
        </w:rPr>
        <w:t>Dacă există modificări în cadrul Planului de Implementare al activităţilor, acestea trebuie prezentate şi justificate. Dacă există activităţi planificate şi nerealizate, trebuie să fi</w:t>
      </w:r>
      <w:r>
        <w:rPr>
          <w:rFonts w:ascii="Arial" w:hAnsi="Arial" w:cs="Arial"/>
          <w:i/>
          <w:lang w:val="ro-RO"/>
        </w:rPr>
        <w:t>e menţionate</w:t>
      </w:r>
      <w:r w:rsidRPr="006C4DC6">
        <w:rPr>
          <w:rFonts w:ascii="Arial" w:hAnsi="Arial" w:cs="Arial"/>
          <w:i/>
          <w:lang w:val="ro-RO"/>
        </w:rPr>
        <w:t>, împreună cu motivele întârzierilor şi perioada pentru care au fost reprogramate. De asemenea, în cazul în care există activităţi planificate iniţial şi derulate în avans, acestea trebuie să fie menţionate şi să se prezinte cauzele/motivele pentru această re-planificare.</w:t>
      </w:r>
    </w:p>
    <w:p w14:paraId="2C1D0444" w14:textId="77777777" w:rsidR="00962004" w:rsidRPr="006C4DC6" w:rsidRDefault="00962004" w:rsidP="00962004">
      <w:pPr>
        <w:tabs>
          <w:tab w:val="left" w:pos="0"/>
        </w:tabs>
        <w:jc w:val="both"/>
        <w:rPr>
          <w:rFonts w:ascii="Arial" w:hAnsi="Arial" w:cs="Arial"/>
          <w:lang w:val="ro-RO"/>
        </w:rPr>
      </w:pPr>
      <w:r w:rsidRPr="006C4DC6">
        <w:rPr>
          <w:rFonts w:ascii="Arial" w:hAnsi="Arial" w:cs="Arial"/>
          <w:color w:val="FF0000"/>
          <w:lang w:val="ro-RO"/>
        </w:rPr>
        <w:tab/>
      </w:r>
      <w:r w:rsidRPr="006C4DC6">
        <w:rPr>
          <w:rFonts w:ascii="Arial" w:hAnsi="Arial" w:cs="Arial"/>
          <w:lang w:val="ro-RO"/>
        </w:rPr>
        <w:t>…………………........................</w:t>
      </w:r>
    </w:p>
    <w:p w14:paraId="70396AE9" w14:textId="77777777" w:rsidR="00962004" w:rsidRPr="006C4DC6" w:rsidRDefault="00962004" w:rsidP="00962004">
      <w:pPr>
        <w:tabs>
          <w:tab w:val="left" w:pos="0"/>
        </w:tabs>
        <w:jc w:val="both"/>
        <w:rPr>
          <w:rFonts w:ascii="Arial" w:hAnsi="Arial" w:cs="Arial"/>
          <w:lang w:val="ro-RO"/>
        </w:rPr>
      </w:pPr>
    </w:p>
    <w:p w14:paraId="65C74E0D" w14:textId="77777777" w:rsidR="00962004" w:rsidRDefault="00962004" w:rsidP="00962004">
      <w:pPr>
        <w:pStyle w:val="BodyText2"/>
        <w:tabs>
          <w:tab w:val="left" w:pos="0"/>
        </w:tabs>
        <w:spacing w:after="0" w:line="300" w:lineRule="auto"/>
        <w:rPr>
          <w:rFonts w:ascii="Arial" w:hAnsi="Arial" w:cs="Arial"/>
          <w:b/>
          <w:sz w:val="22"/>
          <w:szCs w:val="22"/>
          <w:lang w:val="ro-RO"/>
        </w:rPr>
      </w:pPr>
    </w:p>
    <w:p w14:paraId="2A0A27A9" w14:textId="77777777" w:rsidR="00962004" w:rsidRDefault="00962004" w:rsidP="00962004">
      <w:pPr>
        <w:pStyle w:val="BodyText2"/>
        <w:tabs>
          <w:tab w:val="left" w:pos="0"/>
        </w:tabs>
        <w:spacing w:after="0" w:line="300" w:lineRule="auto"/>
        <w:rPr>
          <w:rFonts w:ascii="Arial" w:hAnsi="Arial" w:cs="Arial"/>
          <w:b/>
          <w:sz w:val="22"/>
          <w:szCs w:val="22"/>
          <w:lang w:val="ro-RO"/>
        </w:rPr>
      </w:pPr>
    </w:p>
    <w:p w14:paraId="62A03730" w14:textId="77777777" w:rsidR="00962004" w:rsidRDefault="00962004" w:rsidP="00962004">
      <w:pPr>
        <w:pStyle w:val="BodyText2"/>
        <w:tabs>
          <w:tab w:val="left" w:pos="0"/>
        </w:tabs>
        <w:spacing w:after="0" w:line="300" w:lineRule="auto"/>
        <w:rPr>
          <w:rFonts w:ascii="Arial" w:hAnsi="Arial" w:cs="Arial"/>
          <w:b/>
          <w:sz w:val="22"/>
          <w:szCs w:val="22"/>
          <w:lang w:val="ro-RO"/>
        </w:rPr>
      </w:pPr>
    </w:p>
    <w:p w14:paraId="37722081" w14:textId="77777777" w:rsidR="00962004" w:rsidRPr="006C4DC6" w:rsidRDefault="00962004" w:rsidP="00962004">
      <w:pPr>
        <w:pStyle w:val="BodyText2"/>
        <w:tabs>
          <w:tab w:val="left" w:pos="0"/>
        </w:tabs>
        <w:spacing w:after="0" w:line="300" w:lineRule="auto"/>
        <w:rPr>
          <w:rFonts w:ascii="Arial" w:hAnsi="Arial" w:cs="Arial"/>
          <w:b/>
          <w:sz w:val="22"/>
          <w:szCs w:val="22"/>
          <w:lang w:val="ro-RO"/>
        </w:rPr>
      </w:pPr>
    </w:p>
    <w:p w14:paraId="3055B634" w14:textId="77777777" w:rsidR="00962004" w:rsidRPr="00736544" w:rsidRDefault="00962004" w:rsidP="00736544">
      <w:pPr>
        <w:pStyle w:val="Subtitle"/>
        <w:rPr>
          <w:rStyle w:val="SubtitleChar"/>
          <w:b/>
          <w:bCs/>
        </w:rPr>
      </w:pPr>
      <w:r w:rsidRPr="00736544">
        <w:rPr>
          <w:rStyle w:val="SubtitleChar"/>
          <w:b/>
          <w:bCs/>
        </w:rPr>
        <w:t xml:space="preserve">4. SINTEZA IMPLEMENTĂRII VIITOARELOR ACTIVITĂŢI </w:t>
      </w:r>
      <w:r w:rsidRPr="00736544">
        <w:rPr>
          <w:rFonts w:ascii="Arial" w:eastAsiaTheme="minorHAnsi" w:hAnsi="Arial" w:cs="Arial"/>
          <w:i/>
          <w:color w:val="C00000"/>
          <w:spacing w:val="0"/>
          <w:sz w:val="22"/>
          <w:lang w:val="ro-RO"/>
        </w:rPr>
        <w:t>(</w:t>
      </w:r>
      <w:proofErr w:type="spellStart"/>
      <w:r w:rsidRPr="00736544">
        <w:rPr>
          <w:rFonts w:ascii="Arial" w:eastAsiaTheme="minorHAnsi" w:hAnsi="Arial" w:cs="Arial"/>
          <w:i/>
          <w:color w:val="C00000"/>
          <w:spacing w:val="0"/>
          <w:sz w:val="22"/>
          <w:lang w:val="ro-RO"/>
        </w:rPr>
        <w:t>după</w:t>
      </w:r>
      <w:proofErr w:type="spellEnd"/>
      <w:r w:rsidRPr="00736544">
        <w:rPr>
          <w:rFonts w:ascii="Arial" w:eastAsiaTheme="minorHAnsi" w:hAnsi="Arial" w:cs="Arial"/>
          <w:i/>
          <w:color w:val="C00000"/>
          <w:spacing w:val="0"/>
          <w:sz w:val="22"/>
          <w:lang w:val="ro-RO"/>
        </w:rPr>
        <w:t xml:space="preserve"> </w:t>
      </w:r>
      <w:proofErr w:type="spellStart"/>
      <w:r w:rsidRPr="00736544">
        <w:rPr>
          <w:rFonts w:ascii="Arial" w:eastAsiaTheme="minorHAnsi" w:hAnsi="Arial" w:cs="Arial"/>
          <w:i/>
          <w:color w:val="C00000"/>
          <w:spacing w:val="0"/>
          <w:sz w:val="22"/>
          <w:lang w:val="ro-RO"/>
        </w:rPr>
        <w:t>caz</w:t>
      </w:r>
      <w:proofErr w:type="spellEnd"/>
      <w:r w:rsidRPr="00736544">
        <w:rPr>
          <w:rFonts w:ascii="Arial" w:eastAsiaTheme="minorHAnsi" w:hAnsi="Arial" w:cs="Arial"/>
          <w:i/>
          <w:color w:val="C00000"/>
          <w:spacing w:val="0"/>
          <w:sz w:val="22"/>
          <w:lang w:val="ro-RO"/>
        </w:rPr>
        <w:t>)</w:t>
      </w:r>
      <w:r w:rsidRPr="00736544">
        <w:rPr>
          <w:rFonts w:ascii="Arial" w:eastAsiaTheme="minorHAnsi" w:hAnsi="Arial" w:cs="Arial"/>
          <w:i/>
          <w:spacing w:val="0"/>
          <w:sz w:val="22"/>
          <w:lang w:val="ro-RO"/>
        </w:rPr>
        <w:t>:</w:t>
      </w:r>
    </w:p>
    <w:p w14:paraId="633BAB5A" w14:textId="77777777" w:rsidR="00962004" w:rsidRPr="006C4DC6" w:rsidRDefault="00962004" w:rsidP="00962004">
      <w:pPr>
        <w:pStyle w:val="BodyText2"/>
        <w:tabs>
          <w:tab w:val="left" w:pos="0"/>
        </w:tabs>
        <w:spacing w:after="0" w:line="300" w:lineRule="auto"/>
        <w:rPr>
          <w:rFonts w:ascii="Arial" w:hAnsi="Arial" w:cs="Arial"/>
          <w:b/>
          <w:i/>
          <w:sz w:val="22"/>
          <w:szCs w:val="22"/>
          <w:u w:val="single"/>
          <w:lang w:val="ro-RO"/>
        </w:rPr>
      </w:pPr>
    </w:p>
    <w:p w14:paraId="032979F6" w14:textId="77777777" w:rsidR="00962004" w:rsidRPr="006C4DC6" w:rsidRDefault="00962004" w:rsidP="00962004">
      <w:pPr>
        <w:pStyle w:val="BodyText2"/>
        <w:tabs>
          <w:tab w:val="left" w:pos="0"/>
        </w:tabs>
        <w:spacing w:line="300" w:lineRule="auto"/>
        <w:ind w:left="720"/>
        <w:rPr>
          <w:rFonts w:ascii="Arial" w:hAnsi="Arial" w:cs="Arial"/>
          <w:sz w:val="22"/>
          <w:szCs w:val="22"/>
          <w:lang w:val="ro-RO"/>
        </w:rPr>
      </w:pPr>
      <w:r w:rsidRPr="006C4DC6">
        <w:rPr>
          <w:rFonts w:ascii="Arial" w:hAnsi="Arial" w:cs="Arial"/>
          <w:sz w:val="22"/>
          <w:szCs w:val="22"/>
          <w:lang w:val="ro-RO"/>
        </w:rPr>
        <w:t>…………………</w:t>
      </w:r>
    </w:p>
    <w:p w14:paraId="693872CF" w14:textId="77777777" w:rsidR="00962004" w:rsidRPr="006C4DC6" w:rsidRDefault="00962004" w:rsidP="00962004">
      <w:pPr>
        <w:tabs>
          <w:tab w:val="left" w:pos="0"/>
        </w:tabs>
        <w:rPr>
          <w:rFonts w:ascii="Arial" w:hAnsi="Arial" w:cs="Arial"/>
          <w:b/>
          <w:lang w:val="ro-RO"/>
        </w:rPr>
      </w:pPr>
    </w:p>
    <w:p w14:paraId="359961FE" w14:textId="77777777" w:rsidR="00962004" w:rsidRPr="006C4DC6" w:rsidRDefault="00962004" w:rsidP="00962004">
      <w:pPr>
        <w:tabs>
          <w:tab w:val="left" w:pos="0"/>
        </w:tabs>
        <w:rPr>
          <w:rFonts w:ascii="Arial" w:hAnsi="Arial" w:cs="Arial"/>
          <w:b/>
          <w:lang w:val="ro-RO"/>
        </w:rPr>
      </w:pPr>
    </w:p>
    <w:p w14:paraId="5851223E" w14:textId="77777777" w:rsidR="00962004" w:rsidRPr="006C4DC6" w:rsidRDefault="00962004" w:rsidP="00962004">
      <w:pPr>
        <w:tabs>
          <w:tab w:val="left" w:pos="0"/>
        </w:tabs>
        <w:rPr>
          <w:rFonts w:ascii="Arial" w:hAnsi="Arial" w:cs="Arial"/>
          <w:b/>
          <w:lang w:val="ro-RO"/>
        </w:rPr>
      </w:pPr>
    </w:p>
    <w:p w14:paraId="3B9B7D9D" w14:textId="77777777" w:rsidR="00962004" w:rsidRPr="006C4DC6" w:rsidRDefault="00962004" w:rsidP="00962004">
      <w:pPr>
        <w:tabs>
          <w:tab w:val="left" w:pos="0"/>
        </w:tabs>
        <w:rPr>
          <w:rFonts w:ascii="Arial" w:hAnsi="Arial" w:cs="Arial"/>
          <w:b/>
          <w:lang w:val="ro-RO"/>
        </w:rPr>
      </w:pPr>
    </w:p>
    <w:p w14:paraId="572EC8C0" w14:textId="77777777" w:rsidR="00962004" w:rsidRPr="006C4DC6" w:rsidRDefault="00962004" w:rsidP="00962004">
      <w:pPr>
        <w:tabs>
          <w:tab w:val="left" w:pos="0"/>
        </w:tabs>
        <w:rPr>
          <w:rFonts w:ascii="Arial" w:hAnsi="Arial" w:cs="Arial"/>
          <w:b/>
          <w:lang w:val="ro-RO"/>
        </w:rPr>
      </w:pPr>
    </w:p>
    <w:p w14:paraId="6953A009" w14:textId="77777777" w:rsidR="00962004" w:rsidRPr="006C4DC6" w:rsidRDefault="00962004" w:rsidP="00962004">
      <w:pPr>
        <w:tabs>
          <w:tab w:val="left" w:pos="0"/>
        </w:tabs>
        <w:rPr>
          <w:rFonts w:ascii="Arial" w:hAnsi="Arial" w:cs="Arial"/>
          <w:b/>
          <w:lang w:val="ro-RO"/>
        </w:rPr>
      </w:pPr>
    </w:p>
    <w:p w14:paraId="482F6DC8" w14:textId="77777777" w:rsidR="00962004" w:rsidRPr="006C4DC6" w:rsidRDefault="00962004" w:rsidP="00962004">
      <w:pPr>
        <w:tabs>
          <w:tab w:val="left" w:pos="0"/>
        </w:tabs>
        <w:rPr>
          <w:rFonts w:ascii="Arial" w:hAnsi="Arial" w:cs="Arial"/>
          <w:b/>
          <w:lang w:val="ro-RO"/>
        </w:rPr>
      </w:pPr>
    </w:p>
    <w:p w14:paraId="5E937CCD" w14:textId="77777777" w:rsidR="00962004" w:rsidRPr="006C4DC6" w:rsidRDefault="00962004" w:rsidP="00962004">
      <w:pPr>
        <w:tabs>
          <w:tab w:val="left" w:pos="0"/>
        </w:tabs>
        <w:rPr>
          <w:rFonts w:ascii="Arial" w:hAnsi="Arial" w:cs="Arial"/>
          <w:b/>
          <w:lang w:val="ro-RO"/>
        </w:rPr>
      </w:pPr>
    </w:p>
    <w:p w14:paraId="1E3B4356" w14:textId="00E5301A" w:rsidR="00962004" w:rsidRPr="006C4DC6" w:rsidRDefault="00962004" w:rsidP="00736544">
      <w:pPr>
        <w:pStyle w:val="Heading4"/>
        <w:rPr>
          <w:rFonts w:ascii="Arial" w:hAnsi="Arial" w:cs="Arial"/>
          <w:b/>
          <w:lang w:val="ro-RO"/>
        </w:rPr>
      </w:pPr>
      <w:r>
        <w:rPr>
          <w:rFonts w:ascii="Arial" w:hAnsi="Arial" w:cs="Arial"/>
          <w:b/>
          <w:lang w:val="ro-RO"/>
        </w:rPr>
        <w:tab/>
      </w:r>
      <w:r w:rsidR="00736544" w:rsidRPr="00736544">
        <w:t>Annex</w:t>
      </w:r>
      <w:proofErr w:type="gramStart"/>
      <w:r w:rsidR="00736544" w:rsidRPr="00736544">
        <w:t xml:space="preserve">1  </w:t>
      </w:r>
      <w:r w:rsidRPr="00736544">
        <w:t>GRAFICUL</w:t>
      </w:r>
      <w:proofErr w:type="gramEnd"/>
      <w:r w:rsidR="005608D0" w:rsidRPr="00736544">
        <w:t xml:space="preserve"> IDEAL</w:t>
      </w:r>
      <w:r w:rsidRPr="00736544">
        <w:t xml:space="preserve"> DE IMPLEMENTARE A PCA</w:t>
      </w:r>
      <w:r w:rsidRPr="006C4DC6">
        <w:rPr>
          <w:rFonts w:ascii="Arial" w:hAnsi="Arial" w:cs="Arial"/>
          <w:b/>
          <w:lang w:val="ro-RO"/>
        </w:rPr>
        <w:t xml:space="preserve"> </w:t>
      </w:r>
    </w:p>
    <w:p w14:paraId="3971809F" w14:textId="77777777" w:rsidR="00962004" w:rsidRPr="006C4DC6" w:rsidRDefault="00962004" w:rsidP="00962004">
      <w:pPr>
        <w:tabs>
          <w:tab w:val="left" w:pos="0"/>
        </w:tabs>
        <w:rPr>
          <w:rFonts w:ascii="Arial" w:hAnsi="Arial" w:cs="Arial"/>
          <w:b/>
          <w:lang w:val="ro-RO"/>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90"/>
        <w:gridCol w:w="270"/>
        <w:gridCol w:w="360"/>
        <w:gridCol w:w="360"/>
        <w:gridCol w:w="360"/>
        <w:gridCol w:w="360"/>
        <w:gridCol w:w="360"/>
        <w:gridCol w:w="360"/>
        <w:gridCol w:w="360"/>
        <w:gridCol w:w="360"/>
        <w:gridCol w:w="360"/>
        <w:gridCol w:w="540"/>
        <w:gridCol w:w="3060"/>
      </w:tblGrid>
      <w:tr w:rsidR="00962004" w:rsidRPr="006C4DC6" w14:paraId="00A70E84" w14:textId="77777777" w:rsidTr="003261F8">
        <w:trPr>
          <w:cantSplit/>
          <w:trHeight w:val="610"/>
        </w:trPr>
        <w:tc>
          <w:tcPr>
            <w:tcW w:w="1620" w:type="dxa"/>
            <w:tcBorders>
              <w:top w:val="single" w:sz="4" w:space="0" w:color="auto"/>
            </w:tcBorders>
          </w:tcPr>
          <w:p w14:paraId="52601CF7"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Activitatea</w:t>
            </w:r>
          </w:p>
        </w:tc>
        <w:tc>
          <w:tcPr>
            <w:tcW w:w="810" w:type="dxa"/>
            <w:gridSpan w:val="2"/>
            <w:tcBorders>
              <w:top w:val="single" w:sz="4" w:space="0" w:color="auto"/>
            </w:tcBorders>
          </w:tcPr>
          <w:p w14:paraId="4C441B54"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Luna 1 (</w:t>
            </w:r>
          </w:p>
        </w:tc>
        <w:tc>
          <w:tcPr>
            <w:tcW w:w="270" w:type="dxa"/>
            <w:tcBorders>
              <w:top w:val="single" w:sz="4" w:space="0" w:color="auto"/>
            </w:tcBorders>
          </w:tcPr>
          <w:p w14:paraId="6BD9390F"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2</w:t>
            </w:r>
          </w:p>
        </w:tc>
        <w:tc>
          <w:tcPr>
            <w:tcW w:w="360" w:type="dxa"/>
            <w:tcBorders>
              <w:top w:val="single" w:sz="4" w:space="0" w:color="auto"/>
            </w:tcBorders>
          </w:tcPr>
          <w:p w14:paraId="076EE299"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3</w:t>
            </w:r>
          </w:p>
        </w:tc>
        <w:tc>
          <w:tcPr>
            <w:tcW w:w="360" w:type="dxa"/>
            <w:tcBorders>
              <w:top w:val="single" w:sz="4" w:space="0" w:color="auto"/>
            </w:tcBorders>
          </w:tcPr>
          <w:p w14:paraId="43F7BBA8"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4</w:t>
            </w:r>
          </w:p>
        </w:tc>
        <w:tc>
          <w:tcPr>
            <w:tcW w:w="360" w:type="dxa"/>
            <w:tcBorders>
              <w:top w:val="single" w:sz="4" w:space="0" w:color="auto"/>
            </w:tcBorders>
          </w:tcPr>
          <w:p w14:paraId="11E6FF17"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5</w:t>
            </w:r>
          </w:p>
        </w:tc>
        <w:tc>
          <w:tcPr>
            <w:tcW w:w="360" w:type="dxa"/>
            <w:tcBorders>
              <w:top w:val="single" w:sz="4" w:space="0" w:color="auto"/>
            </w:tcBorders>
          </w:tcPr>
          <w:p w14:paraId="65D4CDC6"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6</w:t>
            </w:r>
          </w:p>
        </w:tc>
        <w:tc>
          <w:tcPr>
            <w:tcW w:w="360" w:type="dxa"/>
            <w:tcBorders>
              <w:top w:val="single" w:sz="4" w:space="0" w:color="auto"/>
            </w:tcBorders>
          </w:tcPr>
          <w:p w14:paraId="2FE71C84"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7</w:t>
            </w:r>
          </w:p>
        </w:tc>
        <w:tc>
          <w:tcPr>
            <w:tcW w:w="360" w:type="dxa"/>
            <w:tcBorders>
              <w:top w:val="single" w:sz="4" w:space="0" w:color="auto"/>
            </w:tcBorders>
          </w:tcPr>
          <w:p w14:paraId="503DC9E5"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w:t>
            </w:r>
          </w:p>
        </w:tc>
        <w:tc>
          <w:tcPr>
            <w:tcW w:w="360" w:type="dxa"/>
            <w:tcBorders>
              <w:top w:val="single" w:sz="4" w:space="0" w:color="auto"/>
            </w:tcBorders>
          </w:tcPr>
          <w:p w14:paraId="6D773D24"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w:t>
            </w:r>
          </w:p>
        </w:tc>
        <w:tc>
          <w:tcPr>
            <w:tcW w:w="360" w:type="dxa"/>
            <w:tcBorders>
              <w:top w:val="single" w:sz="4" w:space="0" w:color="auto"/>
            </w:tcBorders>
          </w:tcPr>
          <w:p w14:paraId="12717DF3"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w:t>
            </w:r>
          </w:p>
        </w:tc>
        <w:tc>
          <w:tcPr>
            <w:tcW w:w="360" w:type="dxa"/>
            <w:tcBorders>
              <w:top w:val="single" w:sz="4" w:space="0" w:color="auto"/>
            </w:tcBorders>
          </w:tcPr>
          <w:p w14:paraId="26F98E19"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w:t>
            </w:r>
          </w:p>
        </w:tc>
        <w:tc>
          <w:tcPr>
            <w:tcW w:w="540" w:type="dxa"/>
            <w:tcBorders>
              <w:top w:val="single" w:sz="4" w:space="0" w:color="auto"/>
            </w:tcBorders>
          </w:tcPr>
          <w:p w14:paraId="4ECD1F1C"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n</w:t>
            </w:r>
          </w:p>
        </w:tc>
        <w:tc>
          <w:tcPr>
            <w:tcW w:w="3060" w:type="dxa"/>
            <w:tcBorders>
              <w:top w:val="single" w:sz="4" w:space="0" w:color="auto"/>
            </w:tcBorders>
          </w:tcPr>
          <w:p w14:paraId="2E2F60B2" w14:textId="77777777" w:rsidR="00962004" w:rsidRPr="006C4DC6" w:rsidRDefault="00962004" w:rsidP="003261F8">
            <w:pPr>
              <w:tabs>
                <w:tab w:val="left" w:pos="0"/>
              </w:tabs>
              <w:jc w:val="center"/>
              <w:rPr>
                <w:rFonts w:ascii="Arial" w:hAnsi="Arial" w:cs="Arial"/>
                <w:color w:val="0000FF"/>
                <w:lang w:val="ro-RO"/>
              </w:rPr>
            </w:pPr>
            <w:r w:rsidRPr="006C4DC6">
              <w:rPr>
                <w:rFonts w:ascii="Arial" w:hAnsi="Arial" w:cs="Arial"/>
                <w:color w:val="0000FF"/>
                <w:lang w:val="ro-RO"/>
              </w:rPr>
              <w:t xml:space="preserve">Denumire membru </w:t>
            </w:r>
          </w:p>
          <w:p w14:paraId="6A9D593D" w14:textId="77777777" w:rsidR="00962004" w:rsidRPr="006C4DC6" w:rsidRDefault="00962004" w:rsidP="003261F8">
            <w:pPr>
              <w:tabs>
                <w:tab w:val="left" w:pos="0"/>
              </w:tabs>
              <w:jc w:val="center"/>
              <w:rPr>
                <w:rFonts w:ascii="Arial" w:hAnsi="Arial" w:cs="Arial"/>
                <w:color w:val="0000FF"/>
                <w:lang w:val="ro-RO"/>
              </w:rPr>
            </w:pPr>
            <w:r w:rsidRPr="006C4DC6">
              <w:rPr>
                <w:rFonts w:ascii="Arial" w:hAnsi="Arial" w:cs="Arial"/>
                <w:color w:val="0000FF"/>
                <w:lang w:val="ro-RO"/>
              </w:rPr>
              <w:t>desemnat care</w:t>
            </w:r>
          </w:p>
          <w:p w14:paraId="31756B6D" w14:textId="77777777" w:rsidR="00962004" w:rsidRPr="006C4DC6" w:rsidRDefault="00962004" w:rsidP="003261F8">
            <w:pPr>
              <w:tabs>
                <w:tab w:val="left" w:pos="0"/>
              </w:tabs>
              <w:jc w:val="center"/>
              <w:rPr>
                <w:rFonts w:ascii="Arial" w:hAnsi="Arial" w:cs="Arial"/>
                <w:color w:val="0000FF"/>
                <w:lang w:val="ro-RO"/>
              </w:rPr>
            </w:pPr>
            <w:r w:rsidRPr="006C4DC6">
              <w:rPr>
                <w:rFonts w:ascii="Arial" w:hAnsi="Arial" w:cs="Arial"/>
                <w:color w:val="0000FF"/>
                <w:lang w:val="ro-RO"/>
              </w:rPr>
              <w:t>implementează</w:t>
            </w:r>
          </w:p>
        </w:tc>
      </w:tr>
      <w:tr w:rsidR="00962004" w:rsidRPr="006C4DC6" w14:paraId="127DFCB5" w14:textId="77777777" w:rsidTr="003261F8">
        <w:trPr>
          <w:cantSplit/>
          <w:trHeight w:val="359"/>
        </w:trPr>
        <w:tc>
          <w:tcPr>
            <w:tcW w:w="9540" w:type="dxa"/>
            <w:gridSpan w:val="15"/>
            <w:vAlign w:val="center"/>
          </w:tcPr>
          <w:p w14:paraId="23E4903B" w14:textId="77777777" w:rsidR="00962004" w:rsidRPr="006C4DC6" w:rsidRDefault="00962004" w:rsidP="003261F8">
            <w:pPr>
              <w:tabs>
                <w:tab w:val="left" w:pos="0"/>
              </w:tabs>
              <w:jc w:val="both"/>
              <w:rPr>
                <w:rFonts w:ascii="Arial" w:hAnsi="Arial" w:cs="Arial"/>
                <w:color w:val="0000FF"/>
                <w:lang w:val="ro-RO"/>
              </w:rPr>
            </w:pPr>
            <w:r w:rsidRPr="006C4DC6">
              <w:rPr>
                <w:rFonts w:ascii="Arial" w:hAnsi="Arial" w:cs="Arial"/>
                <w:color w:val="0000FF"/>
                <w:lang w:val="ro-RO"/>
              </w:rPr>
              <w:t>Activitatea 1 [denumire]</w:t>
            </w:r>
          </w:p>
        </w:tc>
      </w:tr>
      <w:tr w:rsidR="00962004" w:rsidRPr="006C4DC6" w14:paraId="15627B7C" w14:textId="77777777" w:rsidTr="003261F8">
        <w:trPr>
          <w:cantSplit/>
          <w:trHeight w:val="359"/>
        </w:trPr>
        <w:tc>
          <w:tcPr>
            <w:tcW w:w="1620" w:type="dxa"/>
            <w:vAlign w:val="center"/>
          </w:tcPr>
          <w:p w14:paraId="06545F7F"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Subactivitatea 1.1 [denumire]</w:t>
            </w:r>
          </w:p>
        </w:tc>
        <w:tc>
          <w:tcPr>
            <w:tcW w:w="810" w:type="dxa"/>
            <w:gridSpan w:val="2"/>
            <w:shd w:val="pct25" w:color="auto" w:fill="FFFFFF"/>
          </w:tcPr>
          <w:p w14:paraId="6DE03BA6" w14:textId="77777777" w:rsidR="00962004" w:rsidRPr="006C4DC6" w:rsidRDefault="00962004" w:rsidP="003261F8">
            <w:pPr>
              <w:tabs>
                <w:tab w:val="left" w:pos="0"/>
              </w:tabs>
              <w:rPr>
                <w:rFonts w:ascii="Arial" w:hAnsi="Arial" w:cs="Arial"/>
                <w:color w:val="0000FF"/>
                <w:lang w:val="ro-RO"/>
              </w:rPr>
            </w:pPr>
          </w:p>
        </w:tc>
        <w:tc>
          <w:tcPr>
            <w:tcW w:w="270" w:type="dxa"/>
            <w:shd w:val="pct25" w:color="auto" w:fill="FFFFFF"/>
          </w:tcPr>
          <w:p w14:paraId="4E5D53D1"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6D654892"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619E0C76"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0750FBCA"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48D81D98"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25F42650"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226E9997"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0806F71F"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0E431BC2"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3F8C9D7F" w14:textId="77777777" w:rsidR="00962004" w:rsidRPr="006C4DC6" w:rsidRDefault="00962004" w:rsidP="003261F8">
            <w:pPr>
              <w:tabs>
                <w:tab w:val="left" w:pos="0"/>
              </w:tabs>
              <w:rPr>
                <w:rFonts w:ascii="Arial" w:hAnsi="Arial" w:cs="Arial"/>
                <w:color w:val="0000FF"/>
                <w:lang w:val="ro-RO"/>
              </w:rPr>
            </w:pPr>
          </w:p>
        </w:tc>
        <w:tc>
          <w:tcPr>
            <w:tcW w:w="540" w:type="dxa"/>
            <w:tcBorders>
              <w:bottom w:val="nil"/>
            </w:tcBorders>
          </w:tcPr>
          <w:p w14:paraId="1082D793" w14:textId="77777777" w:rsidR="00962004" w:rsidRPr="006C4DC6" w:rsidRDefault="00962004" w:rsidP="003261F8">
            <w:pPr>
              <w:tabs>
                <w:tab w:val="left" w:pos="0"/>
              </w:tabs>
              <w:rPr>
                <w:rFonts w:ascii="Arial" w:hAnsi="Arial" w:cs="Arial"/>
                <w:color w:val="0000FF"/>
                <w:lang w:val="ro-RO"/>
              </w:rPr>
            </w:pPr>
          </w:p>
        </w:tc>
        <w:tc>
          <w:tcPr>
            <w:tcW w:w="3060" w:type="dxa"/>
          </w:tcPr>
          <w:p w14:paraId="0694CBFE" w14:textId="77777777" w:rsidR="00962004" w:rsidRPr="006C4DC6" w:rsidRDefault="00962004" w:rsidP="003261F8">
            <w:pPr>
              <w:tabs>
                <w:tab w:val="left" w:pos="0"/>
              </w:tabs>
              <w:jc w:val="both"/>
              <w:rPr>
                <w:rFonts w:ascii="Arial" w:hAnsi="Arial" w:cs="Arial"/>
                <w:color w:val="0000FF"/>
                <w:lang w:val="ro-RO"/>
              </w:rPr>
            </w:pPr>
          </w:p>
        </w:tc>
      </w:tr>
      <w:tr w:rsidR="00962004" w:rsidRPr="006C4DC6" w14:paraId="0F479053" w14:textId="77777777" w:rsidTr="003261F8">
        <w:trPr>
          <w:cantSplit/>
          <w:trHeight w:val="263"/>
        </w:trPr>
        <w:tc>
          <w:tcPr>
            <w:tcW w:w="1620" w:type="dxa"/>
            <w:vAlign w:val="center"/>
          </w:tcPr>
          <w:p w14:paraId="7E27FDF7"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Subactivitatea 1.2 [denumire]</w:t>
            </w:r>
          </w:p>
        </w:tc>
        <w:tc>
          <w:tcPr>
            <w:tcW w:w="810" w:type="dxa"/>
            <w:gridSpan w:val="2"/>
            <w:tcBorders>
              <w:bottom w:val="nil"/>
            </w:tcBorders>
          </w:tcPr>
          <w:p w14:paraId="5F46D63A" w14:textId="77777777" w:rsidR="00962004" w:rsidRPr="006C4DC6" w:rsidRDefault="00962004" w:rsidP="003261F8">
            <w:pPr>
              <w:tabs>
                <w:tab w:val="left" w:pos="0"/>
              </w:tabs>
              <w:rPr>
                <w:rFonts w:ascii="Arial" w:hAnsi="Arial" w:cs="Arial"/>
                <w:color w:val="0000FF"/>
                <w:lang w:val="ro-RO"/>
              </w:rPr>
            </w:pPr>
          </w:p>
        </w:tc>
        <w:tc>
          <w:tcPr>
            <w:tcW w:w="270" w:type="dxa"/>
            <w:tcBorders>
              <w:bottom w:val="nil"/>
            </w:tcBorders>
          </w:tcPr>
          <w:p w14:paraId="3B9565AF"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6D6AB2A7"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shd w:val="pct25" w:color="auto" w:fill="FFFFFF"/>
          </w:tcPr>
          <w:p w14:paraId="3154A6D5"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1790FE17" w14:textId="77777777" w:rsidR="00962004" w:rsidRPr="006C4DC6" w:rsidRDefault="00962004" w:rsidP="003261F8">
            <w:pPr>
              <w:tabs>
                <w:tab w:val="left" w:pos="0"/>
              </w:tabs>
              <w:rPr>
                <w:rFonts w:ascii="Arial" w:hAnsi="Arial" w:cs="Arial"/>
                <w:color w:val="0000FF"/>
                <w:lang w:val="ro-RO"/>
                <w14:shadow w14:blurRad="50800" w14:dist="38100" w14:dir="2700000" w14:sx="100000" w14:sy="100000" w14:kx="0" w14:ky="0" w14:algn="tl">
                  <w14:srgbClr w14:val="000000">
                    <w14:alpha w14:val="60000"/>
                  </w14:srgbClr>
                </w14:shadow>
              </w:rPr>
            </w:pPr>
          </w:p>
        </w:tc>
        <w:tc>
          <w:tcPr>
            <w:tcW w:w="360" w:type="dxa"/>
            <w:shd w:val="pct25" w:color="auto" w:fill="FFFFFF"/>
          </w:tcPr>
          <w:p w14:paraId="3070817D"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672456AC"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shd w:val="pct25" w:color="auto" w:fill="FFFFFF"/>
          </w:tcPr>
          <w:p w14:paraId="781E0283"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3253495C"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40322C4F"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shd w:val="pct25" w:color="auto" w:fill="FFFFFF"/>
          </w:tcPr>
          <w:p w14:paraId="5FDA9D07" w14:textId="77777777" w:rsidR="00962004" w:rsidRPr="006C4DC6" w:rsidRDefault="00962004" w:rsidP="003261F8">
            <w:pPr>
              <w:tabs>
                <w:tab w:val="left" w:pos="0"/>
              </w:tabs>
              <w:rPr>
                <w:rFonts w:ascii="Arial" w:hAnsi="Arial" w:cs="Arial"/>
                <w:color w:val="0000FF"/>
                <w:lang w:val="ro-RO"/>
              </w:rPr>
            </w:pPr>
          </w:p>
        </w:tc>
        <w:tc>
          <w:tcPr>
            <w:tcW w:w="540" w:type="dxa"/>
            <w:tcBorders>
              <w:bottom w:val="nil"/>
            </w:tcBorders>
            <w:shd w:val="pct25" w:color="auto" w:fill="FFFFFF"/>
          </w:tcPr>
          <w:p w14:paraId="60C6F693" w14:textId="77777777" w:rsidR="00962004" w:rsidRPr="006C4DC6" w:rsidRDefault="00962004" w:rsidP="003261F8">
            <w:pPr>
              <w:tabs>
                <w:tab w:val="left" w:pos="0"/>
              </w:tabs>
              <w:rPr>
                <w:rFonts w:ascii="Arial" w:hAnsi="Arial" w:cs="Arial"/>
                <w:color w:val="0000FF"/>
                <w:lang w:val="ro-RO"/>
              </w:rPr>
            </w:pPr>
          </w:p>
        </w:tc>
        <w:tc>
          <w:tcPr>
            <w:tcW w:w="3060" w:type="dxa"/>
          </w:tcPr>
          <w:p w14:paraId="4BEE47DC" w14:textId="77777777" w:rsidR="00962004" w:rsidRPr="006C4DC6" w:rsidRDefault="00962004" w:rsidP="003261F8">
            <w:pPr>
              <w:tabs>
                <w:tab w:val="left" w:pos="0"/>
              </w:tabs>
              <w:jc w:val="both"/>
              <w:rPr>
                <w:rFonts w:ascii="Arial" w:hAnsi="Arial" w:cs="Arial"/>
                <w:color w:val="0000FF"/>
                <w:lang w:val="ro-RO"/>
              </w:rPr>
            </w:pPr>
          </w:p>
        </w:tc>
      </w:tr>
      <w:tr w:rsidR="00962004" w:rsidRPr="006C4DC6" w14:paraId="74E865DE" w14:textId="77777777" w:rsidTr="003261F8">
        <w:trPr>
          <w:cantSplit/>
          <w:trHeight w:val="253"/>
        </w:trPr>
        <w:tc>
          <w:tcPr>
            <w:tcW w:w="1620" w:type="dxa"/>
            <w:vAlign w:val="center"/>
          </w:tcPr>
          <w:p w14:paraId="47788BFB"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Subactivitatea 1.3 [denumire]</w:t>
            </w:r>
          </w:p>
        </w:tc>
        <w:tc>
          <w:tcPr>
            <w:tcW w:w="810" w:type="dxa"/>
            <w:gridSpan w:val="2"/>
          </w:tcPr>
          <w:p w14:paraId="769EEF20" w14:textId="77777777" w:rsidR="00962004" w:rsidRPr="006C4DC6" w:rsidRDefault="00962004" w:rsidP="003261F8">
            <w:pPr>
              <w:tabs>
                <w:tab w:val="left" w:pos="0"/>
              </w:tabs>
              <w:rPr>
                <w:rFonts w:ascii="Arial" w:hAnsi="Arial" w:cs="Arial"/>
                <w:color w:val="0000FF"/>
                <w:lang w:val="ro-RO"/>
              </w:rPr>
            </w:pPr>
          </w:p>
        </w:tc>
        <w:tc>
          <w:tcPr>
            <w:tcW w:w="270" w:type="dxa"/>
          </w:tcPr>
          <w:p w14:paraId="4A48A1C0" w14:textId="77777777" w:rsidR="00962004" w:rsidRPr="006C4DC6" w:rsidRDefault="00962004" w:rsidP="003261F8">
            <w:pPr>
              <w:tabs>
                <w:tab w:val="left" w:pos="0"/>
              </w:tabs>
              <w:rPr>
                <w:rFonts w:ascii="Arial" w:hAnsi="Arial" w:cs="Arial"/>
                <w:color w:val="0000FF"/>
                <w:lang w:val="ro-RO"/>
              </w:rPr>
            </w:pPr>
          </w:p>
        </w:tc>
        <w:tc>
          <w:tcPr>
            <w:tcW w:w="360" w:type="dxa"/>
          </w:tcPr>
          <w:p w14:paraId="5F7217CB" w14:textId="77777777" w:rsidR="00962004" w:rsidRPr="006C4DC6" w:rsidRDefault="00962004" w:rsidP="003261F8">
            <w:pPr>
              <w:tabs>
                <w:tab w:val="left" w:pos="0"/>
              </w:tabs>
              <w:rPr>
                <w:rFonts w:ascii="Arial" w:hAnsi="Arial" w:cs="Arial"/>
                <w:color w:val="0000FF"/>
                <w:lang w:val="ro-RO"/>
              </w:rPr>
            </w:pPr>
          </w:p>
        </w:tc>
        <w:tc>
          <w:tcPr>
            <w:tcW w:w="360" w:type="dxa"/>
          </w:tcPr>
          <w:p w14:paraId="3707A6CE"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3B97016E"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2B1EB593"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54288F5C" w14:textId="77777777" w:rsidR="00962004" w:rsidRPr="006C4DC6" w:rsidRDefault="00962004" w:rsidP="003261F8">
            <w:pPr>
              <w:tabs>
                <w:tab w:val="left" w:pos="0"/>
              </w:tabs>
              <w:rPr>
                <w:rFonts w:ascii="Arial" w:hAnsi="Arial" w:cs="Arial"/>
                <w:color w:val="0000FF"/>
                <w:lang w:val="ro-RO"/>
              </w:rPr>
            </w:pPr>
          </w:p>
        </w:tc>
        <w:tc>
          <w:tcPr>
            <w:tcW w:w="360" w:type="dxa"/>
          </w:tcPr>
          <w:p w14:paraId="331096C9"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1E75791C"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1BB3E3B7"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5F33B454" w14:textId="77777777" w:rsidR="00962004" w:rsidRPr="006C4DC6" w:rsidRDefault="00962004" w:rsidP="003261F8">
            <w:pPr>
              <w:tabs>
                <w:tab w:val="left" w:pos="0"/>
              </w:tabs>
              <w:rPr>
                <w:rFonts w:ascii="Arial" w:hAnsi="Arial" w:cs="Arial"/>
                <w:color w:val="0000FF"/>
                <w:lang w:val="ro-RO"/>
              </w:rPr>
            </w:pPr>
          </w:p>
        </w:tc>
        <w:tc>
          <w:tcPr>
            <w:tcW w:w="540" w:type="dxa"/>
            <w:shd w:val="pct25" w:color="auto" w:fill="FFFFFF"/>
          </w:tcPr>
          <w:p w14:paraId="5D99D3FB" w14:textId="77777777" w:rsidR="00962004" w:rsidRPr="006C4DC6" w:rsidRDefault="00962004" w:rsidP="003261F8">
            <w:pPr>
              <w:tabs>
                <w:tab w:val="left" w:pos="0"/>
              </w:tabs>
              <w:rPr>
                <w:rFonts w:ascii="Arial" w:hAnsi="Arial" w:cs="Arial"/>
                <w:color w:val="0000FF"/>
                <w:lang w:val="ro-RO"/>
              </w:rPr>
            </w:pPr>
          </w:p>
        </w:tc>
        <w:tc>
          <w:tcPr>
            <w:tcW w:w="3060" w:type="dxa"/>
          </w:tcPr>
          <w:p w14:paraId="71661960" w14:textId="77777777" w:rsidR="00962004" w:rsidRPr="006C4DC6" w:rsidRDefault="00962004" w:rsidP="003261F8">
            <w:pPr>
              <w:tabs>
                <w:tab w:val="left" w:pos="0"/>
              </w:tabs>
              <w:jc w:val="both"/>
              <w:rPr>
                <w:rFonts w:ascii="Arial" w:hAnsi="Arial" w:cs="Arial"/>
                <w:color w:val="0000FF"/>
                <w:lang w:val="ro-RO"/>
              </w:rPr>
            </w:pPr>
          </w:p>
        </w:tc>
      </w:tr>
      <w:tr w:rsidR="00962004" w:rsidRPr="006C4DC6" w14:paraId="0CE8BFF2" w14:textId="77777777" w:rsidTr="003261F8">
        <w:trPr>
          <w:cantSplit/>
          <w:trHeight w:val="131"/>
        </w:trPr>
        <w:tc>
          <w:tcPr>
            <w:tcW w:w="1620" w:type="dxa"/>
          </w:tcPr>
          <w:p w14:paraId="1298E85E"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etc.</w:t>
            </w:r>
          </w:p>
        </w:tc>
        <w:tc>
          <w:tcPr>
            <w:tcW w:w="810" w:type="dxa"/>
            <w:gridSpan w:val="2"/>
          </w:tcPr>
          <w:p w14:paraId="0F171539" w14:textId="77777777" w:rsidR="00962004" w:rsidRPr="006C4DC6" w:rsidRDefault="00962004" w:rsidP="003261F8">
            <w:pPr>
              <w:tabs>
                <w:tab w:val="left" w:pos="0"/>
              </w:tabs>
              <w:rPr>
                <w:rFonts w:ascii="Arial" w:hAnsi="Arial" w:cs="Arial"/>
                <w:color w:val="0000FF"/>
                <w:lang w:val="ro-RO"/>
              </w:rPr>
            </w:pPr>
          </w:p>
        </w:tc>
        <w:tc>
          <w:tcPr>
            <w:tcW w:w="270" w:type="dxa"/>
          </w:tcPr>
          <w:p w14:paraId="0395F298" w14:textId="77777777" w:rsidR="00962004" w:rsidRPr="006C4DC6" w:rsidRDefault="00962004" w:rsidP="003261F8">
            <w:pPr>
              <w:tabs>
                <w:tab w:val="left" w:pos="0"/>
              </w:tabs>
              <w:rPr>
                <w:rFonts w:ascii="Arial" w:hAnsi="Arial" w:cs="Arial"/>
                <w:color w:val="0000FF"/>
                <w:lang w:val="ro-RO"/>
              </w:rPr>
            </w:pPr>
          </w:p>
        </w:tc>
        <w:tc>
          <w:tcPr>
            <w:tcW w:w="360" w:type="dxa"/>
          </w:tcPr>
          <w:p w14:paraId="2A885E41" w14:textId="77777777" w:rsidR="00962004" w:rsidRPr="006C4DC6" w:rsidRDefault="00962004" w:rsidP="003261F8">
            <w:pPr>
              <w:tabs>
                <w:tab w:val="left" w:pos="0"/>
              </w:tabs>
              <w:rPr>
                <w:rFonts w:ascii="Arial" w:hAnsi="Arial" w:cs="Arial"/>
                <w:color w:val="0000FF"/>
                <w:lang w:val="ro-RO"/>
              </w:rPr>
            </w:pPr>
          </w:p>
        </w:tc>
        <w:tc>
          <w:tcPr>
            <w:tcW w:w="360" w:type="dxa"/>
          </w:tcPr>
          <w:p w14:paraId="4C949D75" w14:textId="77777777" w:rsidR="00962004" w:rsidRPr="006C4DC6" w:rsidRDefault="00962004" w:rsidP="003261F8">
            <w:pPr>
              <w:tabs>
                <w:tab w:val="left" w:pos="0"/>
              </w:tabs>
              <w:rPr>
                <w:rFonts w:ascii="Arial" w:hAnsi="Arial" w:cs="Arial"/>
                <w:color w:val="0000FF"/>
                <w:lang w:val="ro-RO"/>
              </w:rPr>
            </w:pPr>
          </w:p>
        </w:tc>
        <w:tc>
          <w:tcPr>
            <w:tcW w:w="360" w:type="dxa"/>
          </w:tcPr>
          <w:p w14:paraId="7C697408" w14:textId="77777777" w:rsidR="00962004" w:rsidRPr="006C4DC6" w:rsidRDefault="00962004" w:rsidP="003261F8">
            <w:pPr>
              <w:tabs>
                <w:tab w:val="left" w:pos="0"/>
              </w:tabs>
              <w:rPr>
                <w:rFonts w:ascii="Arial" w:hAnsi="Arial" w:cs="Arial"/>
                <w:color w:val="0000FF"/>
                <w:lang w:val="ro-RO"/>
              </w:rPr>
            </w:pPr>
          </w:p>
        </w:tc>
        <w:tc>
          <w:tcPr>
            <w:tcW w:w="360" w:type="dxa"/>
          </w:tcPr>
          <w:p w14:paraId="749551A3" w14:textId="77777777" w:rsidR="00962004" w:rsidRPr="006C4DC6" w:rsidRDefault="00962004" w:rsidP="003261F8">
            <w:pPr>
              <w:tabs>
                <w:tab w:val="left" w:pos="0"/>
              </w:tabs>
              <w:rPr>
                <w:rFonts w:ascii="Arial" w:hAnsi="Arial" w:cs="Arial"/>
                <w:color w:val="0000FF"/>
                <w:lang w:val="ro-RO"/>
              </w:rPr>
            </w:pPr>
          </w:p>
        </w:tc>
        <w:tc>
          <w:tcPr>
            <w:tcW w:w="360" w:type="dxa"/>
          </w:tcPr>
          <w:p w14:paraId="1F69C870" w14:textId="77777777" w:rsidR="00962004" w:rsidRPr="006C4DC6" w:rsidRDefault="00962004" w:rsidP="003261F8">
            <w:pPr>
              <w:tabs>
                <w:tab w:val="left" w:pos="0"/>
              </w:tabs>
              <w:rPr>
                <w:rFonts w:ascii="Arial" w:hAnsi="Arial" w:cs="Arial"/>
                <w:color w:val="0000FF"/>
                <w:lang w:val="ro-RO"/>
              </w:rPr>
            </w:pPr>
          </w:p>
        </w:tc>
        <w:tc>
          <w:tcPr>
            <w:tcW w:w="360" w:type="dxa"/>
          </w:tcPr>
          <w:p w14:paraId="383B2BA8" w14:textId="77777777" w:rsidR="00962004" w:rsidRPr="006C4DC6" w:rsidRDefault="00962004" w:rsidP="003261F8">
            <w:pPr>
              <w:tabs>
                <w:tab w:val="left" w:pos="0"/>
              </w:tabs>
              <w:rPr>
                <w:rFonts w:ascii="Arial" w:hAnsi="Arial" w:cs="Arial"/>
                <w:color w:val="0000FF"/>
                <w:lang w:val="ro-RO"/>
              </w:rPr>
            </w:pPr>
          </w:p>
        </w:tc>
        <w:tc>
          <w:tcPr>
            <w:tcW w:w="360" w:type="dxa"/>
          </w:tcPr>
          <w:p w14:paraId="5106A3FF" w14:textId="77777777" w:rsidR="00962004" w:rsidRPr="006C4DC6" w:rsidRDefault="00962004" w:rsidP="003261F8">
            <w:pPr>
              <w:tabs>
                <w:tab w:val="left" w:pos="0"/>
              </w:tabs>
              <w:rPr>
                <w:rFonts w:ascii="Arial" w:hAnsi="Arial" w:cs="Arial"/>
                <w:color w:val="0000FF"/>
                <w:lang w:val="ro-RO"/>
              </w:rPr>
            </w:pPr>
          </w:p>
        </w:tc>
        <w:tc>
          <w:tcPr>
            <w:tcW w:w="360" w:type="dxa"/>
          </w:tcPr>
          <w:p w14:paraId="06CE50EC" w14:textId="77777777" w:rsidR="00962004" w:rsidRPr="006C4DC6" w:rsidRDefault="00962004" w:rsidP="003261F8">
            <w:pPr>
              <w:tabs>
                <w:tab w:val="left" w:pos="0"/>
              </w:tabs>
              <w:rPr>
                <w:rFonts w:ascii="Arial" w:hAnsi="Arial" w:cs="Arial"/>
                <w:color w:val="0000FF"/>
                <w:lang w:val="ro-RO"/>
              </w:rPr>
            </w:pPr>
          </w:p>
        </w:tc>
        <w:tc>
          <w:tcPr>
            <w:tcW w:w="360" w:type="dxa"/>
          </w:tcPr>
          <w:p w14:paraId="340314B3" w14:textId="77777777" w:rsidR="00962004" w:rsidRPr="006C4DC6" w:rsidRDefault="00962004" w:rsidP="003261F8">
            <w:pPr>
              <w:tabs>
                <w:tab w:val="left" w:pos="0"/>
              </w:tabs>
              <w:rPr>
                <w:rFonts w:ascii="Arial" w:hAnsi="Arial" w:cs="Arial"/>
                <w:color w:val="0000FF"/>
                <w:lang w:val="ro-RO"/>
              </w:rPr>
            </w:pPr>
          </w:p>
        </w:tc>
        <w:tc>
          <w:tcPr>
            <w:tcW w:w="540" w:type="dxa"/>
          </w:tcPr>
          <w:p w14:paraId="753DDBE2" w14:textId="77777777" w:rsidR="00962004" w:rsidRPr="006C4DC6" w:rsidRDefault="00962004" w:rsidP="003261F8">
            <w:pPr>
              <w:tabs>
                <w:tab w:val="left" w:pos="0"/>
              </w:tabs>
              <w:rPr>
                <w:rFonts w:ascii="Arial" w:hAnsi="Arial" w:cs="Arial"/>
                <w:color w:val="0000FF"/>
                <w:lang w:val="ro-RO"/>
              </w:rPr>
            </w:pPr>
          </w:p>
        </w:tc>
        <w:tc>
          <w:tcPr>
            <w:tcW w:w="3060" w:type="dxa"/>
          </w:tcPr>
          <w:p w14:paraId="61296A88" w14:textId="77777777" w:rsidR="00962004" w:rsidRPr="006C4DC6" w:rsidRDefault="00962004" w:rsidP="003261F8">
            <w:pPr>
              <w:tabs>
                <w:tab w:val="left" w:pos="0"/>
              </w:tabs>
              <w:jc w:val="both"/>
              <w:rPr>
                <w:rFonts w:ascii="Arial" w:hAnsi="Arial" w:cs="Arial"/>
                <w:color w:val="0000FF"/>
                <w:lang w:val="ro-RO"/>
              </w:rPr>
            </w:pPr>
          </w:p>
        </w:tc>
      </w:tr>
      <w:tr w:rsidR="00962004" w:rsidRPr="006C4DC6" w14:paraId="3B308A67" w14:textId="77777777" w:rsidTr="003261F8">
        <w:trPr>
          <w:cantSplit/>
          <w:trHeight w:val="131"/>
        </w:trPr>
        <w:tc>
          <w:tcPr>
            <w:tcW w:w="9540" w:type="dxa"/>
            <w:gridSpan w:val="15"/>
          </w:tcPr>
          <w:p w14:paraId="581866E7" w14:textId="77777777" w:rsidR="00962004" w:rsidRPr="006C4DC6" w:rsidRDefault="00962004" w:rsidP="003261F8">
            <w:pPr>
              <w:tabs>
                <w:tab w:val="left" w:pos="0"/>
              </w:tabs>
              <w:jc w:val="both"/>
              <w:rPr>
                <w:rFonts w:ascii="Arial" w:hAnsi="Arial" w:cs="Arial"/>
                <w:color w:val="0000FF"/>
                <w:lang w:val="ro-RO"/>
              </w:rPr>
            </w:pPr>
            <w:r w:rsidRPr="006C4DC6">
              <w:rPr>
                <w:rFonts w:ascii="Arial" w:hAnsi="Arial" w:cs="Arial"/>
                <w:color w:val="0000FF"/>
                <w:lang w:val="ro-RO"/>
              </w:rPr>
              <w:t>Activitatea 2 [denumire]</w:t>
            </w:r>
          </w:p>
        </w:tc>
      </w:tr>
      <w:tr w:rsidR="00962004" w:rsidRPr="006C4DC6" w14:paraId="2DFBB741" w14:textId="77777777" w:rsidTr="003261F8">
        <w:trPr>
          <w:cantSplit/>
          <w:trHeight w:val="263"/>
        </w:trPr>
        <w:tc>
          <w:tcPr>
            <w:tcW w:w="1620" w:type="dxa"/>
            <w:vAlign w:val="center"/>
          </w:tcPr>
          <w:p w14:paraId="503A6D21"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Subactivitatea 2.1 [denumire]</w:t>
            </w:r>
          </w:p>
        </w:tc>
        <w:tc>
          <w:tcPr>
            <w:tcW w:w="720" w:type="dxa"/>
            <w:tcBorders>
              <w:bottom w:val="nil"/>
            </w:tcBorders>
          </w:tcPr>
          <w:p w14:paraId="6C79716A" w14:textId="77777777" w:rsidR="00962004" w:rsidRPr="006C4DC6" w:rsidRDefault="00962004" w:rsidP="003261F8">
            <w:pPr>
              <w:tabs>
                <w:tab w:val="left" w:pos="0"/>
              </w:tabs>
              <w:rPr>
                <w:rFonts w:ascii="Arial" w:hAnsi="Arial" w:cs="Arial"/>
                <w:color w:val="0000FF"/>
                <w:lang w:val="ro-RO"/>
              </w:rPr>
            </w:pPr>
          </w:p>
        </w:tc>
        <w:tc>
          <w:tcPr>
            <w:tcW w:w="360" w:type="dxa"/>
            <w:gridSpan w:val="2"/>
            <w:tcBorders>
              <w:bottom w:val="nil"/>
            </w:tcBorders>
          </w:tcPr>
          <w:p w14:paraId="0A00D4F7"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tcPr>
          <w:p w14:paraId="5CF6B91B"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shd w:val="pct25" w:color="auto" w:fill="FFFFFF"/>
          </w:tcPr>
          <w:p w14:paraId="0028358D"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219B158D" w14:textId="77777777" w:rsidR="00962004" w:rsidRPr="006C4DC6" w:rsidRDefault="00962004" w:rsidP="003261F8">
            <w:pPr>
              <w:tabs>
                <w:tab w:val="left" w:pos="0"/>
              </w:tabs>
              <w:rPr>
                <w:rFonts w:ascii="Arial" w:hAnsi="Arial" w:cs="Arial"/>
                <w:color w:val="0000FF"/>
                <w:lang w:val="ro-RO"/>
                <w14:shadow w14:blurRad="50800" w14:dist="38100" w14:dir="2700000" w14:sx="100000" w14:sy="100000" w14:kx="0" w14:ky="0" w14:algn="tl">
                  <w14:srgbClr w14:val="000000">
                    <w14:alpha w14:val="60000"/>
                  </w14:srgbClr>
                </w14:shadow>
              </w:rPr>
            </w:pPr>
          </w:p>
        </w:tc>
        <w:tc>
          <w:tcPr>
            <w:tcW w:w="360" w:type="dxa"/>
            <w:shd w:val="pct25" w:color="auto" w:fill="FFFFFF"/>
          </w:tcPr>
          <w:p w14:paraId="559685F5"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0A9DF806"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shd w:val="pct25" w:color="auto" w:fill="FFFFFF"/>
          </w:tcPr>
          <w:p w14:paraId="6940C6DC"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7519C71A"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78F820D6" w14:textId="77777777" w:rsidR="00962004" w:rsidRPr="006C4DC6" w:rsidRDefault="00962004" w:rsidP="003261F8">
            <w:pPr>
              <w:tabs>
                <w:tab w:val="left" w:pos="0"/>
              </w:tabs>
              <w:rPr>
                <w:rFonts w:ascii="Arial" w:hAnsi="Arial" w:cs="Arial"/>
                <w:color w:val="0000FF"/>
                <w:lang w:val="ro-RO"/>
              </w:rPr>
            </w:pPr>
          </w:p>
        </w:tc>
        <w:tc>
          <w:tcPr>
            <w:tcW w:w="360" w:type="dxa"/>
            <w:tcBorders>
              <w:bottom w:val="nil"/>
            </w:tcBorders>
            <w:shd w:val="pct25" w:color="auto" w:fill="FFFFFF"/>
          </w:tcPr>
          <w:p w14:paraId="62109D43" w14:textId="77777777" w:rsidR="00962004" w:rsidRPr="006C4DC6" w:rsidRDefault="00962004" w:rsidP="003261F8">
            <w:pPr>
              <w:tabs>
                <w:tab w:val="left" w:pos="0"/>
              </w:tabs>
              <w:rPr>
                <w:rFonts w:ascii="Arial" w:hAnsi="Arial" w:cs="Arial"/>
                <w:color w:val="0000FF"/>
                <w:lang w:val="ro-RO"/>
              </w:rPr>
            </w:pPr>
          </w:p>
        </w:tc>
        <w:tc>
          <w:tcPr>
            <w:tcW w:w="540" w:type="dxa"/>
            <w:tcBorders>
              <w:bottom w:val="nil"/>
            </w:tcBorders>
            <w:shd w:val="pct25" w:color="auto" w:fill="FFFFFF"/>
          </w:tcPr>
          <w:p w14:paraId="326E065B" w14:textId="77777777" w:rsidR="00962004" w:rsidRPr="006C4DC6" w:rsidRDefault="00962004" w:rsidP="003261F8">
            <w:pPr>
              <w:tabs>
                <w:tab w:val="left" w:pos="0"/>
              </w:tabs>
              <w:rPr>
                <w:rFonts w:ascii="Arial" w:hAnsi="Arial" w:cs="Arial"/>
                <w:color w:val="0000FF"/>
                <w:lang w:val="ro-RO"/>
              </w:rPr>
            </w:pPr>
          </w:p>
        </w:tc>
        <w:tc>
          <w:tcPr>
            <w:tcW w:w="3060" w:type="dxa"/>
          </w:tcPr>
          <w:p w14:paraId="41F6A3EE" w14:textId="77777777" w:rsidR="00962004" w:rsidRPr="006C4DC6" w:rsidRDefault="00962004" w:rsidP="003261F8">
            <w:pPr>
              <w:tabs>
                <w:tab w:val="left" w:pos="0"/>
              </w:tabs>
              <w:jc w:val="both"/>
              <w:rPr>
                <w:rFonts w:ascii="Arial" w:hAnsi="Arial" w:cs="Arial"/>
                <w:color w:val="0000FF"/>
                <w:lang w:val="ro-RO"/>
              </w:rPr>
            </w:pPr>
          </w:p>
        </w:tc>
      </w:tr>
      <w:tr w:rsidR="00962004" w:rsidRPr="006C4DC6" w14:paraId="0F39529D" w14:textId="77777777" w:rsidTr="003261F8">
        <w:trPr>
          <w:cantSplit/>
          <w:trHeight w:val="253"/>
        </w:trPr>
        <w:tc>
          <w:tcPr>
            <w:tcW w:w="1620" w:type="dxa"/>
            <w:vAlign w:val="center"/>
          </w:tcPr>
          <w:p w14:paraId="2CB211A1"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Subactivitatea 2.2 [denumire]</w:t>
            </w:r>
          </w:p>
        </w:tc>
        <w:tc>
          <w:tcPr>
            <w:tcW w:w="720" w:type="dxa"/>
          </w:tcPr>
          <w:p w14:paraId="465B1F3C" w14:textId="77777777" w:rsidR="00962004" w:rsidRPr="006C4DC6" w:rsidRDefault="00962004" w:rsidP="003261F8">
            <w:pPr>
              <w:tabs>
                <w:tab w:val="left" w:pos="0"/>
              </w:tabs>
              <w:rPr>
                <w:rFonts w:ascii="Arial" w:hAnsi="Arial" w:cs="Arial"/>
                <w:color w:val="0000FF"/>
                <w:lang w:val="ro-RO"/>
              </w:rPr>
            </w:pPr>
          </w:p>
        </w:tc>
        <w:tc>
          <w:tcPr>
            <w:tcW w:w="360" w:type="dxa"/>
            <w:gridSpan w:val="2"/>
          </w:tcPr>
          <w:p w14:paraId="30CA2128" w14:textId="77777777" w:rsidR="00962004" w:rsidRPr="006C4DC6" w:rsidRDefault="00962004" w:rsidP="003261F8">
            <w:pPr>
              <w:tabs>
                <w:tab w:val="left" w:pos="0"/>
              </w:tabs>
              <w:rPr>
                <w:rFonts w:ascii="Arial" w:hAnsi="Arial" w:cs="Arial"/>
                <w:color w:val="0000FF"/>
                <w:lang w:val="ro-RO"/>
              </w:rPr>
            </w:pPr>
          </w:p>
        </w:tc>
        <w:tc>
          <w:tcPr>
            <w:tcW w:w="360" w:type="dxa"/>
          </w:tcPr>
          <w:p w14:paraId="5566C5A2" w14:textId="77777777" w:rsidR="00962004" w:rsidRPr="006C4DC6" w:rsidRDefault="00962004" w:rsidP="003261F8">
            <w:pPr>
              <w:tabs>
                <w:tab w:val="left" w:pos="0"/>
              </w:tabs>
              <w:rPr>
                <w:rFonts w:ascii="Arial" w:hAnsi="Arial" w:cs="Arial"/>
                <w:color w:val="0000FF"/>
                <w:lang w:val="ro-RO"/>
              </w:rPr>
            </w:pPr>
          </w:p>
        </w:tc>
        <w:tc>
          <w:tcPr>
            <w:tcW w:w="360" w:type="dxa"/>
          </w:tcPr>
          <w:p w14:paraId="62B8CA57"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66375A6C"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7494D3DF"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0C910EC5" w14:textId="77777777" w:rsidR="00962004" w:rsidRPr="006C4DC6" w:rsidRDefault="00962004" w:rsidP="003261F8">
            <w:pPr>
              <w:tabs>
                <w:tab w:val="left" w:pos="0"/>
              </w:tabs>
              <w:rPr>
                <w:rFonts w:ascii="Arial" w:hAnsi="Arial" w:cs="Arial"/>
                <w:color w:val="0000FF"/>
                <w:lang w:val="ro-RO"/>
              </w:rPr>
            </w:pPr>
          </w:p>
        </w:tc>
        <w:tc>
          <w:tcPr>
            <w:tcW w:w="360" w:type="dxa"/>
          </w:tcPr>
          <w:p w14:paraId="33F05FAD"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27934DF6" w14:textId="77777777" w:rsidR="00962004" w:rsidRPr="006C4DC6" w:rsidRDefault="00962004" w:rsidP="003261F8">
            <w:pPr>
              <w:tabs>
                <w:tab w:val="left" w:pos="0"/>
              </w:tabs>
              <w:rPr>
                <w:rFonts w:ascii="Arial" w:hAnsi="Arial" w:cs="Arial"/>
                <w:color w:val="0000FF"/>
                <w:lang w:val="ro-RO"/>
              </w:rPr>
            </w:pPr>
          </w:p>
        </w:tc>
        <w:tc>
          <w:tcPr>
            <w:tcW w:w="360" w:type="dxa"/>
            <w:tcBorders>
              <w:top w:val="nil"/>
            </w:tcBorders>
          </w:tcPr>
          <w:p w14:paraId="59228F3D" w14:textId="77777777" w:rsidR="00962004" w:rsidRPr="006C4DC6" w:rsidRDefault="00962004" w:rsidP="003261F8">
            <w:pPr>
              <w:tabs>
                <w:tab w:val="left" w:pos="0"/>
              </w:tabs>
              <w:rPr>
                <w:rFonts w:ascii="Arial" w:hAnsi="Arial" w:cs="Arial"/>
                <w:color w:val="0000FF"/>
                <w:lang w:val="ro-RO"/>
              </w:rPr>
            </w:pPr>
          </w:p>
        </w:tc>
        <w:tc>
          <w:tcPr>
            <w:tcW w:w="360" w:type="dxa"/>
            <w:shd w:val="pct25" w:color="auto" w:fill="FFFFFF"/>
          </w:tcPr>
          <w:p w14:paraId="1DDDEBD5" w14:textId="77777777" w:rsidR="00962004" w:rsidRPr="006C4DC6" w:rsidRDefault="00962004" w:rsidP="003261F8">
            <w:pPr>
              <w:tabs>
                <w:tab w:val="left" w:pos="0"/>
              </w:tabs>
              <w:rPr>
                <w:rFonts w:ascii="Arial" w:hAnsi="Arial" w:cs="Arial"/>
                <w:color w:val="0000FF"/>
                <w:lang w:val="ro-RO"/>
              </w:rPr>
            </w:pPr>
          </w:p>
        </w:tc>
        <w:tc>
          <w:tcPr>
            <w:tcW w:w="540" w:type="dxa"/>
            <w:shd w:val="pct25" w:color="auto" w:fill="FFFFFF"/>
          </w:tcPr>
          <w:p w14:paraId="65AD0798" w14:textId="77777777" w:rsidR="00962004" w:rsidRPr="006C4DC6" w:rsidRDefault="00962004" w:rsidP="003261F8">
            <w:pPr>
              <w:tabs>
                <w:tab w:val="left" w:pos="0"/>
              </w:tabs>
              <w:rPr>
                <w:rFonts w:ascii="Arial" w:hAnsi="Arial" w:cs="Arial"/>
                <w:color w:val="0000FF"/>
                <w:lang w:val="ro-RO"/>
              </w:rPr>
            </w:pPr>
          </w:p>
        </w:tc>
        <w:tc>
          <w:tcPr>
            <w:tcW w:w="3060" w:type="dxa"/>
          </w:tcPr>
          <w:p w14:paraId="3A093B6B" w14:textId="77777777" w:rsidR="00962004" w:rsidRPr="006C4DC6" w:rsidRDefault="00962004" w:rsidP="003261F8">
            <w:pPr>
              <w:tabs>
                <w:tab w:val="left" w:pos="0"/>
              </w:tabs>
              <w:jc w:val="both"/>
              <w:rPr>
                <w:rFonts w:ascii="Arial" w:hAnsi="Arial" w:cs="Arial"/>
                <w:color w:val="0000FF"/>
                <w:lang w:val="ro-RO"/>
              </w:rPr>
            </w:pPr>
          </w:p>
        </w:tc>
      </w:tr>
      <w:tr w:rsidR="00962004" w:rsidRPr="006C4DC6" w14:paraId="2EC4D4DD" w14:textId="77777777" w:rsidTr="003261F8">
        <w:trPr>
          <w:cantSplit/>
          <w:trHeight w:val="141"/>
        </w:trPr>
        <w:tc>
          <w:tcPr>
            <w:tcW w:w="1620" w:type="dxa"/>
          </w:tcPr>
          <w:p w14:paraId="2523033D" w14:textId="77777777" w:rsidR="00962004" w:rsidRPr="006C4DC6" w:rsidRDefault="00962004" w:rsidP="003261F8">
            <w:pPr>
              <w:tabs>
                <w:tab w:val="left" w:pos="0"/>
              </w:tabs>
              <w:rPr>
                <w:rFonts w:ascii="Arial" w:hAnsi="Arial" w:cs="Arial"/>
                <w:color w:val="0000FF"/>
                <w:lang w:val="ro-RO"/>
              </w:rPr>
            </w:pPr>
            <w:r w:rsidRPr="006C4DC6">
              <w:rPr>
                <w:rFonts w:ascii="Arial" w:hAnsi="Arial" w:cs="Arial"/>
                <w:color w:val="0000FF"/>
                <w:lang w:val="ro-RO"/>
              </w:rPr>
              <w:t>etc.</w:t>
            </w:r>
          </w:p>
        </w:tc>
        <w:tc>
          <w:tcPr>
            <w:tcW w:w="720" w:type="dxa"/>
          </w:tcPr>
          <w:p w14:paraId="4B400976" w14:textId="77777777" w:rsidR="00962004" w:rsidRPr="006C4DC6" w:rsidRDefault="00962004" w:rsidP="003261F8">
            <w:pPr>
              <w:tabs>
                <w:tab w:val="left" w:pos="0"/>
              </w:tabs>
              <w:rPr>
                <w:rFonts w:ascii="Arial" w:hAnsi="Arial" w:cs="Arial"/>
                <w:color w:val="0000FF"/>
                <w:lang w:val="ro-RO"/>
              </w:rPr>
            </w:pPr>
          </w:p>
        </w:tc>
        <w:tc>
          <w:tcPr>
            <w:tcW w:w="360" w:type="dxa"/>
            <w:gridSpan w:val="2"/>
          </w:tcPr>
          <w:p w14:paraId="72B7C696" w14:textId="77777777" w:rsidR="00962004" w:rsidRPr="006C4DC6" w:rsidRDefault="00962004" w:rsidP="003261F8">
            <w:pPr>
              <w:tabs>
                <w:tab w:val="left" w:pos="0"/>
              </w:tabs>
              <w:rPr>
                <w:rFonts w:ascii="Arial" w:hAnsi="Arial" w:cs="Arial"/>
                <w:color w:val="0000FF"/>
                <w:lang w:val="ro-RO"/>
              </w:rPr>
            </w:pPr>
          </w:p>
        </w:tc>
        <w:tc>
          <w:tcPr>
            <w:tcW w:w="360" w:type="dxa"/>
          </w:tcPr>
          <w:p w14:paraId="0F4A56B7" w14:textId="77777777" w:rsidR="00962004" w:rsidRPr="006C4DC6" w:rsidRDefault="00962004" w:rsidP="003261F8">
            <w:pPr>
              <w:tabs>
                <w:tab w:val="left" w:pos="0"/>
              </w:tabs>
              <w:rPr>
                <w:rFonts w:ascii="Arial" w:hAnsi="Arial" w:cs="Arial"/>
                <w:color w:val="0000FF"/>
                <w:lang w:val="ro-RO"/>
              </w:rPr>
            </w:pPr>
          </w:p>
        </w:tc>
        <w:tc>
          <w:tcPr>
            <w:tcW w:w="360" w:type="dxa"/>
          </w:tcPr>
          <w:p w14:paraId="31ED6573" w14:textId="77777777" w:rsidR="00962004" w:rsidRPr="006C4DC6" w:rsidRDefault="00962004" w:rsidP="003261F8">
            <w:pPr>
              <w:tabs>
                <w:tab w:val="left" w:pos="0"/>
              </w:tabs>
              <w:rPr>
                <w:rFonts w:ascii="Arial" w:hAnsi="Arial" w:cs="Arial"/>
                <w:color w:val="0000FF"/>
                <w:lang w:val="ro-RO"/>
              </w:rPr>
            </w:pPr>
          </w:p>
        </w:tc>
        <w:tc>
          <w:tcPr>
            <w:tcW w:w="360" w:type="dxa"/>
          </w:tcPr>
          <w:p w14:paraId="7B59C4BD" w14:textId="77777777" w:rsidR="00962004" w:rsidRPr="006C4DC6" w:rsidRDefault="00962004" w:rsidP="003261F8">
            <w:pPr>
              <w:tabs>
                <w:tab w:val="left" w:pos="0"/>
              </w:tabs>
              <w:rPr>
                <w:rFonts w:ascii="Arial" w:hAnsi="Arial" w:cs="Arial"/>
                <w:color w:val="0000FF"/>
                <w:lang w:val="ro-RO"/>
              </w:rPr>
            </w:pPr>
          </w:p>
        </w:tc>
        <w:tc>
          <w:tcPr>
            <w:tcW w:w="360" w:type="dxa"/>
          </w:tcPr>
          <w:p w14:paraId="3DDD904E" w14:textId="77777777" w:rsidR="00962004" w:rsidRPr="006C4DC6" w:rsidRDefault="00962004" w:rsidP="003261F8">
            <w:pPr>
              <w:tabs>
                <w:tab w:val="left" w:pos="0"/>
              </w:tabs>
              <w:rPr>
                <w:rFonts w:ascii="Arial" w:hAnsi="Arial" w:cs="Arial"/>
                <w:color w:val="0000FF"/>
                <w:lang w:val="ro-RO"/>
              </w:rPr>
            </w:pPr>
          </w:p>
        </w:tc>
        <w:tc>
          <w:tcPr>
            <w:tcW w:w="360" w:type="dxa"/>
          </w:tcPr>
          <w:p w14:paraId="77F5CDBC" w14:textId="77777777" w:rsidR="00962004" w:rsidRPr="006C4DC6" w:rsidRDefault="00962004" w:rsidP="003261F8">
            <w:pPr>
              <w:tabs>
                <w:tab w:val="left" w:pos="0"/>
              </w:tabs>
              <w:rPr>
                <w:rFonts w:ascii="Arial" w:hAnsi="Arial" w:cs="Arial"/>
                <w:color w:val="0000FF"/>
                <w:lang w:val="ro-RO"/>
              </w:rPr>
            </w:pPr>
          </w:p>
        </w:tc>
        <w:tc>
          <w:tcPr>
            <w:tcW w:w="360" w:type="dxa"/>
          </w:tcPr>
          <w:p w14:paraId="2BE2977D" w14:textId="77777777" w:rsidR="00962004" w:rsidRPr="006C4DC6" w:rsidRDefault="00962004" w:rsidP="003261F8">
            <w:pPr>
              <w:tabs>
                <w:tab w:val="left" w:pos="0"/>
              </w:tabs>
              <w:rPr>
                <w:rFonts w:ascii="Arial" w:hAnsi="Arial" w:cs="Arial"/>
                <w:color w:val="0000FF"/>
                <w:lang w:val="ro-RO"/>
              </w:rPr>
            </w:pPr>
          </w:p>
        </w:tc>
        <w:tc>
          <w:tcPr>
            <w:tcW w:w="360" w:type="dxa"/>
          </w:tcPr>
          <w:p w14:paraId="2EDA695B" w14:textId="77777777" w:rsidR="00962004" w:rsidRPr="006C4DC6" w:rsidRDefault="00962004" w:rsidP="003261F8">
            <w:pPr>
              <w:tabs>
                <w:tab w:val="left" w:pos="0"/>
              </w:tabs>
              <w:rPr>
                <w:rFonts w:ascii="Arial" w:hAnsi="Arial" w:cs="Arial"/>
                <w:color w:val="0000FF"/>
                <w:lang w:val="ro-RO"/>
              </w:rPr>
            </w:pPr>
          </w:p>
        </w:tc>
        <w:tc>
          <w:tcPr>
            <w:tcW w:w="360" w:type="dxa"/>
          </w:tcPr>
          <w:p w14:paraId="0C08A4D3" w14:textId="77777777" w:rsidR="00962004" w:rsidRPr="006C4DC6" w:rsidRDefault="00962004" w:rsidP="003261F8">
            <w:pPr>
              <w:tabs>
                <w:tab w:val="left" w:pos="0"/>
              </w:tabs>
              <w:rPr>
                <w:rFonts w:ascii="Arial" w:hAnsi="Arial" w:cs="Arial"/>
                <w:color w:val="0000FF"/>
                <w:lang w:val="ro-RO"/>
              </w:rPr>
            </w:pPr>
          </w:p>
        </w:tc>
        <w:tc>
          <w:tcPr>
            <w:tcW w:w="360" w:type="dxa"/>
          </w:tcPr>
          <w:p w14:paraId="42A7E12F" w14:textId="77777777" w:rsidR="00962004" w:rsidRPr="006C4DC6" w:rsidRDefault="00962004" w:rsidP="003261F8">
            <w:pPr>
              <w:tabs>
                <w:tab w:val="left" w:pos="0"/>
              </w:tabs>
              <w:rPr>
                <w:rFonts w:ascii="Arial" w:hAnsi="Arial" w:cs="Arial"/>
                <w:color w:val="0000FF"/>
                <w:lang w:val="ro-RO"/>
              </w:rPr>
            </w:pPr>
          </w:p>
        </w:tc>
        <w:tc>
          <w:tcPr>
            <w:tcW w:w="540" w:type="dxa"/>
          </w:tcPr>
          <w:p w14:paraId="3D769A32" w14:textId="77777777" w:rsidR="00962004" w:rsidRPr="006C4DC6" w:rsidRDefault="00962004" w:rsidP="003261F8">
            <w:pPr>
              <w:tabs>
                <w:tab w:val="left" w:pos="0"/>
              </w:tabs>
              <w:rPr>
                <w:rFonts w:ascii="Arial" w:hAnsi="Arial" w:cs="Arial"/>
                <w:color w:val="0000FF"/>
                <w:lang w:val="ro-RO"/>
              </w:rPr>
            </w:pPr>
          </w:p>
        </w:tc>
        <w:tc>
          <w:tcPr>
            <w:tcW w:w="3060" w:type="dxa"/>
          </w:tcPr>
          <w:p w14:paraId="0A064D01" w14:textId="77777777" w:rsidR="00962004" w:rsidRPr="006C4DC6" w:rsidRDefault="00962004" w:rsidP="003261F8">
            <w:pPr>
              <w:tabs>
                <w:tab w:val="left" w:pos="0"/>
              </w:tabs>
              <w:jc w:val="both"/>
              <w:rPr>
                <w:rFonts w:ascii="Arial" w:hAnsi="Arial" w:cs="Arial"/>
                <w:color w:val="0000FF"/>
                <w:lang w:val="ro-RO"/>
              </w:rPr>
            </w:pPr>
          </w:p>
        </w:tc>
      </w:tr>
    </w:tbl>
    <w:p w14:paraId="12A9BE4F" w14:textId="07EF0DEA" w:rsidR="00962004" w:rsidRPr="006C4DC6" w:rsidRDefault="005608D0" w:rsidP="003261F8">
      <w:pPr>
        <w:rPr>
          <w:rFonts w:ascii="Arial" w:hAnsi="Arial" w:cs="Arial"/>
          <w:b/>
          <w:lang w:val="ro-RO"/>
        </w:rPr>
      </w:pPr>
      <w:r>
        <w:rPr>
          <w:rFonts w:ascii="Arial" w:hAnsi="Arial" w:cs="Arial"/>
          <w:b/>
          <w:lang w:val="ro-RO"/>
        </w:rPr>
        <w:br w:type="page"/>
      </w:r>
    </w:p>
    <w:p w14:paraId="0B75A039" w14:textId="15DB0B2B" w:rsidR="00962004" w:rsidRPr="006C4DC6" w:rsidRDefault="00962004" w:rsidP="00962004">
      <w:pPr>
        <w:tabs>
          <w:tab w:val="left" w:pos="0"/>
        </w:tabs>
        <w:rPr>
          <w:rFonts w:ascii="Arial" w:hAnsi="Arial" w:cs="Arial"/>
          <w:b/>
          <w:lang w:val="ro-RO"/>
        </w:rPr>
      </w:pPr>
      <w:r w:rsidRPr="006C4DC6">
        <w:rPr>
          <w:rFonts w:ascii="Arial" w:hAnsi="Arial" w:cs="Arial"/>
          <w:b/>
          <w:lang w:val="ro-RO"/>
        </w:rPr>
        <w:lastRenderedPageBreak/>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Pr="006C4DC6">
        <w:rPr>
          <w:rFonts w:ascii="Arial" w:hAnsi="Arial" w:cs="Arial"/>
          <w:b/>
          <w:lang w:val="ro-RO"/>
        </w:rPr>
        <w:tab/>
      </w:r>
      <w:r w:rsidR="00C714AF">
        <w:rPr>
          <w:rFonts w:ascii="Arial" w:hAnsi="Arial" w:cs="Arial"/>
          <w:b/>
          <w:lang w:val="ro-RO"/>
        </w:rPr>
        <w:t xml:space="preserve">T 6 – </w:t>
      </w:r>
      <w:r w:rsidRPr="006C4DC6">
        <w:rPr>
          <w:rFonts w:ascii="Arial" w:hAnsi="Arial" w:cs="Arial"/>
          <w:b/>
          <w:lang w:val="ro-RO"/>
        </w:rPr>
        <w:t>Anexa 2</w:t>
      </w:r>
    </w:p>
    <w:p w14:paraId="3A9073B0" w14:textId="77777777" w:rsidR="00962004" w:rsidRPr="006C4DC6" w:rsidRDefault="00962004" w:rsidP="00962004">
      <w:pPr>
        <w:tabs>
          <w:tab w:val="left" w:pos="0"/>
        </w:tabs>
        <w:rPr>
          <w:rFonts w:ascii="Arial" w:hAnsi="Arial" w:cs="Arial"/>
          <w:b/>
          <w:lang w:val="ro-RO"/>
        </w:rPr>
      </w:pPr>
    </w:p>
    <w:p w14:paraId="52B2FDA1" w14:textId="44AB7646" w:rsidR="00962004" w:rsidRPr="00496BAE" w:rsidRDefault="00496BAE" w:rsidP="00496BAE">
      <w:pPr>
        <w:pStyle w:val="Heading4"/>
      </w:pPr>
      <w:r>
        <w:t xml:space="preserve">Anexa 2 </w:t>
      </w:r>
      <w:r w:rsidR="00962004" w:rsidRPr="00496BAE">
        <w:t>RAPORT DE REALIZARE A REZULTATELOR</w:t>
      </w:r>
      <w:r w:rsidR="00C714AF" w:rsidRPr="00496BAE">
        <w:t xml:space="preserve"> </w:t>
      </w:r>
      <w:r w:rsidR="00962004" w:rsidRPr="00496BAE">
        <w:t>/</w:t>
      </w:r>
      <w:r w:rsidR="00C714AF" w:rsidRPr="00496BAE">
        <w:t xml:space="preserve"> </w:t>
      </w:r>
      <w:r w:rsidR="00962004" w:rsidRPr="00496BAE">
        <w:t>INDICATORILOR</w:t>
      </w:r>
    </w:p>
    <w:p w14:paraId="37B8E966" w14:textId="77777777" w:rsidR="00962004" w:rsidRPr="006C4DC6" w:rsidRDefault="00962004" w:rsidP="00962004">
      <w:pPr>
        <w:tabs>
          <w:tab w:val="left" w:pos="0"/>
        </w:tabs>
        <w:jc w:val="center"/>
        <w:rPr>
          <w:rFonts w:ascii="Arial" w:hAnsi="Arial" w:cs="Arial"/>
          <w:b/>
          <w:lang w:val="ro-RO"/>
        </w:rPr>
      </w:pPr>
    </w:p>
    <w:p w14:paraId="0F20D72B" w14:textId="3C9E285F" w:rsidR="00962004" w:rsidRPr="003261F8" w:rsidRDefault="00962004" w:rsidP="00962004">
      <w:pPr>
        <w:tabs>
          <w:tab w:val="left" w:pos="0"/>
        </w:tabs>
        <w:jc w:val="both"/>
        <w:rPr>
          <w:rFonts w:ascii="Arial" w:hAnsi="Arial" w:cs="Arial"/>
          <w:b/>
          <w:i/>
          <w:lang w:val="ro-RO"/>
        </w:rPr>
      </w:pPr>
      <w:r w:rsidRPr="006C4DC6">
        <w:rPr>
          <w:rFonts w:ascii="Arial" w:hAnsi="Arial" w:cs="Arial"/>
          <w:b/>
          <w:i/>
          <w:lang w:val="ro-RO"/>
        </w:rPr>
        <w:t xml:space="preserve">[Acest tabel va fi completat cu informațiile cumulate de la începutul perioadei de implementare a </w:t>
      </w:r>
      <w:r>
        <w:rPr>
          <w:rFonts w:ascii="Arial" w:hAnsi="Arial" w:cs="Arial"/>
          <w:b/>
          <w:i/>
          <w:lang w:val="ro-RO"/>
        </w:rPr>
        <w:t>PCA</w:t>
      </w:r>
      <w:r w:rsidRPr="006C4DC6">
        <w:rPr>
          <w:rFonts w:ascii="Arial" w:hAnsi="Arial" w:cs="Arial"/>
          <w:b/>
          <w:i/>
          <w:lang w:val="ro-RO"/>
        </w:rPr>
        <w:t xml:space="preserve"> până la data de finalizare a perioadei de raportare]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5"/>
        <w:gridCol w:w="1704"/>
        <w:gridCol w:w="2041"/>
        <w:gridCol w:w="1327"/>
        <w:gridCol w:w="2119"/>
      </w:tblGrid>
      <w:tr w:rsidR="00962004" w:rsidRPr="006C4DC6" w14:paraId="51CA47F5" w14:textId="77777777" w:rsidTr="003261F8">
        <w:trPr>
          <w:trHeight w:val="242"/>
          <w:tblHeader/>
        </w:trPr>
        <w:tc>
          <w:tcPr>
            <w:tcW w:w="5000" w:type="pct"/>
            <w:gridSpan w:val="5"/>
            <w:vAlign w:val="center"/>
          </w:tcPr>
          <w:p w14:paraId="79EB4530" w14:textId="77777777" w:rsidR="00962004" w:rsidRPr="006C4DC6" w:rsidRDefault="00962004" w:rsidP="003261F8">
            <w:pPr>
              <w:tabs>
                <w:tab w:val="left" w:pos="0"/>
              </w:tabs>
              <w:rPr>
                <w:rFonts w:ascii="Arial" w:hAnsi="Arial" w:cs="Arial"/>
                <w:iCs/>
                <w:lang w:val="ro-RO" w:eastAsia="ru-RU"/>
              </w:rPr>
            </w:pPr>
            <w:r w:rsidRPr="006C4DC6">
              <w:rPr>
                <w:rFonts w:ascii="Arial" w:hAnsi="Arial" w:cs="Arial"/>
                <w:iCs/>
                <w:u w:val="single"/>
                <w:lang w:val="ro-RO" w:eastAsia="ru-RU"/>
              </w:rPr>
              <w:t>Perioada:</w:t>
            </w:r>
            <w:r w:rsidRPr="006C4DC6">
              <w:rPr>
                <w:rFonts w:ascii="Arial" w:hAnsi="Arial" w:cs="Arial"/>
                <w:iCs/>
                <w:lang w:val="ro-RO" w:eastAsia="ru-RU"/>
              </w:rPr>
              <w:t xml:space="preserve"> [data inceperii implementarii </w:t>
            </w:r>
            <w:r w:rsidRPr="006C4DC6">
              <w:rPr>
                <w:rFonts w:ascii="Arial" w:hAnsi="Arial" w:cs="Arial"/>
                <w:b/>
                <w:iCs/>
                <w:lang w:val="ro-RO" w:eastAsia="ru-RU"/>
              </w:rPr>
              <w:t xml:space="preserve">÷ </w:t>
            </w:r>
            <w:r w:rsidRPr="006C4DC6">
              <w:rPr>
                <w:rFonts w:ascii="Arial" w:hAnsi="Arial" w:cs="Arial"/>
                <w:iCs/>
                <w:lang w:val="ro-RO" w:eastAsia="ru-RU"/>
              </w:rPr>
              <w:t>data de finalizare a perioadei de raportare]</w:t>
            </w:r>
          </w:p>
        </w:tc>
      </w:tr>
      <w:tr w:rsidR="00962004" w:rsidRPr="003261F8" w14:paraId="017A9B0B" w14:textId="77777777" w:rsidTr="003261F8">
        <w:trPr>
          <w:trHeight w:val="242"/>
          <w:tblHeader/>
        </w:trPr>
        <w:tc>
          <w:tcPr>
            <w:tcW w:w="1012" w:type="pct"/>
            <w:vAlign w:val="center"/>
          </w:tcPr>
          <w:p w14:paraId="58377637" w14:textId="77777777" w:rsidR="00962004" w:rsidRPr="006C4DC6" w:rsidRDefault="00962004" w:rsidP="003261F8">
            <w:pPr>
              <w:tabs>
                <w:tab w:val="left" w:pos="0"/>
              </w:tabs>
              <w:jc w:val="center"/>
              <w:rPr>
                <w:rFonts w:ascii="Arial" w:hAnsi="Arial" w:cs="Arial"/>
                <w:iCs/>
                <w:lang w:val="ro-RO" w:eastAsia="ru-RU"/>
              </w:rPr>
            </w:pPr>
            <w:r w:rsidRPr="006C4DC6">
              <w:rPr>
                <w:rFonts w:ascii="Arial" w:hAnsi="Arial" w:cs="Arial"/>
                <w:iCs/>
                <w:lang w:val="ro-RO" w:eastAsia="ru-RU"/>
              </w:rPr>
              <w:t>Activităţi</w:t>
            </w:r>
          </w:p>
        </w:tc>
        <w:tc>
          <w:tcPr>
            <w:tcW w:w="945" w:type="pct"/>
            <w:vAlign w:val="center"/>
          </w:tcPr>
          <w:p w14:paraId="62BF119E" w14:textId="77777777" w:rsidR="00962004" w:rsidRPr="006C4DC6" w:rsidRDefault="00962004" w:rsidP="003261F8">
            <w:pPr>
              <w:tabs>
                <w:tab w:val="left" w:pos="0"/>
              </w:tabs>
              <w:jc w:val="center"/>
              <w:rPr>
                <w:rFonts w:ascii="Arial" w:hAnsi="Arial" w:cs="Arial"/>
                <w:i/>
                <w:lang w:val="ro-RO" w:eastAsia="ru-RU"/>
              </w:rPr>
            </w:pPr>
            <w:r w:rsidRPr="006C4DC6">
              <w:rPr>
                <w:rFonts w:ascii="Arial" w:hAnsi="Arial" w:cs="Arial"/>
                <w:iCs/>
                <w:lang w:val="ro-RO" w:eastAsia="ru-RU"/>
              </w:rPr>
              <w:t>Rezultate planificate</w:t>
            </w:r>
            <w:r>
              <w:rPr>
                <w:rFonts w:ascii="Arial" w:hAnsi="Arial" w:cs="Arial"/>
                <w:iCs/>
                <w:lang w:val="ro-RO" w:eastAsia="ru-RU"/>
              </w:rPr>
              <w:t>/ Indicatori</w:t>
            </w:r>
          </w:p>
        </w:tc>
        <w:tc>
          <w:tcPr>
            <w:tcW w:w="1132" w:type="pct"/>
            <w:vAlign w:val="center"/>
          </w:tcPr>
          <w:p w14:paraId="5713BAFB" w14:textId="77777777" w:rsidR="00962004" w:rsidRPr="006C4DC6" w:rsidRDefault="00962004" w:rsidP="003261F8">
            <w:pPr>
              <w:tabs>
                <w:tab w:val="left" w:pos="0"/>
              </w:tabs>
              <w:jc w:val="center"/>
              <w:rPr>
                <w:rFonts w:ascii="Arial" w:hAnsi="Arial" w:cs="Arial"/>
                <w:i/>
                <w:lang w:val="ro-RO" w:eastAsia="ru-RU"/>
              </w:rPr>
            </w:pPr>
            <w:r w:rsidRPr="006C4DC6">
              <w:rPr>
                <w:rFonts w:ascii="Arial" w:hAnsi="Arial" w:cs="Arial"/>
                <w:iCs/>
                <w:lang w:val="ro-RO" w:eastAsia="ru-RU"/>
              </w:rPr>
              <w:t>Rezultate atinse</w:t>
            </w:r>
            <w:r>
              <w:rPr>
                <w:rFonts w:ascii="Arial" w:hAnsi="Arial" w:cs="Arial"/>
                <w:iCs/>
                <w:lang w:val="ro-RO" w:eastAsia="ru-RU"/>
              </w:rPr>
              <w:t>/Indicatori</w:t>
            </w:r>
          </w:p>
        </w:tc>
        <w:tc>
          <w:tcPr>
            <w:tcW w:w="736" w:type="pct"/>
            <w:vAlign w:val="center"/>
          </w:tcPr>
          <w:p w14:paraId="2AF90E32" w14:textId="77777777" w:rsidR="00962004" w:rsidRPr="006C4DC6" w:rsidRDefault="00962004" w:rsidP="003261F8">
            <w:pPr>
              <w:tabs>
                <w:tab w:val="left" w:pos="0"/>
              </w:tabs>
              <w:ind w:left="-108"/>
              <w:jc w:val="center"/>
              <w:rPr>
                <w:rFonts w:ascii="Arial" w:hAnsi="Arial" w:cs="Arial"/>
                <w:lang w:val="ro-RO" w:eastAsia="ru-RU"/>
              </w:rPr>
            </w:pPr>
            <w:r w:rsidRPr="006C4DC6">
              <w:rPr>
                <w:rFonts w:ascii="Arial" w:hAnsi="Arial" w:cs="Arial"/>
                <w:lang w:val="ro-RO" w:eastAsia="ru-RU"/>
              </w:rPr>
              <w:t xml:space="preserve">Procent de realizare </w:t>
            </w:r>
          </w:p>
        </w:tc>
        <w:tc>
          <w:tcPr>
            <w:tcW w:w="1175" w:type="pct"/>
            <w:vAlign w:val="center"/>
          </w:tcPr>
          <w:p w14:paraId="2FA253EE" w14:textId="77777777" w:rsidR="00962004" w:rsidRPr="006C4DC6" w:rsidRDefault="00962004" w:rsidP="003261F8">
            <w:pPr>
              <w:tabs>
                <w:tab w:val="left" w:pos="0"/>
              </w:tabs>
              <w:ind w:left="-101"/>
              <w:jc w:val="center"/>
              <w:rPr>
                <w:rFonts w:ascii="Arial" w:hAnsi="Arial" w:cs="Arial"/>
                <w:lang w:val="ro-RO" w:eastAsia="ru-RU"/>
              </w:rPr>
            </w:pPr>
            <w:r w:rsidRPr="006C4DC6">
              <w:rPr>
                <w:rFonts w:ascii="Arial" w:hAnsi="Arial" w:cs="Arial"/>
                <w:lang w:val="ro-RO" w:eastAsia="ru-RU"/>
              </w:rPr>
              <w:t>Stadiul (început, în curs, realizat) şi, după caz, comentarii cu privire la motivele abaterilor, constrângeri şi riscuri</w:t>
            </w:r>
          </w:p>
        </w:tc>
      </w:tr>
      <w:tr w:rsidR="00962004" w:rsidRPr="006C4DC6" w14:paraId="6560230E" w14:textId="77777777" w:rsidTr="003261F8">
        <w:trPr>
          <w:trHeight w:val="418"/>
        </w:trPr>
        <w:tc>
          <w:tcPr>
            <w:tcW w:w="5000" w:type="pct"/>
            <w:gridSpan w:val="5"/>
            <w:vAlign w:val="center"/>
          </w:tcPr>
          <w:p w14:paraId="579AB6B5" w14:textId="77777777" w:rsidR="00962004" w:rsidRPr="006C4DC6" w:rsidRDefault="00962004" w:rsidP="003261F8">
            <w:pPr>
              <w:tabs>
                <w:tab w:val="left" w:pos="0"/>
              </w:tabs>
              <w:rPr>
                <w:rFonts w:ascii="Arial" w:hAnsi="Arial" w:cs="Arial"/>
                <w:b/>
                <w:bCs/>
                <w:iCs/>
                <w:lang w:val="ro-RO" w:eastAsia="ru-RU"/>
              </w:rPr>
            </w:pPr>
            <w:r w:rsidRPr="006C4DC6">
              <w:rPr>
                <w:rFonts w:ascii="Arial" w:hAnsi="Arial" w:cs="Arial"/>
                <w:b/>
                <w:bCs/>
                <w:i/>
                <w:iCs/>
                <w:lang w:val="ro-RO" w:eastAsia="ru-RU"/>
              </w:rPr>
              <w:t>Activitatea 1 [denumire]</w:t>
            </w:r>
          </w:p>
        </w:tc>
      </w:tr>
      <w:tr w:rsidR="00962004" w:rsidRPr="006C4DC6" w14:paraId="5BDDAA68" w14:textId="77777777" w:rsidTr="003261F8">
        <w:trPr>
          <w:trHeight w:val="579"/>
        </w:trPr>
        <w:tc>
          <w:tcPr>
            <w:tcW w:w="1012" w:type="pct"/>
            <w:vAlign w:val="center"/>
          </w:tcPr>
          <w:p w14:paraId="342DCB92"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lang w:val="ro-RO"/>
              </w:rPr>
            </w:pPr>
            <w:r w:rsidRPr="006C4DC6">
              <w:rPr>
                <w:rFonts w:ascii="Arial" w:hAnsi="Arial" w:cs="Arial"/>
                <w:b/>
                <w:lang w:val="ro-RO"/>
              </w:rPr>
              <w:t>Subactivitatea 1.1 [denumire]</w:t>
            </w:r>
          </w:p>
        </w:tc>
        <w:tc>
          <w:tcPr>
            <w:tcW w:w="945" w:type="pct"/>
            <w:vAlign w:val="center"/>
          </w:tcPr>
          <w:p w14:paraId="5BE760B3" w14:textId="77777777" w:rsidR="00962004" w:rsidRPr="006C4DC6" w:rsidRDefault="00962004" w:rsidP="003261F8">
            <w:pPr>
              <w:tabs>
                <w:tab w:val="left" w:pos="0"/>
              </w:tabs>
              <w:rPr>
                <w:rFonts w:ascii="Arial" w:hAnsi="Arial" w:cs="Arial"/>
                <w:iCs/>
                <w:lang w:val="ro-RO" w:eastAsia="ru-RU"/>
              </w:rPr>
            </w:pPr>
          </w:p>
        </w:tc>
        <w:tc>
          <w:tcPr>
            <w:tcW w:w="1132" w:type="pct"/>
          </w:tcPr>
          <w:p w14:paraId="5675A9DD"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iCs/>
                <w:lang w:val="ro-RO" w:eastAsia="ru-RU"/>
              </w:rPr>
            </w:pPr>
          </w:p>
        </w:tc>
        <w:tc>
          <w:tcPr>
            <w:tcW w:w="736" w:type="pct"/>
            <w:vAlign w:val="center"/>
          </w:tcPr>
          <w:p w14:paraId="7B026045" w14:textId="77777777" w:rsidR="00962004" w:rsidRPr="006C4DC6" w:rsidRDefault="00962004" w:rsidP="003261F8">
            <w:pPr>
              <w:tabs>
                <w:tab w:val="left" w:pos="0"/>
              </w:tabs>
              <w:jc w:val="center"/>
              <w:rPr>
                <w:rFonts w:ascii="Arial" w:hAnsi="Arial" w:cs="Arial"/>
                <w:lang w:val="ro-RO" w:eastAsia="ru-RU"/>
              </w:rPr>
            </w:pPr>
          </w:p>
        </w:tc>
        <w:tc>
          <w:tcPr>
            <w:tcW w:w="1175" w:type="pct"/>
            <w:vAlign w:val="center"/>
          </w:tcPr>
          <w:p w14:paraId="253420DE" w14:textId="77777777" w:rsidR="00962004" w:rsidRPr="006C4DC6" w:rsidRDefault="00962004" w:rsidP="003261F8">
            <w:pPr>
              <w:tabs>
                <w:tab w:val="left" w:pos="0"/>
              </w:tabs>
              <w:jc w:val="both"/>
              <w:rPr>
                <w:rFonts w:ascii="Arial" w:hAnsi="Arial" w:cs="Arial"/>
                <w:iCs/>
                <w:lang w:val="ro-RO" w:eastAsia="ru-RU"/>
              </w:rPr>
            </w:pPr>
          </w:p>
        </w:tc>
      </w:tr>
      <w:tr w:rsidR="00962004" w:rsidRPr="006C4DC6" w14:paraId="08780910" w14:textId="77777777" w:rsidTr="003261F8">
        <w:trPr>
          <w:trHeight w:val="613"/>
        </w:trPr>
        <w:tc>
          <w:tcPr>
            <w:tcW w:w="1012" w:type="pct"/>
            <w:vAlign w:val="center"/>
          </w:tcPr>
          <w:p w14:paraId="61DF35BD"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r w:rsidRPr="006C4DC6">
              <w:rPr>
                <w:rFonts w:ascii="Arial" w:hAnsi="Arial" w:cs="Arial"/>
                <w:lang w:val="ro-RO"/>
              </w:rPr>
              <w:t>……..</w:t>
            </w:r>
          </w:p>
        </w:tc>
        <w:tc>
          <w:tcPr>
            <w:tcW w:w="945" w:type="pct"/>
            <w:vAlign w:val="center"/>
          </w:tcPr>
          <w:p w14:paraId="4B1D8B52" w14:textId="77777777" w:rsidR="00962004" w:rsidRPr="006C4DC6" w:rsidRDefault="00962004" w:rsidP="003261F8">
            <w:pPr>
              <w:tabs>
                <w:tab w:val="left" w:pos="0"/>
              </w:tabs>
              <w:rPr>
                <w:rFonts w:ascii="Arial" w:hAnsi="Arial" w:cs="Arial"/>
                <w:iCs/>
                <w:lang w:val="ro-RO" w:eastAsia="ru-RU"/>
              </w:rPr>
            </w:pPr>
          </w:p>
        </w:tc>
        <w:tc>
          <w:tcPr>
            <w:tcW w:w="1132" w:type="pct"/>
          </w:tcPr>
          <w:p w14:paraId="4776A5B3"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rFonts w:ascii="Arial" w:hAnsi="Arial" w:cs="Arial"/>
                <w:lang w:val="ro-RO"/>
              </w:rPr>
            </w:pPr>
          </w:p>
        </w:tc>
        <w:tc>
          <w:tcPr>
            <w:tcW w:w="736" w:type="pct"/>
            <w:vAlign w:val="center"/>
          </w:tcPr>
          <w:p w14:paraId="2DBFA6DC" w14:textId="77777777" w:rsidR="00962004" w:rsidRPr="006C4DC6" w:rsidRDefault="00962004" w:rsidP="003261F8">
            <w:pPr>
              <w:tabs>
                <w:tab w:val="left" w:pos="0"/>
              </w:tabs>
              <w:jc w:val="center"/>
              <w:rPr>
                <w:rFonts w:ascii="Arial" w:hAnsi="Arial" w:cs="Arial"/>
                <w:lang w:val="ro-RO" w:eastAsia="ru-RU"/>
              </w:rPr>
            </w:pPr>
          </w:p>
        </w:tc>
        <w:tc>
          <w:tcPr>
            <w:tcW w:w="1175" w:type="pct"/>
            <w:vAlign w:val="center"/>
          </w:tcPr>
          <w:p w14:paraId="2C710FCD" w14:textId="77777777" w:rsidR="00962004" w:rsidRPr="006C4DC6" w:rsidRDefault="00962004" w:rsidP="003261F8">
            <w:pPr>
              <w:tabs>
                <w:tab w:val="left" w:pos="0"/>
              </w:tabs>
              <w:jc w:val="both"/>
              <w:rPr>
                <w:rFonts w:ascii="Arial" w:hAnsi="Arial" w:cs="Arial"/>
                <w:iCs/>
                <w:lang w:val="ro-RO" w:eastAsia="ru-RU"/>
              </w:rPr>
            </w:pPr>
          </w:p>
        </w:tc>
      </w:tr>
      <w:tr w:rsidR="00962004" w:rsidRPr="006C4DC6" w14:paraId="531630A9" w14:textId="77777777" w:rsidTr="003261F8">
        <w:trPr>
          <w:trHeight w:val="409"/>
        </w:trPr>
        <w:tc>
          <w:tcPr>
            <w:tcW w:w="1012" w:type="pct"/>
            <w:vAlign w:val="center"/>
          </w:tcPr>
          <w:p w14:paraId="00005946"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lang w:val="ro-RO"/>
              </w:rPr>
            </w:pPr>
          </w:p>
        </w:tc>
        <w:tc>
          <w:tcPr>
            <w:tcW w:w="945" w:type="pct"/>
            <w:vAlign w:val="center"/>
          </w:tcPr>
          <w:p w14:paraId="286D7739" w14:textId="77777777" w:rsidR="00962004" w:rsidRPr="006C4DC6" w:rsidRDefault="00962004" w:rsidP="003261F8">
            <w:pPr>
              <w:tabs>
                <w:tab w:val="left" w:pos="0"/>
              </w:tabs>
              <w:rPr>
                <w:rFonts w:ascii="Arial" w:hAnsi="Arial" w:cs="Arial"/>
                <w:lang w:val="ro-RO"/>
              </w:rPr>
            </w:pPr>
          </w:p>
        </w:tc>
        <w:tc>
          <w:tcPr>
            <w:tcW w:w="1132" w:type="pct"/>
          </w:tcPr>
          <w:p w14:paraId="0A83804E" w14:textId="77777777" w:rsidR="00962004" w:rsidRPr="006C4DC6" w:rsidRDefault="00962004" w:rsidP="003261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ascii="Arial" w:hAnsi="Arial" w:cs="Arial"/>
                <w:lang w:val="ro-RO"/>
              </w:rPr>
            </w:pPr>
          </w:p>
        </w:tc>
        <w:tc>
          <w:tcPr>
            <w:tcW w:w="736" w:type="pct"/>
            <w:vAlign w:val="center"/>
          </w:tcPr>
          <w:p w14:paraId="71DDF33F" w14:textId="77777777" w:rsidR="00962004" w:rsidRPr="006C4DC6" w:rsidRDefault="00962004" w:rsidP="003261F8">
            <w:pPr>
              <w:tabs>
                <w:tab w:val="left" w:pos="0"/>
              </w:tabs>
              <w:jc w:val="center"/>
              <w:rPr>
                <w:rFonts w:ascii="Arial" w:hAnsi="Arial" w:cs="Arial"/>
                <w:lang w:val="ro-RO" w:eastAsia="ru-RU"/>
              </w:rPr>
            </w:pPr>
          </w:p>
        </w:tc>
        <w:tc>
          <w:tcPr>
            <w:tcW w:w="1175" w:type="pct"/>
            <w:vAlign w:val="center"/>
          </w:tcPr>
          <w:p w14:paraId="6AC99997" w14:textId="77777777" w:rsidR="00962004" w:rsidRPr="006C4DC6" w:rsidRDefault="00962004" w:rsidP="003261F8">
            <w:pPr>
              <w:tabs>
                <w:tab w:val="left" w:pos="0"/>
              </w:tabs>
              <w:jc w:val="both"/>
              <w:rPr>
                <w:rFonts w:ascii="Arial" w:hAnsi="Arial" w:cs="Arial"/>
                <w:iCs/>
                <w:lang w:val="ro-RO" w:eastAsia="ru-RU"/>
              </w:rPr>
            </w:pPr>
          </w:p>
        </w:tc>
      </w:tr>
    </w:tbl>
    <w:p w14:paraId="75627818" w14:textId="77777777" w:rsidR="00962004" w:rsidRPr="008C00F7" w:rsidRDefault="00962004" w:rsidP="00962004">
      <w:pPr>
        <w:tabs>
          <w:tab w:val="left" w:pos="0"/>
        </w:tabs>
        <w:rPr>
          <w:rFonts w:ascii="Arial" w:hAnsi="Arial" w:cs="Arial"/>
          <w:b/>
          <w:color w:val="FF0000"/>
          <w:lang w:val="ro-RO"/>
        </w:rPr>
      </w:pPr>
    </w:p>
    <w:p w14:paraId="5DA62A8D" w14:textId="77777777" w:rsidR="00962004" w:rsidRPr="008C00F7" w:rsidRDefault="00962004" w:rsidP="00962004">
      <w:pPr>
        <w:tabs>
          <w:tab w:val="left" w:pos="0"/>
        </w:tabs>
        <w:rPr>
          <w:rFonts w:ascii="Arial" w:hAnsi="Arial" w:cs="Arial"/>
          <w:b/>
          <w:color w:val="FF0000"/>
          <w:lang w:val="ro-RO"/>
        </w:rPr>
      </w:pPr>
      <w:r w:rsidRPr="008C00F7">
        <w:rPr>
          <w:rFonts w:ascii="Arial" w:hAnsi="Arial" w:cs="Arial"/>
          <w:b/>
          <w:color w:val="FF0000"/>
          <w:lang w:val="ro-RO"/>
        </w:rPr>
        <w:t>Reprezentant legal,</w:t>
      </w:r>
      <w:r w:rsidRPr="008C00F7">
        <w:rPr>
          <w:rFonts w:ascii="Arial" w:hAnsi="Arial" w:cs="Arial"/>
          <w:b/>
          <w:color w:val="FF0000"/>
          <w:lang w:val="ro-RO"/>
        </w:rPr>
        <w:tab/>
      </w:r>
      <w:r w:rsidRPr="008C00F7">
        <w:rPr>
          <w:rFonts w:ascii="Arial" w:hAnsi="Arial" w:cs="Arial"/>
          <w:b/>
          <w:color w:val="FF0000"/>
          <w:lang w:val="ro-RO"/>
        </w:rPr>
        <w:tab/>
      </w:r>
      <w:r w:rsidRPr="008C00F7">
        <w:rPr>
          <w:rFonts w:ascii="Arial" w:hAnsi="Arial" w:cs="Arial"/>
          <w:b/>
          <w:color w:val="FF0000"/>
          <w:lang w:val="ro-RO"/>
        </w:rPr>
        <w:tab/>
      </w:r>
      <w:r w:rsidRPr="008C00F7">
        <w:rPr>
          <w:rFonts w:ascii="Arial" w:hAnsi="Arial" w:cs="Arial"/>
          <w:b/>
          <w:color w:val="FF0000"/>
          <w:lang w:val="ro-RO"/>
        </w:rPr>
        <w:tab/>
      </w:r>
      <w:r w:rsidRPr="008C00F7">
        <w:rPr>
          <w:rFonts w:ascii="Arial" w:hAnsi="Arial" w:cs="Arial"/>
          <w:b/>
          <w:color w:val="FF0000"/>
          <w:lang w:val="ro-RO"/>
        </w:rPr>
        <w:tab/>
        <w:t xml:space="preserve">        Întocmit,</w:t>
      </w:r>
    </w:p>
    <w:p w14:paraId="4ABB4A8C" w14:textId="77777777" w:rsidR="00962004" w:rsidRPr="008C00F7" w:rsidRDefault="00962004" w:rsidP="00962004">
      <w:pPr>
        <w:tabs>
          <w:tab w:val="left" w:pos="0"/>
        </w:tabs>
        <w:jc w:val="center"/>
        <w:rPr>
          <w:rFonts w:ascii="Arial" w:hAnsi="Arial" w:cs="Arial"/>
          <w:b/>
          <w:color w:val="FF0000"/>
          <w:lang w:val="ro-RO"/>
        </w:rPr>
      </w:pPr>
    </w:p>
    <w:tbl>
      <w:tblPr>
        <w:tblW w:w="0" w:type="auto"/>
        <w:tblLook w:val="01E0" w:firstRow="1" w:lastRow="1" w:firstColumn="1" w:lastColumn="1" w:noHBand="0" w:noVBand="0"/>
      </w:tblPr>
      <w:tblGrid>
        <w:gridCol w:w="4513"/>
        <w:gridCol w:w="4513"/>
      </w:tblGrid>
      <w:tr w:rsidR="00962004" w:rsidRPr="008C00F7" w14:paraId="41A93683" w14:textId="77777777" w:rsidTr="003261F8">
        <w:tc>
          <w:tcPr>
            <w:tcW w:w="5238" w:type="dxa"/>
            <w:shd w:val="clear" w:color="auto" w:fill="auto"/>
          </w:tcPr>
          <w:p w14:paraId="0E27C936" w14:textId="77777777" w:rsidR="00962004" w:rsidRPr="008C00F7" w:rsidRDefault="00962004" w:rsidP="003261F8">
            <w:pPr>
              <w:tabs>
                <w:tab w:val="left" w:pos="0"/>
              </w:tabs>
              <w:rPr>
                <w:rFonts w:ascii="Arial" w:hAnsi="Arial" w:cs="Arial"/>
                <w:b/>
                <w:color w:val="FF0000"/>
                <w:lang w:val="ro-RO"/>
              </w:rPr>
            </w:pPr>
            <w:r w:rsidRPr="008C00F7">
              <w:rPr>
                <w:rFonts w:ascii="Arial" w:hAnsi="Arial" w:cs="Arial"/>
                <w:b/>
                <w:color w:val="FF0000"/>
                <w:lang w:val="ro-RO"/>
              </w:rPr>
              <w:t>[</w:t>
            </w:r>
            <w:r w:rsidRPr="008C00F7">
              <w:rPr>
                <w:rFonts w:ascii="Arial" w:hAnsi="Arial" w:cs="Arial"/>
                <w:b/>
                <w:i/>
                <w:iCs/>
                <w:color w:val="FF0000"/>
                <w:lang w:val="ro-RO"/>
              </w:rPr>
              <w:t>semnătura</w:t>
            </w:r>
            <w:r w:rsidRPr="008C00F7">
              <w:rPr>
                <w:rFonts w:ascii="Arial" w:hAnsi="Arial" w:cs="Arial"/>
                <w:b/>
                <w:color w:val="FF0000"/>
                <w:lang w:val="ro-RO"/>
              </w:rPr>
              <w:t>]</w:t>
            </w:r>
          </w:p>
          <w:p w14:paraId="79625168" w14:textId="77777777" w:rsidR="00962004" w:rsidRPr="008C00F7" w:rsidRDefault="00962004" w:rsidP="003261F8">
            <w:pPr>
              <w:tabs>
                <w:tab w:val="left" w:pos="0"/>
              </w:tabs>
              <w:rPr>
                <w:rFonts w:ascii="Arial" w:hAnsi="Arial" w:cs="Arial"/>
                <w:b/>
                <w:color w:val="FF0000"/>
                <w:lang w:val="ro-RO"/>
              </w:rPr>
            </w:pPr>
          </w:p>
          <w:p w14:paraId="4BDA072E" w14:textId="77777777" w:rsidR="00962004" w:rsidRPr="008C00F7" w:rsidRDefault="00962004" w:rsidP="003261F8">
            <w:pPr>
              <w:tabs>
                <w:tab w:val="left" w:pos="0"/>
              </w:tabs>
              <w:spacing w:line="360" w:lineRule="auto"/>
              <w:rPr>
                <w:rFonts w:ascii="Arial" w:hAnsi="Arial" w:cs="Arial"/>
                <w:b/>
                <w:color w:val="FF0000"/>
                <w:lang w:val="ro-RO"/>
              </w:rPr>
            </w:pPr>
            <w:r w:rsidRPr="008C00F7">
              <w:rPr>
                <w:rFonts w:ascii="Arial" w:hAnsi="Arial" w:cs="Arial"/>
                <w:b/>
                <w:color w:val="FF0000"/>
                <w:lang w:val="ro-RO"/>
              </w:rPr>
              <w:t>[</w:t>
            </w:r>
            <w:r w:rsidRPr="008C00F7">
              <w:rPr>
                <w:rFonts w:ascii="Arial" w:hAnsi="Arial" w:cs="Arial"/>
                <w:b/>
                <w:i/>
                <w:iCs/>
                <w:color w:val="FF0000"/>
                <w:lang w:val="ro-RO"/>
              </w:rPr>
              <w:t>nume şi prenume</w:t>
            </w:r>
            <w:r w:rsidRPr="008C00F7">
              <w:rPr>
                <w:rFonts w:ascii="Arial" w:hAnsi="Arial" w:cs="Arial"/>
                <w:b/>
                <w:color w:val="FF0000"/>
                <w:lang w:val="ro-RO"/>
              </w:rPr>
              <w:t xml:space="preserve">] </w:t>
            </w:r>
          </w:p>
          <w:p w14:paraId="0652480E" w14:textId="77777777" w:rsidR="00962004" w:rsidRPr="008C00F7" w:rsidRDefault="00962004" w:rsidP="003261F8">
            <w:pPr>
              <w:tabs>
                <w:tab w:val="left" w:pos="0"/>
              </w:tabs>
              <w:spacing w:line="360" w:lineRule="auto"/>
              <w:rPr>
                <w:rFonts w:ascii="Arial" w:hAnsi="Arial" w:cs="Arial"/>
                <w:b/>
                <w:color w:val="FF0000"/>
                <w:lang w:val="ro-RO"/>
              </w:rPr>
            </w:pPr>
            <w:r w:rsidRPr="008C00F7">
              <w:rPr>
                <w:rFonts w:ascii="Arial" w:hAnsi="Arial" w:cs="Arial"/>
                <w:b/>
                <w:color w:val="FF0000"/>
                <w:lang w:val="ro-RO"/>
              </w:rPr>
              <w:t>[</w:t>
            </w:r>
            <w:r w:rsidRPr="008C00F7">
              <w:rPr>
                <w:rFonts w:ascii="Arial" w:hAnsi="Arial" w:cs="Arial"/>
                <w:b/>
                <w:i/>
                <w:iCs/>
                <w:color w:val="FF0000"/>
                <w:lang w:val="ro-RO"/>
              </w:rPr>
              <w:t>funcţia</w:t>
            </w:r>
            <w:r w:rsidRPr="008C00F7">
              <w:rPr>
                <w:rFonts w:ascii="Arial" w:hAnsi="Arial" w:cs="Arial"/>
                <w:b/>
                <w:color w:val="FF0000"/>
                <w:lang w:val="ro-RO"/>
              </w:rPr>
              <w:t xml:space="preserve">] </w:t>
            </w:r>
          </w:p>
        </w:tc>
        <w:tc>
          <w:tcPr>
            <w:tcW w:w="5238" w:type="dxa"/>
            <w:shd w:val="clear" w:color="auto" w:fill="auto"/>
          </w:tcPr>
          <w:p w14:paraId="1DA2FA7C" w14:textId="77777777" w:rsidR="00962004" w:rsidRPr="008C00F7" w:rsidRDefault="00962004" w:rsidP="003261F8">
            <w:pPr>
              <w:tabs>
                <w:tab w:val="left" w:pos="0"/>
              </w:tabs>
              <w:rPr>
                <w:rFonts w:ascii="Arial" w:hAnsi="Arial" w:cs="Arial"/>
                <w:b/>
                <w:color w:val="FF0000"/>
                <w:lang w:val="ro-RO"/>
              </w:rPr>
            </w:pPr>
            <w:r w:rsidRPr="008C00F7">
              <w:rPr>
                <w:rFonts w:ascii="Arial" w:hAnsi="Arial" w:cs="Arial"/>
                <w:b/>
                <w:color w:val="FF0000"/>
                <w:lang w:val="ro-RO"/>
              </w:rPr>
              <w:t>[</w:t>
            </w:r>
            <w:r w:rsidRPr="008C00F7">
              <w:rPr>
                <w:rFonts w:ascii="Arial" w:hAnsi="Arial" w:cs="Arial"/>
                <w:b/>
                <w:i/>
                <w:iCs/>
                <w:color w:val="FF0000"/>
                <w:lang w:val="ro-RO"/>
              </w:rPr>
              <w:t>semnătura</w:t>
            </w:r>
            <w:r w:rsidRPr="008C00F7">
              <w:rPr>
                <w:rFonts w:ascii="Arial" w:hAnsi="Arial" w:cs="Arial"/>
                <w:b/>
                <w:color w:val="FF0000"/>
                <w:lang w:val="ro-RO"/>
              </w:rPr>
              <w:t>]</w:t>
            </w:r>
          </w:p>
          <w:p w14:paraId="10701FC5" w14:textId="77777777" w:rsidR="00962004" w:rsidRPr="008C00F7" w:rsidRDefault="00962004" w:rsidP="003261F8">
            <w:pPr>
              <w:tabs>
                <w:tab w:val="left" w:pos="0"/>
              </w:tabs>
              <w:rPr>
                <w:rFonts w:ascii="Arial" w:hAnsi="Arial" w:cs="Arial"/>
                <w:b/>
                <w:color w:val="FF0000"/>
                <w:lang w:val="ro-RO"/>
              </w:rPr>
            </w:pPr>
          </w:p>
          <w:p w14:paraId="387F8F4D" w14:textId="77777777" w:rsidR="00962004" w:rsidRPr="008C00F7" w:rsidRDefault="00962004" w:rsidP="003261F8">
            <w:pPr>
              <w:tabs>
                <w:tab w:val="left" w:pos="0"/>
              </w:tabs>
              <w:rPr>
                <w:rFonts w:ascii="Arial" w:hAnsi="Arial" w:cs="Arial"/>
                <w:b/>
                <w:color w:val="FF0000"/>
                <w:lang w:val="ro-RO"/>
              </w:rPr>
            </w:pPr>
          </w:p>
          <w:p w14:paraId="10A9426F" w14:textId="77777777" w:rsidR="00962004" w:rsidRPr="008C00F7" w:rsidRDefault="00962004" w:rsidP="003261F8">
            <w:pPr>
              <w:tabs>
                <w:tab w:val="left" w:pos="0"/>
              </w:tabs>
              <w:rPr>
                <w:rFonts w:ascii="Arial" w:hAnsi="Arial" w:cs="Arial"/>
                <w:b/>
                <w:color w:val="FF0000"/>
                <w:lang w:val="ro-RO"/>
              </w:rPr>
            </w:pPr>
          </w:p>
          <w:p w14:paraId="48665E69" w14:textId="77777777" w:rsidR="00962004" w:rsidRPr="008C00F7" w:rsidRDefault="00962004" w:rsidP="003261F8">
            <w:pPr>
              <w:tabs>
                <w:tab w:val="left" w:pos="0"/>
              </w:tabs>
              <w:spacing w:line="360" w:lineRule="auto"/>
              <w:rPr>
                <w:rFonts w:ascii="Arial" w:hAnsi="Arial" w:cs="Arial"/>
                <w:b/>
                <w:color w:val="FF0000"/>
                <w:lang w:val="ro-RO"/>
              </w:rPr>
            </w:pPr>
            <w:r w:rsidRPr="008C00F7">
              <w:rPr>
                <w:rFonts w:ascii="Arial" w:hAnsi="Arial" w:cs="Arial"/>
                <w:b/>
                <w:color w:val="FF0000"/>
                <w:lang w:val="ro-RO"/>
              </w:rPr>
              <w:t>[</w:t>
            </w:r>
            <w:r w:rsidRPr="008C00F7">
              <w:rPr>
                <w:rFonts w:ascii="Arial" w:hAnsi="Arial" w:cs="Arial"/>
                <w:b/>
                <w:i/>
                <w:iCs/>
                <w:color w:val="FF0000"/>
                <w:lang w:val="ro-RO"/>
              </w:rPr>
              <w:t>nume şi prenume</w:t>
            </w:r>
            <w:r w:rsidRPr="008C00F7">
              <w:rPr>
                <w:rFonts w:ascii="Arial" w:hAnsi="Arial" w:cs="Arial"/>
                <w:b/>
                <w:color w:val="FF0000"/>
                <w:lang w:val="ro-RO"/>
              </w:rPr>
              <w:t xml:space="preserve">] </w:t>
            </w:r>
          </w:p>
          <w:p w14:paraId="1A40C3EE" w14:textId="77777777" w:rsidR="00962004" w:rsidRPr="008C00F7" w:rsidRDefault="00962004" w:rsidP="003261F8">
            <w:pPr>
              <w:tabs>
                <w:tab w:val="left" w:pos="0"/>
              </w:tabs>
              <w:spacing w:line="360" w:lineRule="auto"/>
              <w:rPr>
                <w:rFonts w:ascii="Arial" w:hAnsi="Arial" w:cs="Arial"/>
                <w:b/>
                <w:color w:val="FF0000"/>
                <w:lang w:val="ro-RO"/>
              </w:rPr>
            </w:pPr>
            <w:r w:rsidRPr="008C00F7">
              <w:rPr>
                <w:rFonts w:ascii="Arial" w:hAnsi="Arial" w:cs="Arial"/>
                <w:b/>
                <w:color w:val="FF0000"/>
                <w:lang w:val="ro-RO"/>
              </w:rPr>
              <w:t>[</w:t>
            </w:r>
            <w:r w:rsidRPr="008C00F7">
              <w:rPr>
                <w:rFonts w:ascii="Arial" w:hAnsi="Arial" w:cs="Arial"/>
                <w:b/>
                <w:i/>
                <w:iCs/>
                <w:color w:val="FF0000"/>
                <w:lang w:val="ro-RO"/>
              </w:rPr>
              <w:t>funcţia</w:t>
            </w:r>
            <w:r w:rsidRPr="008C00F7">
              <w:rPr>
                <w:rFonts w:ascii="Arial" w:hAnsi="Arial" w:cs="Arial"/>
                <w:b/>
                <w:color w:val="FF0000"/>
                <w:lang w:val="ro-RO"/>
              </w:rPr>
              <w:t xml:space="preserve">] </w:t>
            </w:r>
          </w:p>
        </w:tc>
      </w:tr>
    </w:tbl>
    <w:p w14:paraId="70F6C162" w14:textId="77777777" w:rsidR="00962004" w:rsidRPr="006C4DC6" w:rsidRDefault="00962004" w:rsidP="00962004">
      <w:pPr>
        <w:rPr>
          <w:rFonts w:ascii="Arial" w:hAnsi="Arial" w:cs="Arial"/>
        </w:rPr>
      </w:pPr>
    </w:p>
    <w:p w14:paraId="734B8B00" w14:textId="67F9E89D" w:rsidR="002049FC" w:rsidRPr="00C70A2E" w:rsidRDefault="002049FC" w:rsidP="00962004">
      <w:pPr>
        <w:pStyle w:val="DRAGOS2"/>
        <w:tabs>
          <w:tab w:val="left" w:pos="0"/>
          <w:tab w:val="center" w:pos="4961"/>
          <w:tab w:val="left" w:pos="9112"/>
        </w:tabs>
      </w:pPr>
    </w:p>
    <w:sectPr w:rsidR="002049FC" w:rsidRPr="00C70A2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3B03D" w14:textId="77777777" w:rsidR="00B6380E" w:rsidRDefault="00B6380E" w:rsidP="004A06D3">
      <w:pPr>
        <w:spacing w:after="0" w:line="240" w:lineRule="auto"/>
      </w:pPr>
      <w:r>
        <w:separator/>
      </w:r>
    </w:p>
  </w:endnote>
  <w:endnote w:type="continuationSeparator" w:id="0">
    <w:p w14:paraId="37EA31D5" w14:textId="77777777" w:rsidR="00B6380E" w:rsidRDefault="00B6380E" w:rsidP="004A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Regular">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NewRoman,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850269"/>
      <w:docPartObj>
        <w:docPartGallery w:val="Page Numbers (Bottom of Page)"/>
        <w:docPartUnique/>
      </w:docPartObj>
    </w:sdtPr>
    <w:sdtEndPr>
      <w:rPr>
        <w:noProof/>
      </w:rPr>
    </w:sdtEndPr>
    <w:sdtContent>
      <w:p w14:paraId="6968AC43" w14:textId="77777777" w:rsidR="003261F8" w:rsidRDefault="003261F8">
        <w:pPr>
          <w:pStyle w:val="Footer"/>
          <w:jc w:val="right"/>
        </w:pPr>
        <w:r>
          <w:fldChar w:fldCharType="begin"/>
        </w:r>
        <w:r>
          <w:instrText xml:space="preserve"> PAGE   \* MERGEFORMAT </w:instrText>
        </w:r>
        <w:r>
          <w:fldChar w:fldCharType="separate"/>
        </w:r>
        <w:r>
          <w:rPr>
            <w:noProof/>
          </w:rPr>
          <w:t>11</w:t>
        </w:r>
        <w:r>
          <w:rPr>
            <w:noProof/>
          </w:rPr>
          <w:fldChar w:fldCharType="end"/>
        </w:r>
      </w:p>
    </w:sdtContent>
  </w:sdt>
  <w:p w14:paraId="6FA57ADA" w14:textId="77777777" w:rsidR="003261F8" w:rsidRDefault="003261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8BDB2" w14:textId="77777777" w:rsidR="00B6380E" w:rsidRDefault="00B6380E" w:rsidP="004A06D3">
      <w:pPr>
        <w:spacing w:after="0" w:line="240" w:lineRule="auto"/>
      </w:pPr>
      <w:r>
        <w:separator/>
      </w:r>
    </w:p>
  </w:footnote>
  <w:footnote w:type="continuationSeparator" w:id="0">
    <w:p w14:paraId="000D62EC" w14:textId="77777777" w:rsidR="00B6380E" w:rsidRDefault="00B6380E" w:rsidP="004A06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7" type="#_x0000_t75" style="width:11.25pt;height:11.25pt" o:bullet="t">
        <v:imagedata r:id="rId1" o:title="mso6FD7"/>
      </v:shape>
    </w:pict>
  </w:numPicBullet>
  <w:abstractNum w:abstractNumId="0" w15:restartNumberingAfterBreak="0">
    <w:nsid w:val="01362B75"/>
    <w:multiLevelType w:val="hybridMultilevel"/>
    <w:tmpl w:val="C404874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883385D"/>
    <w:multiLevelType w:val="hybridMultilevel"/>
    <w:tmpl w:val="ECCAC2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AE3CF4"/>
    <w:multiLevelType w:val="hybridMultilevel"/>
    <w:tmpl w:val="46C4197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9983C61"/>
    <w:multiLevelType w:val="hybridMultilevel"/>
    <w:tmpl w:val="372843B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AF86C9B"/>
    <w:multiLevelType w:val="hybridMultilevel"/>
    <w:tmpl w:val="89D2B4C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5320D2"/>
    <w:multiLevelType w:val="hybridMultilevel"/>
    <w:tmpl w:val="644C175E"/>
    <w:lvl w:ilvl="0" w:tplc="0809000B">
      <w:start w:val="1"/>
      <w:numFmt w:val="bullet"/>
      <w:lvlText w:val=""/>
      <w:lvlJc w:val="left"/>
      <w:pPr>
        <w:ind w:left="720" w:hanging="360"/>
      </w:pPr>
      <w:rPr>
        <w:rFonts w:ascii="Wingdings" w:hAnsi="Wingdings" w:hint="default"/>
      </w:rPr>
    </w:lvl>
    <w:lvl w:ilvl="1" w:tplc="C6E82BB0">
      <w:numFmt w:val="bullet"/>
      <w:lvlText w:val="•"/>
      <w:lvlJc w:val="left"/>
      <w:pPr>
        <w:ind w:left="1440" w:hanging="36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C1758E"/>
    <w:multiLevelType w:val="hybridMultilevel"/>
    <w:tmpl w:val="EF10FB5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097621"/>
    <w:multiLevelType w:val="hybridMultilevel"/>
    <w:tmpl w:val="5852D4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AC36A7"/>
    <w:multiLevelType w:val="hybridMultilevel"/>
    <w:tmpl w:val="CB12E9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464906"/>
    <w:multiLevelType w:val="hybridMultilevel"/>
    <w:tmpl w:val="60CE2A3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1F6D70"/>
    <w:multiLevelType w:val="hybridMultilevel"/>
    <w:tmpl w:val="50509CE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B55EDC"/>
    <w:multiLevelType w:val="hybridMultilevel"/>
    <w:tmpl w:val="E1BA420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C773764"/>
    <w:multiLevelType w:val="hybridMultilevel"/>
    <w:tmpl w:val="1EFAE114"/>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3" w15:restartNumberingAfterBreak="0">
    <w:nsid w:val="1DE87770"/>
    <w:multiLevelType w:val="hybridMultilevel"/>
    <w:tmpl w:val="8496EA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4B3613"/>
    <w:multiLevelType w:val="hybridMultilevel"/>
    <w:tmpl w:val="9E12C398"/>
    <w:lvl w:ilvl="0" w:tplc="A0380F8E">
      <w:start w:val="1"/>
      <w:numFmt w:val="bullet"/>
      <w:lvlText w:val=""/>
      <w:lvlJc w:val="left"/>
      <w:pPr>
        <w:tabs>
          <w:tab w:val="num" w:pos="720"/>
        </w:tabs>
        <w:ind w:left="720" w:hanging="360"/>
      </w:pPr>
      <w:rPr>
        <w:rFonts w:ascii="Wingdings" w:hAnsi="Wingdings" w:hint="default"/>
      </w:rPr>
    </w:lvl>
    <w:lvl w:ilvl="1" w:tplc="1348EE48">
      <w:start w:val="1"/>
      <w:numFmt w:val="bullet"/>
      <w:lvlText w:val=""/>
      <w:lvlJc w:val="left"/>
      <w:pPr>
        <w:tabs>
          <w:tab w:val="num" w:pos="1440"/>
        </w:tabs>
        <w:ind w:left="1440" w:hanging="360"/>
      </w:pPr>
      <w:rPr>
        <w:rFonts w:ascii="Wingdings" w:hAnsi="Wingdings" w:hint="default"/>
      </w:rPr>
    </w:lvl>
    <w:lvl w:ilvl="2" w:tplc="1BA61DAA">
      <w:start w:val="1"/>
      <w:numFmt w:val="bullet"/>
      <w:lvlText w:val="•"/>
      <w:lvlJc w:val="left"/>
      <w:pPr>
        <w:ind w:left="2160" w:hanging="360"/>
      </w:pPr>
      <w:rPr>
        <w:rFonts w:ascii="Calibri" w:eastAsiaTheme="minorHAnsi" w:hAnsi="Calibri" w:cstheme="minorBidi" w:hint="default"/>
      </w:rPr>
    </w:lvl>
    <w:lvl w:ilvl="3" w:tplc="D0DE6FF2" w:tentative="1">
      <w:start w:val="1"/>
      <w:numFmt w:val="bullet"/>
      <w:lvlText w:val=""/>
      <w:lvlJc w:val="left"/>
      <w:pPr>
        <w:tabs>
          <w:tab w:val="num" w:pos="2880"/>
        </w:tabs>
        <w:ind w:left="2880" w:hanging="360"/>
      </w:pPr>
      <w:rPr>
        <w:rFonts w:ascii="Wingdings" w:hAnsi="Wingdings" w:hint="default"/>
      </w:rPr>
    </w:lvl>
    <w:lvl w:ilvl="4" w:tplc="31BC87FC" w:tentative="1">
      <w:start w:val="1"/>
      <w:numFmt w:val="bullet"/>
      <w:lvlText w:val=""/>
      <w:lvlJc w:val="left"/>
      <w:pPr>
        <w:tabs>
          <w:tab w:val="num" w:pos="3600"/>
        </w:tabs>
        <w:ind w:left="3600" w:hanging="360"/>
      </w:pPr>
      <w:rPr>
        <w:rFonts w:ascii="Wingdings" w:hAnsi="Wingdings" w:hint="default"/>
      </w:rPr>
    </w:lvl>
    <w:lvl w:ilvl="5" w:tplc="44F83904" w:tentative="1">
      <w:start w:val="1"/>
      <w:numFmt w:val="bullet"/>
      <w:lvlText w:val=""/>
      <w:lvlJc w:val="left"/>
      <w:pPr>
        <w:tabs>
          <w:tab w:val="num" w:pos="4320"/>
        </w:tabs>
        <w:ind w:left="4320" w:hanging="360"/>
      </w:pPr>
      <w:rPr>
        <w:rFonts w:ascii="Wingdings" w:hAnsi="Wingdings" w:hint="default"/>
      </w:rPr>
    </w:lvl>
    <w:lvl w:ilvl="6" w:tplc="DDEE7ED2" w:tentative="1">
      <w:start w:val="1"/>
      <w:numFmt w:val="bullet"/>
      <w:lvlText w:val=""/>
      <w:lvlJc w:val="left"/>
      <w:pPr>
        <w:tabs>
          <w:tab w:val="num" w:pos="5040"/>
        </w:tabs>
        <w:ind w:left="5040" w:hanging="360"/>
      </w:pPr>
      <w:rPr>
        <w:rFonts w:ascii="Wingdings" w:hAnsi="Wingdings" w:hint="default"/>
      </w:rPr>
    </w:lvl>
    <w:lvl w:ilvl="7" w:tplc="9F3C2F72" w:tentative="1">
      <w:start w:val="1"/>
      <w:numFmt w:val="bullet"/>
      <w:lvlText w:val=""/>
      <w:lvlJc w:val="left"/>
      <w:pPr>
        <w:tabs>
          <w:tab w:val="num" w:pos="5760"/>
        </w:tabs>
        <w:ind w:left="5760" w:hanging="360"/>
      </w:pPr>
      <w:rPr>
        <w:rFonts w:ascii="Wingdings" w:hAnsi="Wingdings" w:hint="default"/>
      </w:rPr>
    </w:lvl>
    <w:lvl w:ilvl="8" w:tplc="A9E2B5A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1369F0"/>
    <w:multiLevelType w:val="hybridMultilevel"/>
    <w:tmpl w:val="45C87162"/>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15:restartNumberingAfterBreak="0">
    <w:nsid w:val="256A0B55"/>
    <w:multiLevelType w:val="hybridMultilevel"/>
    <w:tmpl w:val="E09C59AE"/>
    <w:lvl w:ilvl="0" w:tplc="0809000D">
      <w:start w:val="1"/>
      <w:numFmt w:val="bullet"/>
      <w:lvlText w:val=""/>
      <w:lvlJc w:val="left"/>
      <w:pPr>
        <w:ind w:left="2154" w:hanging="360"/>
      </w:pPr>
      <w:rPr>
        <w:rFonts w:ascii="Wingdings" w:hAnsi="Wingdings" w:hint="default"/>
      </w:rPr>
    </w:lvl>
    <w:lvl w:ilvl="1" w:tplc="08090003" w:tentative="1">
      <w:start w:val="1"/>
      <w:numFmt w:val="bullet"/>
      <w:lvlText w:val="o"/>
      <w:lvlJc w:val="left"/>
      <w:pPr>
        <w:ind w:left="2874" w:hanging="360"/>
      </w:pPr>
      <w:rPr>
        <w:rFonts w:ascii="Courier New" w:hAnsi="Courier New" w:cs="Courier New" w:hint="default"/>
      </w:rPr>
    </w:lvl>
    <w:lvl w:ilvl="2" w:tplc="08090005" w:tentative="1">
      <w:start w:val="1"/>
      <w:numFmt w:val="bullet"/>
      <w:lvlText w:val=""/>
      <w:lvlJc w:val="left"/>
      <w:pPr>
        <w:ind w:left="3594" w:hanging="360"/>
      </w:pPr>
      <w:rPr>
        <w:rFonts w:ascii="Wingdings" w:hAnsi="Wingdings" w:hint="default"/>
      </w:rPr>
    </w:lvl>
    <w:lvl w:ilvl="3" w:tplc="08090001" w:tentative="1">
      <w:start w:val="1"/>
      <w:numFmt w:val="bullet"/>
      <w:lvlText w:val=""/>
      <w:lvlJc w:val="left"/>
      <w:pPr>
        <w:ind w:left="4314" w:hanging="360"/>
      </w:pPr>
      <w:rPr>
        <w:rFonts w:ascii="Symbol" w:hAnsi="Symbol" w:hint="default"/>
      </w:rPr>
    </w:lvl>
    <w:lvl w:ilvl="4" w:tplc="08090003" w:tentative="1">
      <w:start w:val="1"/>
      <w:numFmt w:val="bullet"/>
      <w:lvlText w:val="o"/>
      <w:lvlJc w:val="left"/>
      <w:pPr>
        <w:ind w:left="5034" w:hanging="360"/>
      </w:pPr>
      <w:rPr>
        <w:rFonts w:ascii="Courier New" w:hAnsi="Courier New" w:cs="Courier New" w:hint="default"/>
      </w:rPr>
    </w:lvl>
    <w:lvl w:ilvl="5" w:tplc="08090005" w:tentative="1">
      <w:start w:val="1"/>
      <w:numFmt w:val="bullet"/>
      <w:lvlText w:val=""/>
      <w:lvlJc w:val="left"/>
      <w:pPr>
        <w:ind w:left="5754" w:hanging="360"/>
      </w:pPr>
      <w:rPr>
        <w:rFonts w:ascii="Wingdings" w:hAnsi="Wingdings" w:hint="default"/>
      </w:rPr>
    </w:lvl>
    <w:lvl w:ilvl="6" w:tplc="08090001" w:tentative="1">
      <w:start w:val="1"/>
      <w:numFmt w:val="bullet"/>
      <w:lvlText w:val=""/>
      <w:lvlJc w:val="left"/>
      <w:pPr>
        <w:ind w:left="6474" w:hanging="360"/>
      </w:pPr>
      <w:rPr>
        <w:rFonts w:ascii="Symbol" w:hAnsi="Symbol" w:hint="default"/>
      </w:rPr>
    </w:lvl>
    <w:lvl w:ilvl="7" w:tplc="08090003" w:tentative="1">
      <w:start w:val="1"/>
      <w:numFmt w:val="bullet"/>
      <w:lvlText w:val="o"/>
      <w:lvlJc w:val="left"/>
      <w:pPr>
        <w:ind w:left="7194" w:hanging="360"/>
      </w:pPr>
      <w:rPr>
        <w:rFonts w:ascii="Courier New" w:hAnsi="Courier New" w:cs="Courier New" w:hint="default"/>
      </w:rPr>
    </w:lvl>
    <w:lvl w:ilvl="8" w:tplc="08090005" w:tentative="1">
      <w:start w:val="1"/>
      <w:numFmt w:val="bullet"/>
      <w:lvlText w:val=""/>
      <w:lvlJc w:val="left"/>
      <w:pPr>
        <w:ind w:left="7914" w:hanging="360"/>
      </w:pPr>
      <w:rPr>
        <w:rFonts w:ascii="Wingdings" w:hAnsi="Wingdings" w:hint="default"/>
      </w:rPr>
    </w:lvl>
  </w:abstractNum>
  <w:abstractNum w:abstractNumId="17" w15:restartNumberingAfterBreak="0">
    <w:nsid w:val="335865C7"/>
    <w:multiLevelType w:val="hybridMultilevel"/>
    <w:tmpl w:val="97DC40D6"/>
    <w:lvl w:ilvl="0" w:tplc="0809000D">
      <w:start w:val="1"/>
      <w:numFmt w:val="bullet"/>
      <w:lvlText w:val=""/>
      <w:lvlJc w:val="left"/>
      <w:pPr>
        <w:ind w:left="766" w:hanging="360"/>
      </w:pPr>
      <w:rPr>
        <w:rFonts w:ascii="Wingdings" w:hAnsi="Wingdings"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8" w15:restartNumberingAfterBreak="0">
    <w:nsid w:val="35EF5C7A"/>
    <w:multiLevelType w:val="hybridMultilevel"/>
    <w:tmpl w:val="EB000A2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237AC9"/>
    <w:multiLevelType w:val="hybridMultilevel"/>
    <w:tmpl w:val="7C729224"/>
    <w:lvl w:ilvl="0" w:tplc="DDFA6668">
      <w:start w:val="1"/>
      <w:numFmt w:val="bullet"/>
      <w:lvlText w:val="•"/>
      <w:lvlJc w:val="left"/>
      <w:pPr>
        <w:tabs>
          <w:tab w:val="num" w:pos="720"/>
        </w:tabs>
        <w:ind w:left="720" w:hanging="360"/>
      </w:pPr>
      <w:rPr>
        <w:rFonts w:ascii="Arial" w:hAnsi="Arial" w:hint="default"/>
      </w:rPr>
    </w:lvl>
    <w:lvl w:ilvl="1" w:tplc="113C731C" w:tentative="1">
      <w:start w:val="1"/>
      <w:numFmt w:val="bullet"/>
      <w:lvlText w:val="•"/>
      <w:lvlJc w:val="left"/>
      <w:pPr>
        <w:tabs>
          <w:tab w:val="num" w:pos="1440"/>
        </w:tabs>
        <w:ind w:left="1440" w:hanging="360"/>
      </w:pPr>
      <w:rPr>
        <w:rFonts w:ascii="Arial" w:hAnsi="Arial" w:hint="default"/>
      </w:rPr>
    </w:lvl>
    <w:lvl w:ilvl="2" w:tplc="6AD4BE8E" w:tentative="1">
      <w:start w:val="1"/>
      <w:numFmt w:val="bullet"/>
      <w:lvlText w:val="•"/>
      <w:lvlJc w:val="left"/>
      <w:pPr>
        <w:tabs>
          <w:tab w:val="num" w:pos="2160"/>
        </w:tabs>
        <w:ind w:left="2160" w:hanging="360"/>
      </w:pPr>
      <w:rPr>
        <w:rFonts w:ascii="Arial" w:hAnsi="Arial" w:hint="default"/>
      </w:rPr>
    </w:lvl>
    <w:lvl w:ilvl="3" w:tplc="C714BC96" w:tentative="1">
      <w:start w:val="1"/>
      <w:numFmt w:val="bullet"/>
      <w:lvlText w:val="•"/>
      <w:lvlJc w:val="left"/>
      <w:pPr>
        <w:tabs>
          <w:tab w:val="num" w:pos="2880"/>
        </w:tabs>
        <w:ind w:left="2880" w:hanging="360"/>
      </w:pPr>
      <w:rPr>
        <w:rFonts w:ascii="Arial" w:hAnsi="Arial" w:hint="default"/>
      </w:rPr>
    </w:lvl>
    <w:lvl w:ilvl="4" w:tplc="753ACC10" w:tentative="1">
      <w:start w:val="1"/>
      <w:numFmt w:val="bullet"/>
      <w:lvlText w:val="•"/>
      <w:lvlJc w:val="left"/>
      <w:pPr>
        <w:tabs>
          <w:tab w:val="num" w:pos="3600"/>
        </w:tabs>
        <w:ind w:left="3600" w:hanging="360"/>
      </w:pPr>
      <w:rPr>
        <w:rFonts w:ascii="Arial" w:hAnsi="Arial" w:hint="default"/>
      </w:rPr>
    </w:lvl>
    <w:lvl w:ilvl="5" w:tplc="3FDA18F8" w:tentative="1">
      <w:start w:val="1"/>
      <w:numFmt w:val="bullet"/>
      <w:lvlText w:val="•"/>
      <w:lvlJc w:val="left"/>
      <w:pPr>
        <w:tabs>
          <w:tab w:val="num" w:pos="4320"/>
        </w:tabs>
        <w:ind w:left="4320" w:hanging="360"/>
      </w:pPr>
      <w:rPr>
        <w:rFonts w:ascii="Arial" w:hAnsi="Arial" w:hint="default"/>
      </w:rPr>
    </w:lvl>
    <w:lvl w:ilvl="6" w:tplc="4942EF62" w:tentative="1">
      <w:start w:val="1"/>
      <w:numFmt w:val="bullet"/>
      <w:lvlText w:val="•"/>
      <w:lvlJc w:val="left"/>
      <w:pPr>
        <w:tabs>
          <w:tab w:val="num" w:pos="5040"/>
        </w:tabs>
        <w:ind w:left="5040" w:hanging="360"/>
      </w:pPr>
      <w:rPr>
        <w:rFonts w:ascii="Arial" w:hAnsi="Arial" w:hint="default"/>
      </w:rPr>
    </w:lvl>
    <w:lvl w:ilvl="7" w:tplc="300CC2CC" w:tentative="1">
      <w:start w:val="1"/>
      <w:numFmt w:val="bullet"/>
      <w:lvlText w:val="•"/>
      <w:lvlJc w:val="left"/>
      <w:pPr>
        <w:tabs>
          <w:tab w:val="num" w:pos="5760"/>
        </w:tabs>
        <w:ind w:left="5760" w:hanging="360"/>
      </w:pPr>
      <w:rPr>
        <w:rFonts w:ascii="Arial" w:hAnsi="Arial" w:hint="default"/>
      </w:rPr>
    </w:lvl>
    <w:lvl w:ilvl="8" w:tplc="A2368AF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23D61DC"/>
    <w:multiLevelType w:val="hybridMultilevel"/>
    <w:tmpl w:val="007E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9A1169"/>
    <w:multiLevelType w:val="hybridMultilevel"/>
    <w:tmpl w:val="5E3EC520"/>
    <w:lvl w:ilvl="0" w:tplc="D31A05FA">
      <w:start w:val="1"/>
      <w:numFmt w:val="bullet"/>
      <w:lvlText w:val=""/>
      <w:lvlJc w:val="left"/>
      <w:pPr>
        <w:tabs>
          <w:tab w:val="num" w:pos="720"/>
        </w:tabs>
        <w:ind w:left="720" w:hanging="360"/>
      </w:pPr>
      <w:rPr>
        <w:rFonts w:ascii="Wingdings" w:hAnsi="Wingdings" w:hint="default"/>
      </w:rPr>
    </w:lvl>
    <w:lvl w:ilvl="1" w:tplc="A5C63E7E">
      <w:start w:val="1"/>
      <w:numFmt w:val="bullet"/>
      <w:lvlText w:val=""/>
      <w:lvlJc w:val="left"/>
      <w:pPr>
        <w:tabs>
          <w:tab w:val="num" w:pos="1440"/>
        </w:tabs>
        <w:ind w:left="1440" w:hanging="360"/>
      </w:pPr>
      <w:rPr>
        <w:rFonts w:ascii="Wingdings" w:hAnsi="Wingdings" w:hint="default"/>
      </w:rPr>
    </w:lvl>
    <w:lvl w:ilvl="2" w:tplc="B274C2AC" w:tentative="1">
      <w:start w:val="1"/>
      <w:numFmt w:val="bullet"/>
      <w:lvlText w:val=""/>
      <w:lvlJc w:val="left"/>
      <w:pPr>
        <w:tabs>
          <w:tab w:val="num" w:pos="2160"/>
        </w:tabs>
        <w:ind w:left="2160" w:hanging="360"/>
      </w:pPr>
      <w:rPr>
        <w:rFonts w:ascii="Wingdings" w:hAnsi="Wingdings" w:hint="default"/>
      </w:rPr>
    </w:lvl>
    <w:lvl w:ilvl="3" w:tplc="D2CC7422" w:tentative="1">
      <w:start w:val="1"/>
      <w:numFmt w:val="bullet"/>
      <w:lvlText w:val=""/>
      <w:lvlJc w:val="left"/>
      <w:pPr>
        <w:tabs>
          <w:tab w:val="num" w:pos="2880"/>
        </w:tabs>
        <w:ind w:left="2880" w:hanging="360"/>
      </w:pPr>
      <w:rPr>
        <w:rFonts w:ascii="Wingdings" w:hAnsi="Wingdings" w:hint="default"/>
      </w:rPr>
    </w:lvl>
    <w:lvl w:ilvl="4" w:tplc="BE30D99C" w:tentative="1">
      <w:start w:val="1"/>
      <w:numFmt w:val="bullet"/>
      <w:lvlText w:val=""/>
      <w:lvlJc w:val="left"/>
      <w:pPr>
        <w:tabs>
          <w:tab w:val="num" w:pos="3600"/>
        </w:tabs>
        <w:ind w:left="3600" w:hanging="360"/>
      </w:pPr>
      <w:rPr>
        <w:rFonts w:ascii="Wingdings" w:hAnsi="Wingdings" w:hint="default"/>
      </w:rPr>
    </w:lvl>
    <w:lvl w:ilvl="5" w:tplc="E90E3F16" w:tentative="1">
      <w:start w:val="1"/>
      <w:numFmt w:val="bullet"/>
      <w:lvlText w:val=""/>
      <w:lvlJc w:val="left"/>
      <w:pPr>
        <w:tabs>
          <w:tab w:val="num" w:pos="4320"/>
        </w:tabs>
        <w:ind w:left="4320" w:hanging="360"/>
      </w:pPr>
      <w:rPr>
        <w:rFonts w:ascii="Wingdings" w:hAnsi="Wingdings" w:hint="default"/>
      </w:rPr>
    </w:lvl>
    <w:lvl w:ilvl="6" w:tplc="A7A04E40" w:tentative="1">
      <w:start w:val="1"/>
      <w:numFmt w:val="bullet"/>
      <w:lvlText w:val=""/>
      <w:lvlJc w:val="left"/>
      <w:pPr>
        <w:tabs>
          <w:tab w:val="num" w:pos="5040"/>
        </w:tabs>
        <w:ind w:left="5040" w:hanging="360"/>
      </w:pPr>
      <w:rPr>
        <w:rFonts w:ascii="Wingdings" w:hAnsi="Wingdings" w:hint="default"/>
      </w:rPr>
    </w:lvl>
    <w:lvl w:ilvl="7" w:tplc="45D0A344" w:tentative="1">
      <w:start w:val="1"/>
      <w:numFmt w:val="bullet"/>
      <w:lvlText w:val=""/>
      <w:lvlJc w:val="left"/>
      <w:pPr>
        <w:tabs>
          <w:tab w:val="num" w:pos="5760"/>
        </w:tabs>
        <w:ind w:left="5760" w:hanging="360"/>
      </w:pPr>
      <w:rPr>
        <w:rFonts w:ascii="Wingdings" w:hAnsi="Wingdings" w:hint="default"/>
      </w:rPr>
    </w:lvl>
    <w:lvl w:ilvl="8" w:tplc="E32A45E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B836E1"/>
    <w:multiLevelType w:val="hybridMultilevel"/>
    <w:tmpl w:val="60CCE6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E3370B"/>
    <w:multiLevelType w:val="hybridMultilevel"/>
    <w:tmpl w:val="B2F28B96"/>
    <w:lvl w:ilvl="0" w:tplc="08090005">
      <w:start w:val="1"/>
      <w:numFmt w:val="bullet"/>
      <w:lvlText w:val=""/>
      <w:lvlJc w:val="left"/>
      <w:pPr>
        <w:ind w:left="1446" w:hanging="360"/>
      </w:pPr>
      <w:rPr>
        <w:rFonts w:ascii="Wingdings" w:hAnsi="Wingdings"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4" w15:restartNumberingAfterBreak="0">
    <w:nsid w:val="4C02314C"/>
    <w:multiLevelType w:val="hybridMultilevel"/>
    <w:tmpl w:val="4378B688"/>
    <w:lvl w:ilvl="0" w:tplc="27D45A00">
      <w:start w:val="2"/>
      <w:numFmt w:val="bullet"/>
      <w:lvlText w:val="-"/>
      <w:lvlJc w:val="left"/>
      <w:pPr>
        <w:ind w:left="1080" w:hanging="360"/>
      </w:pPr>
      <w:rPr>
        <w:rFonts w:ascii="Calibri" w:eastAsiaTheme="minorHAnsi" w:hAnsi="Calibri" w:cstheme="minorBidi" w:hint="default"/>
        <w:b/>
        <w:i/>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D64455F"/>
    <w:multiLevelType w:val="hybridMultilevel"/>
    <w:tmpl w:val="B47805CE"/>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3228AC"/>
    <w:multiLevelType w:val="hybridMultilevel"/>
    <w:tmpl w:val="0AFCC01C"/>
    <w:lvl w:ilvl="0" w:tplc="0809000B">
      <w:start w:val="1"/>
      <w:numFmt w:val="bullet"/>
      <w:lvlText w:val=""/>
      <w:lvlJc w:val="left"/>
      <w:pPr>
        <w:ind w:left="766" w:hanging="360"/>
      </w:pPr>
      <w:rPr>
        <w:rFonts w:ascii="Wingdings" w:hAnsi="Wingdings"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7" w15:restartNumberingAfterBreak="0">
    <w:nsid w:val="579D609C"/>
    <w:multiLevelType w:val="multilevel"/>
    <w:tmpl w:val="BDD88A6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28" w15:restartNumberingAfterBreak="0">
    <w:nsid w:val="57A75B09"/>
    <w:multiLevelType w:val="hybridMultilevel"/>
    <w:tmpl w:val="75ACA7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F0D35D6"/>
    <w:multiLevelType w:val="hybridMultilevel"/>
    <w:tmpl w:val="AEA2EB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073A83"/>
    <w:multiLevelType w:val="hybridMultilevel"/>
    <w:tmpl w:val="F176C75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7CF35C4"/>
    <w:multiLevelType w:val="hybridMultilevel"/>
    <w:tmpl w:val="9ED6E08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6F4718"/>
    <w:multiLevelType w:val="hybridMultilevel"/>
    <w:tmpl w:val="36E0A31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B416F4A"/>
    <w:multiLevelType w:val="hybridMultilevel"/>
    <w:tmpl w:val="F5208F1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444D85"/>
    <w:multiLevelType w:val="hybridMultilevel"/>
    <w:tmpl w:val="6E5A1294"/>
    <w:lvl w:ilvl="0" w:tplc="146CC78E">
      <w:start w:val="1"/>
      <w:numFmt w:val="bullet"/>
      <w:lvlText w:val=""/>
      <w:lvlJc w:val="left"/>
      <w:pPr>
        <w:tabs>
          <w:tab w:val="num" w:pos="720"/>
        </w:tabs>
        <w:ind w:left="720" w:hanging="360"/>
      </w:pPr>
      <w:rPr>
        <w:rFonts w:ascii="Wingdings" w:hAnsi="Wingdings" w:hint="default"/>
      </w:rPr>
    </w:lvl>
    <w:lvl w:ilvl="1" w:tplc="0D70CE24">
      <w:start w:val="1"/>
      <w:numFmt w:val="bullet"/>
      <w:lvlText w:val=""/>
      <w:lvlJc w:val="left"/>
      <w:pPr>
        <w:tabs>
          <w:tab w:val="num" w:pos="1440"/>
        </w:tabs>
        <w:ind w:left="1440" w:hanging="360"/>
      </w:pPr>
      <w:rPr>
        <w:rFonts w:ascii="Wingdings" w:hAnsi="Wingdings" w:hint="default"/>
      </w:rPr>
    </w:lvl>
    <w:lvl w:ilvl="2" w:tplc="B27A8432" w:tentative="1">
      <w:start w:val="1"/>
      <w:numFmt w:val="bullet"/>
      <w:lvlText w:val=""/>
      <w:lvlJc w:val="left"/>
      <w:pPr>
        <w:tabs>
          <w:tab w:val="num" w:pos="2160"/>
        </w:tabs>
        <w:ind w:left="2160" w:hanging="360"/>
      </w:pPr>
      <w:rPr>
        <w:rFonts w:ascii="Wingdings" w:hAnsi="Wingdings" w:hint="default"/>
      </w:rPr>
    </w:lvl>
    <w:lvl w:ilvl="3" w:tplc="EF901976" w:tentative="1">
      <w:start w:val="1"/>
      <w:numFmt w:val="bullet"/>
      <w:lvlText w:val=""/>
      <w:lvlJc w:val="left"/>
      <w:pPr>
        <w:tabs>
          <w:tab w:val="num" w:pos="2880"/>
        </w:tabs>
        <w:ind w:left="2880" w:hanging="360"/>
      </w:pPr>
      <w:rPr>
        <w:rFonts w:ascii="Wingdings" w:hAnsi="Wingdings" w:hint="default"/>
      </w:rPr>
    </w:lvl>
    <w:lvl w:ilvl="4" w:tplc="17D219C0" w:tentative="1">
      <w:start w:val="1"/>
      <w:numFmt w:val="bullet"/>
      <w:lvlText w:val=""/>
      <w:lvlJc w:val="left"/>
      <w:pPr>
        <w:tabs>
          <w:tab w:val="num" w:pos="3600"/>
        </w:tabs>
        <w:ind w:left="3600" w:hanging="360"/>
      </w:pPr>
      <w:rPr>
        <w:rFonts w:ascii="Wingdings" w:hAnsi="Wingdings" w:hint="default"/>
      </w:rPr>
    </w:lvl>
    <w:lvl w:ilvl="5" w:tplc="47D4274E" w:tentative="1">
      <w:start w:val="1"/>
      <w:numFmt w:val="bullet"/>
      <w:lvlText w:val=""/>
      <w:lvlJc w:val="left"/>
      <w:pPr>
        <w:tabs>
          <w:tab w:val="num" w:pos="4320"/>
        </w:tabs>
        <w:ind w:left="4320" w:hanging="360"/>
      </w:pPr>
      <w:rPr>
        <w:rFonts w:ascii="Wingdings" w:hAnsi="Wingdings" w:hint="default"/>
      </w:rPr>
    </w:lvl>
    <w:lvl w:ilvl="6" w:tplc="5274939C" w:tentative="1">
      <w:start w:val="1"/>
      <w:numFmt w:val="bullet"/>
      <w:lvlText w:val=""/>
      <w:lvlJc w:val="left"/>
      <w:pPr>
        <w:tabs>
          <w:tab w:val="num" w:pos="5040"/>
        </w:tabs>
        <w:ind w:left="5040" w:hanging="360"/>
      </w:pPr>
      <w:rPr>
        <w:rFonts w:ascii="Wingdings" w:hAnsi="Wingdings" w:hint="default"/>
      </w:rPr>
    </w:lvl>
    <w:lvl w:ilvl="7" w:tplc="38CAEE02" w:tentative="1">
      <w:start w:val="1"/>
      <w:numFmt w:val="bullet"/>
      <w:lvlText w:val=""/>
      <w:lvlJc w:val="left"/>
      <w:pPr>
        <w:tabs>
          <w:tab w:val="num" w:pos="5760"/>
        </w:tabs>
        <w:ind w:left="5760" w:hanging="360"/>
      </w:pPr>
      <w:rPr>
        <w:rFonts w:ascii="Wingdings" w:hAnsi="Wingdings" w:hint="default"/>
      </w:rPr>
    </w:lvl>
    <w:lvl w:ilvl="8" w:tplc="7362D14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5B43AC"/>
    <w:multiLevelType w:val="hybridMultilevel"/>
    <w:tmpl w:val="E342D59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B991834"/>
    <w:multiLevelType w:val="hybridMultilevel"/>
    <w:tmpl w:val="7AA0C696"/>
    <w:lvl w:ilvl="0" w:tplc="0809000D">
      <w:start w:val="1"/>
      <w:numFmt w:val="bullet"/>
      <w:lvlText w:val=""/>
      <w:lvlJc w:val="left"/>
      <w:pPr>
        <w:ind w:left="2154" w:hanging="360"/>
      </w:pPr>
      <w:rPr>
        <w:rFonts w:ascii="Wingdings" w:hAnsi="Wingdings" w:hint="default"/>
      </w:rPr>
    </w:lvl>
    <w:lvl w:ilvl="1" w:tplc="08090003" w:tentative="1">
      <w:start w:val="1"/>
      <w:numFmt w:val="bullet"/>
      <w:lvlText w:val="o"/>
      <w:lvlJc w:val="left"/>
      <w:pPr>
        <w:ind w:left="2874" w:hanging="360"/>
      </w:pPr>
      <w:rPr>
        <w:rFonts w:ascii="Courier New" w:hAnsi="Courier New" w:cs="Courier New" w:hint="default"/>
      </w:rPr>
    </w:lvl>
    <w:lvl w:ilvl="2" w:tplc="08090005" w:tentative="1">
      <w:start w:val="1"/>
      <w:numFmt w:val="bullet"/>
      <w:lvlText w:val=""/>
      <w:lvlJc w:val="left"/>
      <w:pPr>
        <w:ind w:left="3594" w:hanging="360"/>
      </w:pPr>
      <w:rPr>
        <w:rFonts w:ascii="Wingdings" w:hAnsi="Wingdings" w:hint="default"/>
      </w:rPr>
    </w:lvl>
    <w:lvl w:ilvl="3" w:tplc="08090001" w:tentative="1">
      <w:start w:val="1"/>
      <w:numFmt w:val="bullet"/>
      <w:lvlText w:val=""/>
      <w:lvlJc w:val="left"/>
      <w:pPr>
        <w:ind w:left="4314" w:hanging="360"/>
      </w:pPr>
      <w:rPr>
        <w:rFonts w:ascii="Symbol" w:hAnsi="Symbol" w:hint="default"/>
      </w:rPr>
    </w:lvl>
    <w:lvl w:ilvl="4" w:tplc="08090003" w:tentative="1">
      <w:start w:val="1"/>
      <w:numFmt w:val="bullet"/>
      <w:lvlText w:val="o"/>
      <w:lvlJc w:val="left"/>
      <w:pPr>
        <w:ind w:left="5034" w:hanging="360"/>
      </w:pPr>
      <w:rPr>
        <w:rFonts w:ascii="Courier New" w:hAnsi="Courier New" w:cs="Courier New" w:hint="default"/>
      </w:rPr>
    </w:lvl>
    <w:lvl w:ilvl="5" w:tplc="08090005" w:tentative="1">
      <w:start w:val="1"/>
      <w:numFmt w:val="bullet"/>
      <w:lvlText w:val=""/>
      <w:lvlJc w:val="left"/>
      <w:pPr>
        <w:ind w:left="5754" w:hanging="360"/>
      </w:pPr>
      <w:rPr>
        <w:rFonts w:ascii="Wingdings" w:hAnsi="Wingdings" w:hint="default"/>
      </w:rPr>
    </w:lvl>
    <w:lvl w:ilvl="6" w:tplc="08090001" w:tentative="1">
      <w:start w:val="1"/>
      <w:numFmt w:val="bullet"/>
      <w:lvlText w:val=""/>
      <w:lvlJc w:val="left"/>
      <w:pPr>
        <w:ind w:left="6474" w:hanging="360"/>
      </w:pPr>
      <w:rPr>
        <w:rFonts w:ascii="Symbol" w:hAnsi="Symbol" w:hint="default"/>
      </w:rPr>
    </w:lvl>
    <w:lvl w:ilvl="7" w:tplc="08090003" w:tentative="1">
      <w:start w:val="1"/>
      <w:numFmt w:val="bullet"/>
      <w:lvlText w:val="o"/>
      <w:lvlJc w:val="left"/>
      <w:pPr>
        <w:ind w:left="7194" w:hanging="360"/>
      </w:pPr>
      <w:rPr>
        <w:rFonts w:ascii="Courier New" w:hAnsi="Courier New" w:cs="Courier New" w:hint="default"/>
      </w:rPr>
    </w:lvl>
    <w:lvl w:ilvl="8" w:tplc="08090005" w:tentative="1">
      <w:start w:val="1"/>
      <w:numFmt w:val="bullet"/>
      <w:lvlText w:val=""/>
      <w:lvlJc w:val="left"/>
      <w:pPr>
        <w:ind w:left="7914" w:hanging="360"/>
      </w:pPr>
      <w:rPr>
        <w:rFonts w:ascii="Wingdings" w:hAnsi="Wingdings" w:hint="default"/>
      </w:rPr>
    </w:lvl>
  </w:abstractNum>
  <w:abstractNum w:abstractNumId="37" w15:restartNumberingAfterBreak="0">
    <w:nsid w:val="6D2A3C09"/>
    <w:multiLevelType w:val="hybridMultilevel"/>
    <w:tmpl w:val="B62402EA"/>
    <w:lvl w:ilvl="0" w:tplc="1B0E54AE">
      <w:start w:val="1"/>
      <w:numFmt w:val="bullet"/>
      <w:lvlText w:val="•"/>
      <w:lvlJc w:val="left"/>
      <w:pPr>
        <w:tabs>
          <w:tab w:val="num" w:pos="720"/>
        </w:tabs>
        <w:ind w:left="720" w:hanging="360"/>
      </w:pPr>
      <w:rPr>
        <w:rFonts w:ascii="Arial" w:hAnsi="Arial" w:hint="default"/>
      </w:rPr>
    </w:lvl>
    <w:lvl w:ilvl="1" w:tplc="22347272" w:tentative="1">
      <w:start w:val="1"/>
      <w:numFmt w:val="bullet"/>
      <w:lvlText w:val="•"/>
      <w:lvlJc w:val="left"/>
      <w:pPr>
        <w:tabs>
          <w:tab w:val="num" w:pos="1440"/>
        </w:tabs>
        <w:ind w:left="1440" w:hanging="360"/>
      </w:pPr>
      <w:rPr>
        <w:rFonts w:ascii="Arial" w:hAnsi="Arial" w:hint="default"/>
      </w:rPr>
    </w:lvl>
    <w:lvl w:ilvl="2" w:tplc="14148B68" w:tentative="1">
      <w:start w:val="1"/>
      <w:numFmt w:val="bullet"/>
      <w:lvlText w:val="•"/>
      <w:lvlJc w:val="left"/>
      <w:pPr>
        <w:tabs>
          <w:tab w:val="num" w:pos="2160"/>
        </w:tabs>
        <w:ind w:left="2160" w:hanging="360"/>
      </w:pPr>
      <w:rPr>
        <w:rFonts w:ascii="Arial" w:hAnsi="Arial" w:hint="default"/>
      </w:rPr>
    </w:lvl>
    <w:lvl w:ilvl="3" w:tplc="89F85E62" w:tentative="1">
      <w:start w:val="1"/>
      <w:numFmt w:val="bullet"/>
      <w:lvlText w:val="•"/>
      <w:lvlJc w:val="left"/>
      <w:pPr>
        <w:tabs>
          <w:tab w:val="num" w:pos="2880"/>
        </w:tabs>
        <w:ind w:left="2880" w:hanging="360"/>
      </w:pPr>
      <w:rPr>
        <w:rFonts w:ascii="Arial" w:hAnsi="Arial" w:hint="default"/>
      </w:rPr>
    </w:lvl>
    <w:lvl w:ilvl="4" w:tplc="51D6D190" w:tentative="1">
      <w:start w:val="1"/>
      <w:numFmt w:val="bullet"/>
      <w:lvlText w:val="•"/>
      <w:lvlJc w:val="left"/>
      <w:pPr>
        <w:tabs>
          <w:tab w:val="num" w:pos="3600"/>
        </w:tabs>
        <w:ind w:left="3600" w:hanging="360"/>
      </w:pPr>
      <w:rPr>
        <w:rFonts w:ascii="Arial" w:hAnsi="Arial" w:hint="default"/>
      </w:rPr>
    </w:lvl>
    <w:lvl w:ilvl="5" w:tplc="272C2FF0" w:tentative="1">
      <w:start w:val="1"/>
      <w:numFmt w:val="bullet"/>
      <w:lvlText w:val="•"/>
      <w:lvlJc w:val="left"/>
      <w:pPr>
        <w:tabs>
          <w:tab w:val="num" w:pos="4320"/>
        </w:tabs>
        <w:ind w:left="4320" w:hanging="360"/>
      </w:pPr>
      <w:rPr>
        <w:rFonts w:ascii="Arial" w:hAnsi="Arial" w:hint="default"/>
      </w:rPr>
    </w:lvl>
    <w:lvl w:ilvl="6" w:tplc="67DE166A" w:tentative="1">
      <w:start w:val="1"/>
      <w:numFmt w:val="bullet"/>
      <w:lvlText w:val="•"/>
      <w:lvlJc w:val="left"/>
      <w:pPr>
        <w:tabs>
          <w:tab w:val="num" w:pos="5040"/>
        </w:tabs>
        <w:ind w:left="5040" w:hanging="360"/>
      </w:pPr>
      <w:rPr>
        <w:rFonts w:ascii="Arial" w:hAnsi="Arial" w:hint="default"/>
      </w:rPr>
    </w:lvl>
    <w:lvl w:ilvl="7" w:tplc="59CC56DE" w:tentative="1">
      <w:start w:val="1"/>
      <w:numFmt w:val="bullet"/>
      <w:lvlText w:val="•"/>
      <w:lvlJc w:val="left"/>
      <w:pPr>
        <w:tabs>
          <w:tab w:val="num" w:pos="5760"/>
        </w:tabs>
        <w:ind w:left="5760" w:hanging="360"/>
      </w:pPr>
      <w:rPr>
        <w:rFonts w:ascii="Arial" w:hAnsi="Arial" w:hint="default"/>
      </w:rPr>
    </w:lvl>
    <w:lvl w:ilvl="8" w:tplc="F2C0394A"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09270B5"/>
    <w:multiLevelType w:val="hybridMultilevel"/>
    <w:tmpl w:val="D648027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4A076B9"/>
    <w:multiLevelType w:val="hybridMultilevel"/>
    <w:tmpl w:val="F05E0BD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6A2AC1"/>
    <w:multiLevelType w:val="multilevel"/>
    <w:tmpl w:val="BDD88A6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7C04143"/>
    <w:multiLevelType w:val="hybridMultilevel"/>
    <w:tmpl w:val="4306B66E"/>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637"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F70A8E"/>
    <w:multiLevelType w:val="hybridMultilevel"/>
    <w:tmpl w:val="5906A3CE"/>
    <w:lvl w:ilvl="0" w:tplc="C03C6F66">
      <w:start w:val="1"/>
      <w:numFmt w:val="bullet"/>
      <w:lvlText w:val=""/>
      <w:lvlJc w:val="left"/>
      <w:pPr>
        <w:tabs>
          <w:tab w:val="num" w:pos="720"/>
        </w:tabs>
        <w:ind w:left="720" w:hanging="360"/>
      </w:pPr>
      <w:rPr>
        <w:rFonts w:ascii="Wingdings" w:hAnsi="Wingdings" w:hint="default"/>
      </w:rPr>
    </w:lvl>
    <w:lvl w:ilvl="1" w:tplc="3EF6E6A8" w:tentative="1">
      <w:start w:val="1"/>
      <w:numFmt w:val="bullet"/>
      <w:lvlText w:val=""/>
      <w:lvlJc w:val="left"/>
      <w:pPr>
        <w:tabs>
          <w:tab w:val="num" w:pos="1440"/>
        </w:tabs>
        <w:ind w:left="1440" w:hanging="360"/>
      </w:pPr>
      <w:rPr>
        <w:rFonts w:ascii="Wingdings" w:hAnsi="Wingdings" w:hint="default"/>
      </w:rPr>
    </w:lvl>
    <w:lvl w:ilvl="2" w:tplc="5F94070E" w:tentative="1">
      <w:start w:val="1"/>
      <w:numFmt w:val="bullet"/>
      <w:lvlText w:val=""/>
      <w:lvlJc w:val="left"/>
      <w:pPr>
        <w:tabs>
          <w:tab w:val="num" w:pos="2160"/>
        </w:tabs>
        <w:ind w:left="2160" w:hanging="360"/>
      </w:pPr>
      <w:rPr>
        <w:rFonts w:ascii="Wingdings" w:hAnsi="Wingdings" w:hint="default"/>
      </w:rPr>
    </w:lvl>
    <w:lvl w:ilvl="3" w:tplc="13343322" w:tentative="1">
      <w:start w:val="1"/>
      <w:numFmt w:val="bullet"/>
      <w:lvlText w:val=""/>
      <w:lvlJc w:val="left"/>
      <w:pPr>
        <w:tabs>
          <w:tab w:val="num" w:pos="2880"/>
        </w:tabs>
        <w:ind w:left="2880" w:hanging="360"/>
      </w:pPr>
      <w:rPr>
        <w:rFonts w:ascii="Wingdings" w:hAnsi="Wingdings" w:hint="default"/>
      </w:rPr>
    </w:lvl>
    <w:lvl w:ilvl="4" w:tplc="20EA23E4" w:tentative="1">
      <w:start w:val="1"/>
      <w:numFmt w:val="bullet"/>
      <w:lvlText w:val=""/>
      <w:lvlJc w:val="left"/>
      <w:pPr>
        <w:tabs>
          <w:tab w:val="num" w:pos="3600"/>
        </w:tabs>
        <w:ind w:left="3600" w:hanging="360"/>
      </w:pPr>
      <w:rPr>
        <w:rFonts w:ascii="Wingdings" w:hAnsi="Wingdings" w:hint="default"/>
      </w:rPr>
    </w:lvl>
    <w:lvl w:ilvl="5" w:tplc="633EBE96" w:tentative="1">
      <w:start w:val="1"/>
      <w:numFmt w:val="bullet"/>
      <w:lvlText w:val=""/>
      <w:lvlJc w:val="left"/>
      <w:pPr>
        <w:tabs>
          <w:tab w:val="num" w:pos="4320"/>
        </w:tabs>
        <w:ind w:left="4320" w:hanging="360"/>
      </w:pPr>
      <w:rPr>
        <w:rFonts w:ascii="Wingdings" w:hAnsi="Wingdings" w:hint="default"/>
      </w:rPr>
    </w:lvl>
    <w:lvl w:ilvl="6" w:tplc="1A1266E2" w:tentative="1">
      <w:start w:val="1"/>
      <w:numFmt w:val="bullet"/>
      <w:lvlText w:val=""/>
      <w:lvlJc w:val="left"/>
      <w:pPr>
        <w:tabs>
          <w:tab w:val="num" w:pos="5040"/>
        </w:tabs>
        <w:ind w:left="5040" w:hanging="360"/>
      </w:pPr>
      <w:rPr>
        <w:rFonts w:ascii="Wingdings" w:hAnsi="Wingdings" w:hint="default"/>
      </w:rPr>
    </w:lvl>
    <w:lvl w:ilvl="7" w:tplc="647C7E0E" w:tentative="1">
      <w:start w:val="1"/>
      <w:numFmt w:val="bullet"/>
      <w:lvlText w:val=""/>
      <w:lvlJc w:val="left"/>
      <w:pPr>
        <w:tabs>
          <w:tab w:val="num" w:pos="5760"/>
        </w:tabs>
        <w:ind w:left="5760" w:hanging="360"/>
      </w:pPr>
      <w:rPr>
        <w:rFonts w:ascii="Wingdings" w:hAnsi="Wingdings" w:hint="default"/>
      </w:rPr>
    </w:lvl>
    <w:lvl w:ilvl="8" w:tplc="3C340DBE"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7"/>
  </w:num>
  <w:num w:numId="3">
    <w:abstractNumId w:val="41"/>
  </w:num>
  <w:num w:numId="4">
    <w:abstractNumId w:val="5"/>
  </w:num>
  <w:num w:numId="5">
    <w:abstractNumId w:val="33"/>
  </w:num>
  <w:num w:numId="6">
    <w:abstractNumId w:val="22"/>
  </w:num>
  <w:num w:numId="7">
    <w:abstractNumId w:val="18"/>
  </w:num>
  <w:num w:numId="8">
    <w:abstractNumId w:val="29"/>
  </w:num>
  <w:num w:numId="9">
    <w:abstractNumId w:val="20"/>
  </w:num>
  <w:num w:numId="10">
    <w:abstractNumId w:val="8"/>
  </w:num>
  <w:num w:numId="11">
    <w:abstractNumId w:val="32"/>
  </w:num>
  <w:num w:numId="12">
    <w:abstractNumId w:val="4"/>
  </w:num>
  <w:num w:numId="13">
    <w:abstractNumId w:val="31"/>
  </w:num>
  <w:num w:numId="14">
    <w:abstractNumId w:val="17"/>
  </w:num>
  <w:num w:numId="15">
    <w:abstractNumId w:val="1"/>
  </w:num>
  <w:num w:numId="16">
    <w:abstractNumId w:val="26"/>
  </w:num>
  <w:num w:numId="17">
    <w:abstractNumId w:val="6"/>
  </w:num>
  <w:num w:numId="18">
    <w:abstractNumId w:val="43"/>
  </w:num>
  <w:num w:numId="19">
    <w:abstractNumId w:val="14"/>
  </w:num>
  <w:num w:numId="20">
    <w:abstractNumId w:val="21"/>
  </w:num>
  <w:num w:numId="21">
    <w:abstractNumId w:val="7"/>
  </w:num>
  <w:num w:numId="22">
    <w:abstractNumId w:val="15"/>
  </w:num>
  <w:num w:numId="23">
    <w:abstractNumId w:val="19"/>
  </w:num>
  <w:num w:numId="24">
    <w:abstractNumId w:val="30"/>
  </w:num>
  <w:num w:numId="25">
    <w:abstractNumId w:val="37"/>
  </w:num>
  <w:num w:numId="26">
    <w:abstractNumId w:val="3"/>
  </w:num>
  <w:num w:numId="27">
    <w:abstractNumId w:val="38"/>
  </w:num>
  <w:num w:numId="28">
    <w:abstractNumId w:val="36"/>
  </w:num>
  <w:num w:numId="29">
    <w:abstractNumId w:val="16"/>
  </w:num>
  <w:num w:numId="30">
    <w:abstractNumId w:val="0"/>
  </w:num>
  <w:num w:numId="31">
    <w:abstractNumId w:val="9"/>
  </w:num>
  <w:num w:numId="32">
    <w:abstractNumId w:val="34"/>
  </w:num>
  <w:num w:numId="33">
    <w:abstractNumId w:val="23"/>
  </w:num>
  <w:num w:numId="34">
    <w:abstractNumId w:val="12"/>
  </w:num>
  <w:num w:numId="35">
    <w:abstractNumId w:val="13"/>
  </w:num>
  <w:num w:numId="36">
    <w:abstractNumId w:val="10"/>
  </w:num>
  <w:num w:numId="37">
    <w:abstractNumId w:val="2"/>
  </w:num>
  <w:num w:numId="38">
    <w:abstractNumId w:val="11"/>
  </w:num>
  <w:num w:numId="39">
    <w:abstractNumId w:val="35"/>
  </w:num>
  <w:num w:numId="40">
    <w:abstractNumId w:val="39"/>
  </w:num>
  <w:num w:numId="41">
    <w:abstractNumId w:val="24"/>
  </w:num>
  <w:num w:numId="42">
    <w:abstractNumId w:val="25"/>
  </w:num>
  <w:num w:numId="43">
    <w:abstractNumId w:val="28"/>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A80"/>
    <w:rsid w:val="000077E5"/>
    <w:rsid w:val="00013ED0"/>
    <w:rsid w:val="000859C5"/>
    <w:rsid w:val="000A20EE"/>
    <w:rsid w:val="000B39D8"/>
    <w:rsid w:val="000C75F8"/>
    <w:rsid w:val="000C7AD2"/>
    <w:rsid w:val="000D3E84"/>
    <w:rsid w:val="000F27B8"/>
    <w:rsid w:val="000F7026"/>
    <w:rsid w:val="001462F0"/>
    <w:rsid w:val="00150837"/>
    <w:rsid w:val="00153FC5"/>
    <w:rsid w:val="00160A8F"/>
    <w:rsid w:val="00174CB1"/>
    <w:rsid w:val="00182047"/>
    <w:rsid w:val="001E6A80"/>
    <w:rsid w:val="001F4147"/>
    <w:rsid w:val="001F5352"/>
    <w:rsid w:val="002049FC"/>
    <w:rsid w:val="00241BE1"/>
    <w:rsid w:val="0024775D"/>
    <w:rsid w:val="002652BA"/>
    <w:rsid w:val="0027565C"/>
    <w:rsid w:val="00287190"/>
    <w:rsid w:val="002A285F"/>
    <w:rsid w:val="002C607B"/>
    <w:rsid w:val="002C7AB8"/>
    <w:rsid w:val="002D0CAD"/>
    <w:rsid w:val="00314B6A"/>
    <w:rsid w:val="003261F8"/>
    <w:rsid w:val="00344EBD"/>
    <w:rsid w:val="003746A4"/>
    <w:rsid w:val="00393449"/>
    <w:rsid w:val="003B0924"/>
    <w:rsid w:val="003B13E9"/>
    <w:rsid w:val="003B4B81"/>
    <w:rsid w:val="003C28C7"/>
    <w:rsid w:val="00407897"/>
    <w:rsid w:val="00413A0B"/>
    <w:rsid w:val="00441C84"/>
    <w:rsid w:val="00496BAE"/>
    <w:rsid w:val="004A06D3"/>
    <w:rsid w:val="004A11B5"/>
    <w:rsid w:val="004A1D33"/>
    <w:rsid w:val="004C4A57"/>
    <w:rsid w:val="004E59DD"/>
    <w:rsid w:val="004E6ADE"/>
    <w:rsid w:val="005608D0"/>
    <w:rsid w:val="00561E01"/>
    <w:rsid w:val="00591E7E"/>
    <w:rsid w:val="005C3A89"/>
    <w:rsid w:val="00600939"/>
    <w:rsid w:val="006049A6"/>
    <w:rsid w:val="00635AA0"/>
    <w:rsid w:val="00657A2E"/>
    <w:rsid w:val="00660F7B"/>
    <w:rsid w:val="006655A7"/>
    <w:rsid w:val="00694398"/>
    <w:rsid w:val="006C1520"/>
    <w:rsid w:val="006E637D"/>
    <w:rsid w:val="007265B0"/>
    <w:rsid w:val="00730397"/>
    <w:rsid w:val="00736544"/>
    <w:rsid w:val="007563D7"/>
    <w:rsid w:val="00781DF3"/>
    <w:rsid w:val="00787324"/>
    <w:rsid w:val="007A25C0"/>
    <w:rsid w:val="007F1B21"/>
    <w:rsid w:val="008008EE"/>
    <w:rsid w:val="008043C3"/>
    <w:rsid w:val="00812872"/>
    <w:rsid w:val="00817980"/>
    <w:rsid w:val="00892959"/>
    <w:rsid w:val="00892D3E"/>
    <w:rsid w:val="00897C2C"/>
    <w:rsid w:val="008B2332"/>
    <w:rsid w:val="008F502C"/>
    <w:rsid w:val="00945335"/>
    <w:rsid w:val="00946601"/>
    <w:rsid w:val="00962004"/>
    <w:rsid w:val="0099658D"/>
    <w:rsid w:val="009A039B"/>
    <w:rsid w:val="009A2A1A"/>
    <w:rsid w:val="009A6C76"/>
    <w:rsid w:val="009E27CE"/>
    <w:rsid w:val="00A23FDA"/>
    <w:rsid w:val="00A27CD4"/>
    <w:rsid w:val="00AD1E29"/>
    <w:rsid w:val="00AD52AE"/>
    <w:rsid w:val="00B04207"/>
    <w:rsid w:val="00B17E5B"/>
    <w:rsid w:val="00B32D98"/>
    <w:rsid w:val="00B52D90"/>
    <w:rsid w:val="00B6380E"/>
    <w:rsid w:val="00BB2C4C"/>
    <w:rsid w:val="00BE6934"/>
    <w:rsid w:val="00C04EE5"/>
    <w:rsid w:val="00C327EC"/>
    <w:rsid w:val="00C342AD"/>
    <w:rsid w:val="00C376C5"/>
    <w:rsid w:val="00C5033A"/>
    <w:rsid w:val="00C551BD"/>
    <w:rsid w:val="00C66E09"/>
    <w:rsid w:val="00C70A2E"/>
    <w:rsid w:val="00C714AF"/>
    <w:rsid w:val="00C759D0"/>
    <w:rsid w:val="00C918F3"/>
    <w:rsid w:val="00CA113E"/>
    <w:rsid w:val="00CB386E"/>
    <w:rsid w:val="00CE30D7"/>
    <w:rsid w:val="00CE4DF7"/>
    <w:rsid w:val="00CE7616"/>
    <w:rsid w:val="00D02CDC"/>
    <w:rsid w:val="00D041E1"/>
    <w:rsid w:val="00D14495"/>
    <w:rsid w:val="00D253F6"/>
    <w:rsid w:val="00DB264C"/>
    <w:rsid w:val="00DC1715"/>
    <w:rsid w:val="00DD5CEE"/>
    <w:rsid w:val="00E21CB6"/>
    <w:rsid w:val="00E25D13"/>
    <w:rsid w:val="00E27612"/>
    <w:rsid w:val="00E5330E"/>
    <w:rsid w:val="00E905D5"/>
    <w:rsid w:val="00ED5A18"/>
    <w:rsid w:val="00EE29E4"/>
    <w:rsid w:val="00F60578"/>
    <w:rsid w:val="00F77FE6"/>
    <w:rsid w:val="00F877A0"/>
    <w:rsid w:val="00FC0E1A"/>
    <w:rsid w:val="00FC4C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2A965"/>
  <w15:docId w15:val="{26612ADB-69C9-44AF-9769-A68E6942B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049FC"/>
    <w:pPr>
      <w:keepNext/>
      <w:spacing w:before="240" w:after="60" w:line="240" w:lineRule="auto"/>
      <w:outlineLvl w:val="0"/>
    </w:pPr>
    <w:rPr>
      <w:rFonts w:ascii="Arial" w:eastAsia="Times New Roman" w:hAnsi="Arial" w:cs="Arial"/>
      <w:b/>
      <w:bCs/>
      <w:kern w:val="32"/>
      <w:sz w:val="32"/>
      <w:szCs w:val="32"/>
      <w:lang w:val="en-IE"/>
    </w:rPr>
  </w:style>
  <w:style w:type="paragraph" w:styleId="Heading2">
    <w:name w:val="heading 2"/>
    <w:basedOn w:val="Normal"/>
    <w:next w:val="Normal"/>
    <w:link w:val="Heading2Char"/>
    <w:uiPriority w:val="9"/>
    <w:unhideWhenUsed/>
    <w:qFormat/>
    <w:rsid w:val="003261F8"/>
    <w:pPr>
      <w:keepNext/>
      <w:keepLines/>
      <w:suppressAutoHyphens/>
      <w:spacing w:before="200" w:after="240" w:line="360" w:lineRule="auto"/>
      <w:outlineLvl w:val="1"/>
    </w:pPr>
    <w:rPr>
      <w:rFonts w:asciiTheme="majorHAnsi" w:eastAsia="Times New Roman" w:hAnsiTheme="majorHAnsi" w:cstheme="majorBidi"/>
      <w:b/>
      <w:bCs/>
      <w:smallCaps/>
      <w:color w:val="365F91" w:themeColor="accent1" w:themeShade="BF"/>
      <w:sz w:val="26"/>
      <w:szCs w:val="26"/>
      <w:lang w:eastAsia="ar-SA"/>
    </w:rPr>
  </w:style>
  <w:style w:type="paragraph" w:styleId="Heading3">
    <w:name w:val="heading 3"/>
    <w:basedOn w:val="Normal"/>
    <w:next w:val="Normal"/>
    <w:link w:val="Heading3Char"/>
    <w:uiPriority w:val="9"/>
    <w:unhideWhenUsed/>
    <w:qFormat/>
    <w:rsid w:val="003261F8"/>
    <w:pPr>
      <w:keepNext/>
      <w:suppressAutoHyphens/>
      <w:spacing w:before="480" w:after="240" w:line="360" w:lineRule="auto"/>
      <w:outlineLvl w:val="2"/>
    </w:pPr>
    <w:rPr>
      <w:rFonts w:asciiTheme="majorHAnsi" w:eastAsia="Times New Roman" w:hAnsiTheme="majorHAnsi" w:cs="Times New Roman"/>
      <w:b/>
      <w:color w:val="365F91" w:themeColor="accent1" w:themeShade="BF"/>
      <w:sz w:val="26"/>
      <w:szCs w:val="24"/>
      <w:lang w:eastAsia="ar-SA"/>
    </w:rPr>
  </w:style>
  <w:style w:type="paragraph" w:styleId="Heading4">
    <w:name w:val="heading 4"/>
    <w:basedOn w:val="Normal"/>
    <w:next w:val="Normal"/>
    <w:link w:val="Heading4Char"/>
    <w:uiPriority w:val="9"/>
    <w:unhideWhenUsed/>
    <w:qFormat/>
    <w:rsid w:val="003261F8"/>
    <w:pPr>
      <w:keepNext/>
      <w:keepLines/>
      <w:suppressAutoHyphens/>
      <w:spacing w:before="40" w:after="0" w:line="360" w:lineRule="auto"/>
      <w:outlineLvl w:val="3"/>
    </w:pPr>
    <w:rPr>
      <w:rFonts w:asciiTheme="majorHAnsi" w:eastAsiaTheme="majorEastAsia" w:hAnsiTheme="majorHAnsi" w:cstheme="majorBidi"/>
      <w:iCs/>
      <w:color w:val="365F91" w:themeColor="accent1" w:themeShade="BF"/>
      <w:sz w:val="28"/>
      <w:szCs w:val="24"/>
      <w:lang w:val="es-ES_tradnl"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1E6A80"/>
    <w:pPr>
      <w:ind w:left="720"/>
      <w:contextualSpacing/>
    </w:pPr>
  </w:style>
  <w:style w:type="character" w:styleId="CommentReference">
    <w:name w:val="annotation reference"/>
    <w:basedOn w:val="DefaultParagraphFont"/>
    <w:uiPriority w:val="99"/>
    <w:semiHidden/>
    <w:unhideWhenUsed/>
    <w:rsid w:val="00DD5CEE"/>
    <w:rPr>
      <w:sz w:val="16"/>
      <w:szCs w:val="16"/>
    </w:rPr>
  </w:style>
  <w:style w:type="paragraph" w:styleId="CommentText">
    <w:name w:val="annotation text"/>
    <w:basedOn w:val="Normal"/>
    <w:link w:val="CommentTextChar"/>
    <w:uiPriority w:val="99"/>
    <w:semiHidden/>
    <w:unhideWhenUsed/>
    <w:rsid w:val="00DD5CEE"/>
    <w:pPr>
      <w:spacing w:line="240" w:lineRule="auto"/>
    </w:pPr>
    <w:rPr>
      <w:sz w:val="20"/>
      <w:szCs w:val="20"/>
    </w:rPr>
  </w:style>
  <w:style w:type="character" w:customStyle="1" w:styleId="CommentTextChar">
    <w:name w:val="Comment Text Char"/>
    <w:basedOn w:val="DefaultParagraphFont"/>
    <w:link w:val="CommentText"/>
    <w:uiPriority w:val="99"/>
    <w:semiHidden/>
    <w:rsid w:val="00DD5CEE"/>
    <w:rPr>
      <w:sz w:val="20"/>
      <w:szCs w:val="20"/>
    </w:rPr>
  </w:style>
  <w:style w:type="paragraph" w:styleId="CommentSubject">
    <w:name w:val="annotation subject"/>
    <w:basedOn w:val="CommentText"/>
    <w:next w:val="CommentText"/>
    <w:link w:val="CommentSubjectChar"/>
    <w:uiPriority w:val="99"/>
    <w:semiHidden/>
    <w:unhideWhenUsed/>
    <w:rsid w:val="00DD5CEE"/>
    <w:rPr>
      <w:b/>
      <w:bCs/>
    </w:rPr>
  </w:style>
  <w:style w:type="character" w:customStyle="1" w:styleId="CommentSubjectChar">
    <w:name w:val="Comment Subject Char"/>
    <w:basedOn w:val="CommentTextChar"/>
    <w:link w:val="CommentSubject"/>
    <w:uiPriority w:val="99"/>
    <w:semiHidden/>
    <w:rsid w:val="00DD5CEE"/>
    <w:rPr>
      <w:b/>
      <w:bCs/>
      <w:sz w:val="20"/>
      <w:szCs w:val="20"/>
    </w:rPr>
  </w:style>
  <w:style w:type="paragraph" w:styleId="BalloonText">
    <w:name w:val="Balloon Text"/>
    <w:basedOn w:val="Normal"/>
    <w:link w:val="BalloonTextChar"/>
    <w:uiPriority w:val="99"/>
    <w:semiHidden/>
    <w:unhideWhenUsed/>
    <w:rsid w:val="00DD5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CEE"/>
    <w:rPr>
      <w:rFonts w:ascii="Tahoma" w:hAnsi="Tahoma" w:cs="Tahoma"/>
      <w:sz w:val="16"/>
      <w:szCs w:val="16"/>
    </w:rPr>
  </w:style>
  <w:style w:type="paragraph" w:styleId="Header">
    <w:name w:val="header"/>
    <w:basedOn w:val="Normal"/>
    <w:link w:val="HeaderChar"/>
    <w:uiPriority w:val="99"/>
    <w:unhideWhenUsed/>
    <w:rsid w:val="004A06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06D3"/>
  </w:style>
  <w:style w:type="paragraph" w:styleId="Footer">
    <w:name w:val="footer"/>
    <w:basedOn w:val="Normal"/>
    <w:link w:val="FooterChar"/>
    <w:uiPriority w:val="99"/>
    <w:unhideWhenUsed/>
    <w:rsid w:val="004A06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06D3"/>
  </w:style>
  <w:style w:type="table" w:styleId="TableGrid">
    <w:name w:val="Table Grid"/>
    <w:basedOn w:val="TableNormal"/>
    <w:uiPriority w:val="59"/>
    <w:rsid w:val="00C66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6E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2049FC"/>
    <w:rPr>
      <w:rFonts w:ascii="Arial" w:eastAsia="Times New Roman" w:hAnsi="Arial" w:cs="Arial"/>
      <w:b/>
      <w:bCs/>
      <w:kern w:val="32"/>
      <w:sz w:val="32"/>
      <w:szCs w:val="32"/>
      <w:lang w:val="en-IE"/>
    </w:rPr>
  </w:style>
  <w:style w:type="paragraph" w:customStyle="1" w:styleId="DRAGOS2">
    <w:name w:val="DRAGOS 2"/>
    <w:basedOn w:val="Normal"/>
    <w:link w:val="DRAGOS2Char"/>
    <w:rsid w:val="002049FC"/>
    <w:pPr>
      <w:spacing w:before="120" w:after="0" w:line="288" w:lineRule="auto"/>
    </w:pPr>
    <w:rPr>
      <w:rFonts w:ascii="Verdana" w:eastAsia="Times New Roman" w:hAnsi="Verdana" w:cs="Times New Roman"/>
      <w:i/>
      <w:iCs/>
      <w:sz w:val="24"/>
      <w:szCs w:val="24"/>
      <w:lang w:val="ro-RO"/>
    </w:rPr>
  </w:style>
  <w:style w:type="character" w:customStyle="1" w:styleId="DRAGOS2Char">
    <w:name w:val="DRAGOS 2 Char"/>
    <w:link w:val="DRAGOS2"/>
    <w:rsid w:val="002049FC"/>
    <w:rPr>
      <w:rFonts w:ascii="Verdana" w:eastAsia="Times New Roman" w:hAnsi="Verdana" w:cs="Times New Roman"/>
      <w:i/>
      <w:iCs/>
      <w:sz w:val="24"/>
      <w:szCs w:val="24"/>
      <w:lang w:val="ro-RO"/>
    </w:rPr>
  </w:style>
  <w:style w:type="paragraph" w:styleId="NormalWeb">
    <w:name w:val="Normal (Web)"/>
    <w:basedOn w:val="Normal"/>
    <w:rsid w:val="002049F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rsid w:val="002049FC"/>
  </w:style>
  <w:style w:type="paragraph" w:styleId="BodyText2">
    <w:name w:val="Body Text 2"/>
    <w:basedOn w:val="Normal"/>
    <w:link w:val="BodyText2Char"/>
    <w:rsid w:val="002049FC"/>
    <w:pPr>
      <w:spacing w:after="120" w:line="480" w:lineRule="auto"/>
      <w:jc w:val="both"/>
    </w:pPr>
    <w:rPr>
      <w:rFonts w:ascii="Times New Roman" w:eastAsia="Times New Roman" w:hAnsi="Times New Roman" w:cs="Times New Roman"/>
      <w:sz w:val="24"/>
      <w:szCs w:val="20"/>
      <w:lang w:eastAsia="en-GB"/>
    </w:rPr>
  </w:style>
  <w:style w:type="character" w:customStyle="1" w:styleId="BodyText2Char">
    <w:name w:val="Body Text 2 Char"/>
    <w:basedOn w:val="DefaultParagraphFont"/>
    <w:link w:val="BodyText2"/>
    <w:rsid w:val="002049FC"/>
    <w:rPr>
      <w:rFonts w:ascii="Times New Roman" w:eastAsia="Times New Roman" w:hAnsi="Times New Roman" w:cs="Times New Roman"/>
      <w:sz w:val="24"/>
      <w:szCs w:val="20"/>
      <w:lang w:eastAsia="en-GB"/>
    </w:rPr>
  </w:style>
  <w:style w:type="paragraph" w:styleId="Revision">
    <w:name w:val="Revision"/>
    <w:hidden/>
    <w:uiPriority w:val="99"/>
    <w:semiHidden/>
    <w:rsid w:val="00962004"/>
    <w:pPr>
      <w:spacing w:after="0" w:line="240" w:lineRule="auto"/>
    </w:pPr>
  </w:style>
  <w:style w:type="character" w:customStyle="1" w:styleId="Heading3Char">
    <w:name w:val="Heading 3 Char"/>
    <w:basedOn w:val="DefaultParagraphFont"/>
    <w:link w:val="Heading3"/>
    <w:uiPriority w:val="9"/>
    <w:rsid w:val="003261F8"/>
    <w:rPr>
      <w:rFonts w:asciiTheme="majorHAnsi" w:eastAsia="Times New Roman" w:hAnsiTheme="majorHAnsi" w:cs="Times New Roman"/>
      <w:b/>
      <w:color w:val="365F91" w:themeColor="accent1" w:themeShade="BF"/>
      <w:sz w:val="26"/>
      <w:szCs w:val="24"/>
      <w:lang w:eastAsia="ar-SA"/>
    </w:rPr>
  </w:style>
  <w:style w:type="character" w:customStyle="1" w:styleId="Heading4Char">
    <w:name w:val="Heading 4 Char"/>
    <w:basedOn w:val="DefaultParagraphFont"/>
    <w:link w:val="Heading4"/>
    <w:uiPriority w:val="9"/>
    <w:rsid w:val="003261F8"/>
    <w:rPr>
      <w:rFonts w:asciiTheme="majorHAnsi" w:eastAsiaTheme="majorEastAsia" w:hAnsiTheme="majorHAnsi" w:cstheme="majorBidi"/>
      <w:iCs/>
      <w:color w:val="365F91" w:themeColor="accent1" w:themeShade="BF"/>
      <w:sz w:val="28"/>
      <w:szCs w:val="24"/>
      <w:lang w:val="es-ES_tradnl" w:eastAsia="ar-SA"/>
    </w:rPr>
  </w:style>
  <w:style w:type="character" w:customStyle="1" w:styleId="Heading2Char">
    <w:name w:val="Heading 2 Char"/>
    <w:basedOn w:val="DefaultParagraphFont"/>
    <w:link w:val="Heading2"/>
    <w:uiPriority w:val="9"/>
    <w:rsid w:val="003261F8"/>
    <w:rPr>
      <w:rFonts w:asciiTheme="majorHAnsi" w:eastAsia="Times New Roman" w:hAnsiTheme="majorHAnsi" w:cstheme="majorBidi"/>
      <w:b/>
      <w:bCs/>
      <w:smallCaps/>
      <w:color w:val="365F91" w:themeColor="accent1" w:themeShade="BF"/>
      <w:sz w:val="26"/>
      <w:szCs w:val="26"/>
      <w:lang w:eastAsia="ar-SA"/>
    </w:rPr>
  </w:style>
  <w:style w:type="paragraph" w:styleId="TOCHeading">
    <w:name w:val="TOC Heading"/>
    <w:basedOn w:val="Heading1"/>
    <w:next w:val="Normal"/>
    <w:uiPriority w:val="39"/>
    <w:unhideWhenUsed/>
    <w:qFormat/>
    <w:rsid w:val="003261F8"/>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3">
    <w:name w:val="toc 3"/>
    <w:basedOn w:val="Normal"/>
    <w:next w:val="Normal"/>
    <w:autoRedefine/>
    <w:uiPriority w:val="39"/>
    <w:unhideWhenUsed/>
    <w:rsid w:val="003261F8"/>
    <w:pPr>
      <w:spacing w:after="100"/>
      <w:ind w:left="440"/>
    </w:pPr>
  </w:style>
  <w:style w:type="paragraph" w:styleId="TOC2">
    <w:name w:val="toc 2"/>
    <w:basedOn w:val="Normal"/>
    <w:next w:val="Normal"/>
    <w:autoRedefine/>
    <w:uiPriority w:val="39"/>
    <w:unhideWhenUsed/>
    <w:rsid w:val="003261F8"/>
    <w:pPr>
      <w:spacing w:after="100"/>
      <w:ind w:left="220"/>
    </w:pPr>
  </w:style>
  <w:style w:type="paragraph" w:styleId="TOC1">
    <w:name w:val="toc 1"/>
    <w:basedOn w:val="Normal"/>
    <w:next w:val="Normal"/>
    <w:autoRedefine/>
    <w:uiPriority w:val="39"/>
    <w:unhideWhenUsed/>
    <w:rsid w:val="003261F8"/>
    <w:pPr>
      <w:spacing w:after="100"/>
    </w:pPr>
  </w:style>
  <w:style w:type="character" w:styleId="Hyperlink">
    <w:name w:val="Hyperlink"/>
    <w:basedOn w:val="DefaultParagraphFont"/>
    <w:uiPriority w:val="99"/>
    <w:unhideWhenUsed/>
    <w:rsid w:val="003261F8"/>
    <w:rPr>
      <w:color w:val="0000FF" w:themeColor="hyperlink"/>
      <w:u w:val="single"/>
    </w:rPr>
  </w:style>
  <w:style w:type="paragraph" w:styleId="Subtitle">
    <w:name w:val="Subtitle"/>
    <w:basedOn w:val="Normal"/>
    <w:next w:val="Normal"/>
    <w:link w:val="SubtitleChar"/>
    <w:uiPriority w:val="11"/>
    <w:qFormat/>
    <w:rsid w:val="00736544"/>
    <w:pPr>
      <w:numPr>
        <w:ilvl w:val="1"/>
      </w:numPr>
      <w:spacing w:after="160"/>
    </w:pPr>
    <w:rPr>
      <w:rFonts w:eastAsiaTheme="minorEastAsia"/>
      <w:b/>
      <w:spacing w:val="15"/>
      <w:sz w:val="24"/>
    </w:rPr>
  </w:style>
  <w:style w:type="character" w:customStyle="1" w:styleId="SubtitleChar">
    <w:name w:val="Subtitle Char"/>
    <w:basedOn w:val="DefaultParagraphFont"/>
    <w:link w:val="Subtitle"/>
    <w:uiPriority w:val="11"/>
    <w:rsid w:val="00736544"/>
    <w:rPr>
      <w:rFonts w:eastAsiaTheme="minorEastAsia"/>
      <w:b/>
      <w:spacing w:val="15"/>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354823">
      <w:bodyDiv w:val="1"/>
      <w:marLeft w:val="0"/>
      <w:marRight w:val="0"/>
      <w:marTop w:val="0"/>
      <w:marBottom w:val="0"/>
      <w:divBdr>
        <w:top w:val="none" w:sz="0" w:space="0" w:color="auto"/>
        <w:left w:val="none" w:sz="0" w:space="0" w:color="auto"/>
        <w:bottom w:val="none" w:sz="0" w:space="0" w:color="auto"/>
        <w:right w:val="none" w:sz="0" w:space="0" w:color="auto"/>
      </w:divBdr>
    </w:div>
    <w:div w:id="718363733">
      <w:bodyDiv w:val="1"/>
      <w:marLeft w:val="0"/>
      <w:marRight w:val="0"/>
      <w:marTop w:val="0"/>
      <w:marBottom w:val="0"/>
      <w:divBdr>
        <w:top w:val="none" w:sz="0" w:space="0" w:color="auto"/>
        <w:left w:val="none" w:sz="0" w:space="0" w:color="auto"/>
        <w:bottom w:val="none" w:sz="0" w:space="0" w:color="auto"/>
        <w:right w:val="none" w:sz="0" w:space="0" w:color="auto"/>
      </w:divBdr>
    </w:div>
    <w:div w:id="856891839">
      <w:bodyDiv w:val="1"/>
      <w:marLeft w:val="0"/>
      <w:marRight w:val="0"/>
      <w:marTop w:val="0"/>
      <w:marBottom w:val="0"/>
      <w:divBdr>
        <w:top w:val="none" w:sz="0" w:space="0" w:color="auto"/>
        <w:left w:val="none" w:sz="0" w:space="0" w:color="auto"/>
        <w:bottom w:val="none" w:sz="0" w:space="0" w:color="auto"/>
        <w:right w:val="none" w:sz="0" w:space="0" w:color="auto"/>
      </w:divBdr>
      <w:divsChild>
        <w:div w:id="1543908333">
          <w:marLeft w:val="547"/>
          <w:marRight w:val="0"/>
          <w:marTop w:val="0"/>
          <w:marBottom w:val="0"/>
          <w:divBdr>
            <w:top w:val="none" w:sz="0" w:space="0" w:color="auto"/>
            <w:left w:val="none" w:sz="0" w:space="0" w:color="auto"/>
            <w:bottom w:val="none" w:sz="0" w:space="0" w:color="auto"/>
            <w:right w:val="none" w:sz="0" w:space="0" w:color="auto"/>
          </w:divBdr>
        </w:div>
      </w:divsChild>
    </w:div>
    <w:div w:id="967858197">
      <w:bodyDiv w:val="1"/>
      <w:marLeft w:val="0"/>
      <w:marRight w:val="0"/>
      <w:marTop w:val="0"/>
      <w:marBottom w:val="0"/>
      <w:divBdr>
        <w:top w:val="none" w:sz="0" w:space="0" w:color="auto"/>
        <w:left w:val="none" w:sz="0" w:space="0" w:color="auto"/>
        <w:bottom w:val="none" w:sz="0" w:space="0" w:color="auto"/>
        <w:right w:val="none" w:sz="0" w:space="0" w:color="auto"/>
      </w:divBdr>
      <w:divsChild>
        <w:div w:id="1006638691">
          <w:marLeft w:val="547"/>
          <w:marRight w:val="0"/>
          <w:marTop w:val="134"/>
          <w:marBottom w:val="0"/>
          <w:divBdr>
            <w:top w:val="none" w:sz="0" w:space="0" w:color="auto"/>
            <w:left w:val="none" w:sz="0" w:space="0" w:color="auto"/>
            <w:bottom w:val="none" w:sz="0" w:space="0" w:color="auto"/>
            <w:right w:val="none" w:sz="0" w:space="0" w:color="auto"/>
          </w:divBdr>
        </w:div>
        <w:div w:id="711151073">
          <w:marLeft w:val="547"/>
          <w:marRight w:val="0"/>
          <w:marTop w:val="134"/>
          <w:marBottom w:val="0"/>
          <w:divBdr>
            <w:top w:val="none" w:sz="0" w:space="0" w:color="auto"/>
            <w:left w:val="none" w:sz="0" w:space="0" w:color="auto"/>
            <w:bottom w:val="none" w:sz="0" w:space="0" w:color="auto"/>
            <w:right w:val="none" w:sz="0" w:space="0" w:color="auto"/>
          </w:divBdr>
        </w:div>
        <w:div w:id="1856263476">
          <w:marLeft w:val="547"/>
          <w:marRight w:val="0"/>
          <w:marTop w:val="134"/>
          <w:marBottom w:val="0"/>
          <w:divBdr>
            <w:top w:val="none" w:sz="0" w:space="0" w:color="auto"/>
            <w:left w:val="none" w:sz="0" w:space="0" w:color="auto"/>
            <w:bottom w:val="none" w:sz="0" w:space="0" w:color="auto"/>
            <w:right w:val="none" w:sz="0" w:space="0" w:color="auto"/>
          </w:divBdr>
        </w:div>
        <w:div w:id="851725218">
          <w:marLeft w:val="547"/>
          <w:marRight w:val="0"/>
          <w:marTop w:val="134"/>
          <w:marBottom w:val="0"/>
          <w:divBdr>
            <w:top w:val="none" w:sz="0" w:space="0" w:color="auto"/>
            <w:left w:val="none" w:sz="0" w:space="0" w:color="auto"/>
            <w:bottom w:val="none" w:sz="0" w:space="0" w:color="auto"/>
            <w:right w:val="none" w:sz="0" w:space="0" w:color="auto"/>
          </w:divBdr>
        </w:div>
        <w:div w:id="1474131749">
          <w:marLeft w:val="547"/>
          <w:marRight w:val="0"/>
          <w:marTop w:val="134"/>
          <w:marBottom w:val="0"/>
          <w:divBdr>
            <w:top w:val="none" w:sz="0" w:space="0" w:color="auto"/>
            <w:left w:val="none" w:sz="0" w:space="0" w:color="auto"/>
            <w:bottom w:val="none" w:sz="0" w:space="0" w:color="auto"/>
            <w:right w:val="none" w:sz="0" w:space="0" w:color="auto"/>
          </w:divBdr>
        </w:div>
        <w:div w:id="989745207">
          <w:marLeft w:val="547"/>
          <w:marRight w:val="0"/>
          <w:marTop w:val="134"/>
          <w:marBottom w:val="0"/>
          <w:divBdr>
            <w:top w:val="none" w:sz="0" w:space="0" w:color="auto"/>
            <w:left w:val="none" w:sz="0" w:space="0" w:color="auto"/>
            <w:bottom w:val="none" w:sz="0" w:space="0" w:color="auto"/>
            <w:right w:val="none" w:sz="0" w:space="0" w:color="auto"/>
          </w:divBdr>
        </w:div>
        <w:div w:id="740370503">
          <w:marLeft w:val="547"/>
          <w:marRight w:val="0"/>
          <w:marTop w:val="134"/>
          <w:marBottom w:val="0"/>
          <w:divBdr>
            <w:top w:val="none" w:sz="0" w:space="0" w:color="auto"/>
            <w:left w:val="none" w:sz="0" w:space="0" w:color="auto"/>
            <w:bottom w:val="none" w:sz="0" w:space="0" w:color="auto"/>
            <w:right w:val="none" w:sz="0" w:space="0" w:color="auto"/>
          </w:divBdr>
        </w:div>
      </w:divsChild>
    </w:div>
    <w:div w:id="1013721756">
      <w:bodyDiv w:val="1"/>
      <w:marLeft w:val="0"/>
      <w:marRight w:val="0"/>
      <w:marTop w:val="0"/>
      <w:marBottom w:val="0"/>
      <w:divBdr>
        <w:top w:val="none" w:sz="0" w:space="0" w:color="auto"/>
        <w:left w:val="none" w:sz="0" w:space="0" w:color="auto"/>
        <w:bottom w:val="none" w:sz="0" w:space="0" w:color="auto"/>
        <w:right w:val="none" w:sz="0" w:space="0" w:color="auto"/>
      </w:divBdr>
    </w:div>
    <w:div w:id="1491940729">
      <w:bodyDiv w:val="1"/>
      <w:marLeft w:val="0"/>
      <w:marRight w:val="0"/>
      <w:marTop w:val="0"/>
      <w:marBottom w:val="0"/>
      <w:divBdr>
        <w:top w:val="none" w:sz="0" w:space="0" w:color="auto"/>
        <w:left w:val="none" w:sz="0" w:space="0" w:color="auto"/>
        <w:bottom w:val="none" w:sz="0" w:space="0" w:color="auto"/>
        <w:right w:val="none" w:sz="0" w:space="0" w:color="auto"/>
      </w:divBdr>
      <w:divsChild>
        <w:div w:id="509374498">
          <w:marLeft w:val="1166"/>
          <w:marRight w:val="0"/>
          <w:marTop w:val="96"/>
          <w:marBottom w:val="0"/>
          <w:divBdr>
            <w:top w:val="none" w:sz="0" w:space="0" w:color="auto"/>
            <w:left w:val="none" w:sz="0" w:space="0" w:color="auto"/>
            <w:bottom w:val="none" w:sz="0" w:space="0" w:color="auto"/>
            <w:right w:val="none" w:sz="0" w:space="0" w:color="auto"/>
          </w:divBdr>
        </w:div>
        <w:div w:id="679238948">
          <w:marLeft w:val="1166"/>
          <w:marRight w:val="0"/>
          <w:marTop w:val="96"/>
          <w:marBottom w:val="0"/>
          <w:divBdr>
            <w:top w:val="none" w:sz="0" w:space="0" w:color="auto"/>
            <w:left w:val="none" w:sz="0" w:space="0" w:color="auto"/>
            <w:bottom w:val="none" w:sz="0" w:space="0" w:color="auto"/>
            <w:right w:val="none" w:sz="0" w:space="0" w:color="auto"/>
          </w:divBdr>
        </w:div>
        <w:div w:id="685400470">
          <w:marLeft w:val="1166"/>
          <w:marRight w:val="0"/>
          <w:marTop w:val="96"/>
          <w:marBottom w:val="0"/>
          <w:divBdr>
            <w:top w:val="none" w:sz="0" w:space="0" w:color="auto"/>
            <w:left w:val="none" w:sz="0" w:space="0" w:color="auto"/>
            <w:bottom w:val="none" w:sz="0" w:space="0" w:color="auto"/>
            <w:right w:val="none" w:sz="0" w:space="0" w:color="auto"/>
          </w:divBdr>
        </w:div>
        <w:div w:id="535199226">
          <w:marLeft w:val="1166"/>
          <w:marRight w:val="0"/>
          <w:marTop w:val="96"/>
          <w:marBottom w:val="0"/>
          <w:divBdr>
            <w:top w:val="none" w:sz="0" w:space="0" w:color="auto"/>
            <w:left w:val="none" w:sz="0" w:space="0" w:color="auto"/>
            <w:bottom w:val="none" w:sz="0" w:space="0" w:color="auto"/>
            <w:right w:val="none" w:sz="0" w:space="0" w:color="auto"/>
          </w:divBdr>
        </w:div>
        <w:div w:id="545919378">
          <w:marLeft w:val="1166"/>
          <w:marRight w:val="0"/>
          <w:marTop w:val="96"/>
          <w:marBottom w:val="0"/>
          <w:divBdr>
            <w:top w:val="none" w:sz="0" w:space="0" w:color="auto"/>
            <w:left w:val="none" w:sz="0" w:space="0" w:color="auto"/>
            <w:bottom w:val="none" w:sz="0" w:space="0" w:color="auto"/>
            <w:right w:val="none" w:sz="0" w:space="0" w:color="auto"/>
          </w:divBdr>
        </w:div>
        <w:div w:id="496387473">
          <w:marLeft w:val="1166"/>
          <w:marRight w:val="0"/>
          <w:marTop w:val="96"/>
          <w:marBottom w:val="0"/>
          <w:divBdr>
            <w:top w:val="none" w:sz="0" w:space="0" w:color="auto"/>
            <w:left w:val="none" w:sz="0" w:space="0" w:color="auto"/>
            <w:bottom w:val="none" w:sz="0" w:space="0" w:color="auto"/>
            <w:right w:val="none" w:sz="0" w:space="0" w:color="auto"/>
          </w:divBdr>
        </w:div>
      </w:divsChild>
    </w:div>
    <w:div w:id="1544752521">
      <w:bodyDiv w:val="1"/>
      <w:marLeft w:val="0"/>
      <w:marRight w:val="0"/>
      <w:marTop w:val="0"/>
      <w:marBottom w:val="0"/>
      <w:divBdr>
        <w:top w:val="none" w:sz="0" w:space="0" w:color="auto"/>
        <w:left w:val="none" w:sz="0" w:space="0" w:color="auto"/>
        <w:bottom w:val="none" w:sz="0" w:space="0" w:color="auto"/>
        <w:right w:val="none" w:sz="0" w:space="0" w:color="auto"/>
      </w:divBdr>
    </w:div>
    <w:div w:id="1950425406">
      <w:bodyDiv w:val="1"/>
      <w:marLeft w:val="0"/>
      <w:marRight w:val="0"/>
      <w:marTop w:val="0"/>
      <w:marBottom w:val="0"/>
      <w:divBdr>
        <w:top w:val="none" w:sz="0" w:space="0" w:color="auto"/>
        <w:left w:val="none" w:sz="0" w:space="0" w:color="auto"/>
        <w:bottom w:val="none" w:sz="0" w:space="0" w:color="auto"/>
        <w:right w:val="none" w:sz="0" w:space="0" w:color="auto"/>
      </w:divBdr>
      <w:divsChild>
        <w:div w:id="710500955">
          <w:marLeft w:val="547"/>
          <w:marRight w:val="0"/>
          <w:marTop w:val="0"/>
          <w:marBottom w:val="0"/>
          <w:divBdr>
            <w:top w:val="none" w:sz="0" w:space="0" w:color="auto"/>
            <w:left w:val="none" w:sz="0" w:space="0" w:color="auto"/>
            <w:bottom w:val="none" w:sz="0" w:space="0" w:color="auto"/>
            <w:right w:val="none" w:sz="0" w:space="0" w:color="auto"/>
          </w:divBdr>
        </w:div>
        <w:div w:id="149031262">
          <w:marLeft w:val="547"/>
          <w:marRight w:val="0"/>
          <w:marTop w:val="0"/>
          <w:marBottom w:val="0"/>
          <w:divBdr>
            <w:top w:val="none" w:sz="0" w:space="0" w:color="auto"/>
            <w:left w:val="none" w:sz="0" w:space="0" w:color="auto"/>
            <w:bottom w:val="none" w:sz="0" w:space="0" w:color="auto"/>
            <w:right w:val="none" w:sz="0" w:space="0" w:color="auto"/>
          </w:divBdr>
        </w:div>
      </w:divsChild>
    </w:div>
    <w:div w:id="2047869599">
      <w:bodyDiv w:val="1"/>
      <w:marLeft w:val="0"/>
      <w:marRight w:val="0"/>
      <w:marTop w:val="0"/>
      <w:marBottom w:val="0"/>
      <w:divBdr>
        <w:top w:val="none" w:sz="0" w:space="0" w:color="auto"/>
        <w:left w:val="none" w:sz="0" w:space="0" w:color="auto"/>
        <w:bottom w:val="none" w:sz="0" w:space="0" w:color="auto"/>
        <w:right w:val="none" w:sz="0" w:space="0" w:color="auto"/>
      </w:divBdr>
      <w:divsChild>
        <w:div w:id="209340052">
          <w:marLeft w:val="547"/>
          <w:marRight w:val="0"/>
          <w:marTop w:val="125"/>
          <w:marBottom w:val="0"/>
          <w:divBdr>
            <w:top w:val="none" w:sz="0" w:space="0" w:color="auto"/>
            <w:left w:val="none" w:sz="0" w:space="0" w:color="auto"/>
            <w:bottom w:val="none" w:sz="0" w:space="0" w:color="auto"/>
            <w:right w:val="none" w:sz="0" w:space="0" w:color="auto"/>
          </w:divBdr>
        </w:div>
        <w:div w:id="68386247">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16</Pages>
  <Words>3606</Words>
  <Characters>19833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dc:creator>
  <cp:lastModifiedBy>Clementine</cp:lastModifiedBy>
  <cp:revision>8</cp:revision>
  <dcterms:created xsi:type="dcterms:W3CDTF">2020-07-01T08:06:00Z</dcterms:created>
  <dcterms:modified xsi:type="dcterms:W3CDTF">2021-06-10T15:23:00Z</dcterms:modified>
</cp:coreProperties>
</file>